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4F9C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29D73917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福理工教〔202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3F365B65">
      <w:pPr>
        <w:spacing w:line="240" w:lineRule="exact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54AD65C1">
      <w:pPr>
        <w:spacing w:line="400" w:lineRule="exact"/>
        <w:contextualSpacing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3A2BF6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关于2025-2026学年第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学期校内</w:t>
      </w:r>
    </w:p>
    <w:p w14:paraId="6FF1E3EB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公共选修课选课的通知</w:t>
      </w:r>
    </w:p>
    <w:p w14:paraId="58780603">
      <w:pPr>
        <w:spacing w:line="400" w:lineRule="exact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3422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各二级学院：</w:t>
      </w:r>
    </w:p>
    <w:p w14:paraId="2278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2025-2026学年第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学期校内公共选修课程（以下简称公选课）于202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日（星期二）启动学生选课工作，本次选课面向2023级、2024级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以及2022级部分公选课学分未修满的学生。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2025级起本科专业除智能建造学院、护理与健康学院及电子工程学院的电子信息工程专业外，其他学院专业统一开设通识教育校选课《智能制造概论》32 学时（必修2学分），课程归属公共选修课“自然科学与工程技术”模块，开设通识教育校选课《智能制造概论》的学生可不用再选“自然科学与工程技术”模块课程。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学生根据指定时间选择课程，并按要求完成学习。现将具体事宜通知如下：</w:t>
      </w:r>
    </w:p>
    <w:p w14:paraId="0299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一、选课时间</w:t>
      </w:r>
    </w:p>
    <w:p w14:paraId="4703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日（星期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）18:00至202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日（星期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）22:00。</w:t>
      </w:r>
    </w:p>
    <w:p w14:paraId="783F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二、选课方式</w:t>
      </w:r>
    </w:p>
    <w:p w14:paraId="59D7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公选课采取网上选课方式，学生自行登入教务系统进行选课。链接地址：</w:t>
      </w:r>
    </w:p>
    <w:p w14:paraId="0816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http://oaa.fitedu.net/jwglxt/xtgl/login_slogin.html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14:paraId="4014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contextualSpacing/>
        <w:textAlignment w:val="auto"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原则上学生不得重复选修相同课程，重复选修同一门公共选修课程只计算1次学分。</w:t>
      </w:r>
    </w:p>
    <w:p w14:paraId="137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三、公选课开课时间</w:t>
      </w:r>
    </w:p>
    <w:p w14:paraId="0026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日（教学周第三周）。</w:t>
      </w:r>
    </w:p>
    <w:p w14:paraId="632AC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四、修读要求及考核方式</w:t>
      </w:r>
    </w:p>
    <w:p w14:paraId="3F6C3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2021级起，学生必须在修满8学分范围内进一步明确各模块学分修读要求，详见附件。公选课与其他必修课要求相同，学生一旦选修某门公选课，原则上不得退课，应遵守学校的相关管理规定，并按要求完成学习任务。课程学习结束、考核合格后取得相应的公共选修课学分。</w:t>
      </w:r>
    </w:p>
    <w:p w14:paraId="2CA2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E5A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附件：公共选修课学分修读要求</w:t>
      </w:r>
    </w:p>
    <w:p w14:paraId="300A823D">
      <w:pPr>
        <w:contextualSpacing/>
        <w:rPr>
          <w:rFonts w:hint="eastAsia" w:ascii="仿宋_GB2312" w:hAnsi="宋体" w:eastAsia="仿宋_GB2312" w:cs="宋体"/>
          <w:kern w:val="0"/>
          <w:sz w:val="32"/>
          <w:szCs w:val="28"/>
        </w:rPr>
      </w:pPr>
      <w:bookmarkStart w:id="0" w:name="_GoBack"/>
      <w:bookmarkEnd w:id="0"/>
    </w:p>
    <w:p w14:paraId="664C6014">
      <w:pPr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28"/>
        </w:rPr>
      </w:pPr>
    </w:p>
    <w:p w14:paraId="17B73CE2">
      <w:pPr>
        <w:ind w:right="840" w:rightChars="400" w:firstLine="640" w:firstLineChars="200"/>
        <w:jc w:val="righ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福州理工学院教务处</w:t>
      </w:r>
    </w:p>
    <w:p w14:paraId="5A8F1B35">
      <w:pPr>
        <w:ind w:firstLine="5440" w:firstLineChars="17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6</w:t>
      </w:r>
      <w:r>
        <w:rPr>
          <w:rFonts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9</w:t>
      </w:r>
      <w:r>
        <w:rPr>
          <w:rFonts w:ascii="仿宋_GB2312" w:hAnsi="宋体" w:eastAsia="仿宋_GB2312" w:cs="宋体"/>
          <w:kern w:val="0"/>
          <w:sz w:val="32"/>
          <w:szCs w:val="28"/>
        </w:rPr>
        <w:t>日</w:t>
      </w:r>
    </w:p>
    <w:p w14:paraId="637EFD47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  <w:sectPr>
          <w:footerReference r:id="rId3" w:type="default"/>
          <w:footerReference r:id="rId4" w:type="even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04BBDD33">
      <w:pPr>
        <w:jc w:val="left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附件</w:t>
      </w:r>
    </w:p>
    <w:p w14:paraId="3D39685B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公共选修课学分修读要求</w:t>
      </w:r>
    </w:p>
    <w:p w14:paraId="76D3BD73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</w:p>
    <w:p w14:paraId="6ACDBAC2">
      <w:pPr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1.2022、2023级学生公共选修课修读要求：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23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4647122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14:paraId="2A57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F39F9D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70265A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306B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5372929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3CD721B5">
            <w:r>
              <w:rPr>
                <w:rFonts w:hint="eastAsia"/>
              </w:rPr>
              <w:t>2学分</w:t>
            </w:r>
          </w:p>
        </w:tc>
      </w:tr>
      <w:tr w14:paraId="021C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6391E11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7F711052">
            <w:r>
              <w:rPr>
                <w:rFonts w:hint="eastAsia"/>
              </w:rPr>
              <w:t>1学分</w:t>
            </w:r>
          </w:p>
        </w:tc>
      </w:tr>
      <w:tr w14:paraId="1218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2046DAD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188446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0CD5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8113DEF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461E8D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0D2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7C08058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0A5DC1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3478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3EDCD78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258FC6BB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6809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07FD7C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23B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0B79E5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5B92E09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4D36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58C6986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0C12CBCB">
            <w:r>
              <w:rPr>
                <w:rFonts w:hint="eastAsia"/>
              </w:rPr>
              <w:t>2学分</w:t>
            </w:r>
          </w:p>
        </w:tc>
      </w:tr>
      <w:tr w14:paraId="4EA5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C45067C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5A0BBAB0">
            <w:r>
              <w:rPr>
                <w:rFonts w:hint="eastAsia"/>
              </w:rPr>
              <w:t>1学分</w:t>
            </w:r>
          </w:p>
        </w:tc>
      </w:tr>
      <w:tr w14:paraId="793C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6E09CFB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5561EE47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7CFB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5A0A3CC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3FE97C6B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4888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EEAF866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65F2449B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499D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8C881A6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6ACC50A4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230D48E3">
      <w:pPr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br w:type="page"/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2.2024级起学生公共选修课修读要求：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06CC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6AEE75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理工医类专业</w:t>
            </w:r>
          </w:p>
        </w:tc>
      </w:tr>
      <w:tr w14:paraId="5F4A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F02196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621927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6B1C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CEAFAD8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762FF99F">
            <w:r>
              <w:rPr>
                <w:rFonts w:hint="eastAsia"/>
              </w:rPr>
              <w:t>1学分</w:t>
            </w:r>
          </w:p>
        </w:tc>
      </w:tr>
      <w:tr w14:paraId="004B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887A11F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706D0ADC">
            <w:r>
              <w:rPr>
                <w:rFonts w:hint="eastAsia"/>
              </w:rPr>
              <w:t>1学分</w:t>
            </w:r>
          </w:p>
        </w:tc>
      </w:tr>
      <w:tr w14:paraId="54A7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C3CCD94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49FFDB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1EC4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15620C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4E3993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73D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3647094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3C2388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573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8A2CC9C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07C55C8D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6139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5885FE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399B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5F3B731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3E1416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7D62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0CEAC5E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72DF9ECE">
            <w:r>
              <w:rPr>
                <w:rFonts w:hint="eastAsia"/>
              </w:rPr>
              <w:t>1学分</w:t>
            </w:r>
          </w:p>
        </w:tc>
      </w:tr>
      <w:tr w14:paraId="69A9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9E59201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2F87F21A">
            <w:r>
              <w:rPr>
                <w:rFonts w:hint="eastAsia"/>
              </w:rPr>
              <w:t>1学分</w:t>
            </w:r>
          </w:p>
        </w:tc>
      </w:tr>
      <w:tr w14:paraId="6EEB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71AA961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608ED3D3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1FAA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3E38294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4D0D83A6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71E6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698EBFF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2B563552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3F1F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A4564AD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5C8D81BB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6652C44C">
      <w:pPr>
        <w:jc w:val="center"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</w:p>
    <w:p w14:paraId="235F61CC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089005FF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4B215B77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41E68380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10AD5A74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6345C981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76F32358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70E4AE30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204A12CA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696FEF51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54C1ACCA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7CCD6501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41F82BFB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00CB200F">
      <w:pPr>
        <w:spacing w:line="240" w:lineRule="exact"/>
        <w:ind w:firstLine="5120" w:firstLineChars="1600"/>
        <w:rPr>
          <w:rFonts w:hint="eastAsia" w:ascii="仿宋_GB2312" w:hAnsi="宋体" w:eastAsia="仿宋_GB2312" w:cs="宋体"/>
          <w:kern w:val="0"/>
          <w:sz w:val="32"/>
          <w:szCs w:val="28"/>
        </w:rPr>
      </w:pPr>
    </w:p>
    <w:p w14:paraId="70C3EB33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1508490E">
      <w:pPr>
        <w:pBdr>
          <w:top w:val="single" w:color="auto" w:sz="6" w:space="1"/>
          <w:bottom w:val="single" w:color="auto" w:sz="6" w:space="1"/>
        </w:pBdr>
        <w:ind w:firstLine="280" w:firstLineChars="100"/>
        <w:contextualSpacing/>
        <w:rPr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福州理工学院教务处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45F03-D603-429C-9987-538350E83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4A33A2C-0A2B-4E13-9AC3-B3E16A6674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4A23A3B-2791-4C6D-B60C-BEA179E6A3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57CE12-3F03-463C-A0E8-DA0DAEA37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1233204034"/>
    </w:sdtPr>
    <w:sdtEndPr>
      <w:rPr>
        <w:rFonts w:ascii="宋体" w:hAnsi="宋体" w:cs="Times New Roman"/>
        <w:sz w:val="28"/>
        <w:szCs w:val="24"/>
      </w:rPr>
    </w:sdtEndPr>
    <w:sdtContent>
      <w:p w14:paraId="2AC0370B">
        <w:pPr>
          <w:pStyle w:val="3"/>
          <w:jc w:val="right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3 -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-1357641539"/>
    </w:sdtPr>
    <w:sdtEndPr>
      <w:rPr>
        <w:rFonts w:ascii="宋体" w:hAnsi="宋体" w:cs="Times New Roman"/>
        <w:sz w:val="28"/>
        <w:szCs w:val="24"/>
      </w:rPr>
    </w:sdtEndPr>
    <w:sdtContent>
      <w:p w14:paraId="4040C38B">
        <w:pPr>
          <w:pStyle w:val="3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4 -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TlhZmIyYzE1NTViZDIwMjFlYTk1NDQ2ZjFhMTAifQ=="/>
  </w:docVars>
  <w:rsids>
    <w:rsidRoot w:val="009339A2"/>
    <w:rsid w:val="000270A0"/>
    <w:rsid w:val="000A549E"/>
    <w:rsid w:val="001B6A2E"/>
    <w:rsid w:val="00232918"/>
    <w:rsid w:val="00240AA8"/>
    <w:rsid w:val="00351471"/>
    <w:rsid w:val="005234D4"/>
    <w:rsid w:val="00545A36"/>
    <w:rsid w:val="005B5D53"/>
    <w:rsid w:val="005E2096"/>
    <w:rsid w:val="00603E4E"/>
    <w:rsid w:val="006257C2"/>
    <w:rsid w:val="009339A2"/>
    <w:rsid w:val="009412B0"/>
    <w:rsid w:val="009578C9"/>
    <w:rsid w:val="009C33A0"/>
    <w:rsid w:val="00A52D71"/>
    <w:rsid w:val="00A719A5"/>
    <w:rsid w:val="00B66DB6"/>
    <w:rsid w:val="00C868E5"/>
    <w:rsid w:val="00D16016"/>
    <w:rsid w:val="00D21343"/>
    <w:rsid w:val="00DD772F"/>
    <w:rsid w:val="00E0234E"/>
    <w:rsid w:val="00EF4B28"/>
    <w:rsid w:val="00F638AB"/>
    <w:rsid w:val="02044AB8"/>
    <w:rsid w:val="05F6686A"/>
    <w:rsid w:val="07B439C5"/>
    <w:rsid w:val="07CF5DE6"/>
    <w:rsid w:val="07E77ADC"/>
    <w:rsid w:val="08A81C18"/>
    <w:rsid w:val="095040AB"/>
    <w:rsid w:val="0C00145B"/>
    <w:rsid w:val="15295012"/>
    <w:rsid w:val="16A047B1"/>
    <w:rsid w:val="170F41C6"/>
    <w:rsid w:val="17190EAA"/>
    <w:rsid w:val="18011F71"/>
    <w:rsid w:val="180222DC"/>
    <w:rsid w:val="182F3D42"/>
    <w:rsid w:val="18770DA5"/>
    <w:rsid w:val="1B352B1D"/>
    <w:rsid w:val="20EC34B3"/>
    <w:rsid w:val="20FF5536"/>
    <w:rsid w:val="218C1F0F"/>
    <w:rsid w:val="25CD4492"/>
    <w:rsid w:val="27083FDE"/>
    <w:rsid w:val="271B3ECE"/>
    <w:rsid w:val="28EC318A"/>
    <w:rsid w:val="2BFA63EA"/>
    <w:rsid w:val="2D2857BC"/>
    <w:rsid w:val="2D6E191A"/>
    <w:rsid w:val="2E6C3B4A"/>
    <w:rsid w:val="30283CC0"/>
    <w:rsid w:val="315409B0"/>
    <w:rsid w:val="342774D9"/>
    <w:rsid w:val="35973B37"/>
    <w:rsid w:val="35A8263C"/>
    <w:rsid w:val="388F4871"/>
    <w:rsid w:val="393B3EB1"/>
    <w:rsid w:val="3F0B583C"/>
    <w:rsid w:val="408A5453"/>
    <w:rsid w:val="431F762D"/>
    <w:rsid w:val="44431694"/>
    <w:rsid w:val="44995DFF"/>
    <w:rsid w:val="45FD50BC"/>
    <w:rsid w:val="463C6EB7"/>
    <w:rsid w:val="49342435"/>
    <w:rsid w:val="49433E17"/>
    <w:rsid w:val="499F2B63"/>
    <w:rsid w:val="4CF03F85"/>
    <w:rsid w:val="4E900577"/>
    <w:rsid w:val="4F3858E7"/>
    <w:rsid w:val="54F9581D"/>
    <w:rsid w:val="55031CA7"/>
    <w:rsid w:val="5621785F"/>
    <w:rsid w:val="58E660B8"/>
    <w:rsid w:val="5AD323BD"/>
    <w:rsid w:val="5B5327BE"/>
    <w:rsid w:val="5C6802A0"/>
    <w:rsid w:val="5D093D48"/>
    <w:rsid w:val="5D095732"/>
    <w:rsid w:val="5D121B72"/>
    <w:rsid w:val="5E337D8B"/>
    <w:rsid w:val="62823A05"/>
    <w:rsid w:val="64567A75"/>
    <w:rsid w:val="66E70059"/>
    <w:rsid w:val="66F74F33"/>
    <w:rsid w:val="67E87DEC"/>
    <w:rsid w:val="6BA87B29"/>
    <w:rsid w:val="6C88319D"/>
    <w:rsid w:val="6CAB7F2E"/>
    <w:rsid w:val="6CED382E"/>
    <w:rsid w:val="6E945FA8"/>
    <w:rsid w:val="7048148F"/>
    <w:rsid w:val="712F7FB1"/>
    <w:rsid w:val="71B72DCB"/>
    <w:rsid w:val="735C3B55"/>
    <w:rsid w:val="73CB43D1"/>
    <w:rsid w:val="7A3F580F"/>
    <w:rsid w:val="7CDB5007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1018</Words>
  <Characters>1150</Characters>
  <Lines>9</Lines>
  <Paragraphs>2</Paragraphs>
  <TotalTime>1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2024-09-03T00:59:00Z</dcterms:created>
  <dc:creator>hly11671</dc:creator>
  <cp:lastModifiedBy>Alert</cp:lastModifiedBy>
  <cp:lastPrinted>2025-09-08T02:29:00Z</cp:lastPrinted>
  <dcterms:modified xsi:type="dcterms:W3CDTF">2026-03-09T00:58:52Z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33AB2673BC35450AAE00E84CD795B382_13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