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E9E" w:rsidRDefault="005A435D">
      <w:pPr>
        <w:jc w:val="center"/>
      </w:pPr>
      <w:r>
        <w:rPr>
          <w:rFonts w:ascii="方正小标宋简体" w:eastAsia="方正小标宋简体" w:hAnsi="华文中宋" w:hint="eastAsia"/>
          <w:color w:val="FF0000"/>
          <w:spacing w:val="40"/>
          <w:w w:val="60"/>
          <w:sz w:val="140"/>
          <w:szCs w:val="140"/>
        </w:rPr>
        <w:t>福</w:t>
      </w:r>
      <w:r>
        <w:rPr>
          <w:rFonts w:ascii="方正小标宋简体" w:eastAsia="方正小标宋简体" w:hAnsi="华文中宋" w:hint="eastAsia"/>
          <w:color w:val="FF0000"/>
          <w:spacing w:val="40"/>
          <w:w w:val="60"/>
          <w:sz w:val="140"/>
          <w:szCs w:val="140"/>
        </w:rPr>
        <w:t xml:space="preserve"> </w:t>
      </w:r>
      <w:r>
        <w:rPr>
          <w:rFonts w:ascii="方正小标宋简体" w:eastAsia="方正小标宋简体" w:hAnsi="华文中宋" w:hint="eastAsia"/>
          <w:color w:val="FF0000"/>
          <w:spacing w:val="40"/>
          <w:w w:val="60"/>
          <w:sz w:val="140"/>
          <w:szCs w:val="140"/>
        </w:rPr>
        <w:t>州</w:t>
      </w:r>
      <w:r>
        <w:rPr>
          <w:rFonts w:ascii="方正小标宋简体" w:eastAsia="方正小标宋简体" w:hAnsi="华文中宋" w:hint="eastAsia"/>
          <w:color w:val="FF0000"/>
          <w:spacing w:val="40"/>
          <w:w w:val="60"/>
          <w:sz w:val="140"/>
          <w:szCs w:val="140"/>
        </w:rPr>
        <w:t xml:space="preserve"> </w:t>
      </w:r>
      <w:r>
        <w:rPr>
          <w:rFonts w:ascii="方正小标宋简体" w:eastAsia="方正小标宋简体" w:hAnsi="华文中宋" w:hint="eastAsia"/>
          <w:color w:val="FF0000"/>
          <w:spacing w:val="40"/>
          <w:w w:val="60"/>
          <w:sz w:val="140"/>
          <w:szCs w:val="140"/>
        </w:rPr>
        <w:t>理</w:t>
      </w:r>
      <w:r>
        <w:rPr>
          <w:rFonts w:ascii="方正小标宋简体" w:eastAsia="方正小标宋简体" w:hAnsi="华文中宋" w:hint="eastAsia"/>
          <w:color w:val="FF0000"/>
          <w:spacing w:val="40"/>
          <w:w w:val="60"/>
          <w:sz w:val="140"/>
          <w:szCs w:val="140"/>
        </w:rPr>
        <w:t xml:space="preserve"> </w:t>
      </w:r>
      <w:r>
        <w:rPr>
          <w:rFonts w:ascii="方正小标宋简体" w:eastAsia="方正小标宋简体" w:hAnsi="华文中宋" w:hint="eastAsia"/>
          <w:color w:val="FF0000"/>
          <w:spacing w:val="40"/>
          <w:w w:val="60"/>
          <w:sz w:val="140"/>
          <w:szCs w:val="140"/>
        </w:rPr>
        <w:t>工</w:t>
      </w:r>
      <w:r>
        <w:rPr>
          <w:rFonts w:ascii="方正小标宋简体" w:eastAsia="方正小标宋简体" w:hAnsi="华文中宋" w:hint="eastAsia"/>
          <w:color w:val="FF0000"/>
          <w:spacing w:val="40"/>
          <w:w w:val="60"/>
          <w:sz w:val="140"/>
          <w:szCs w:val="140"/>
        </w:rPr>
        <w:t xml:space="preserve"> </w:t>
      </w:r>
      <w:r>
        <w:rPr>
          <w:rFonts w:ascii="方正小标宋简体" w:eastAsia="方正小标宋简体" w:hAnsi="华文中宋" w:hint="eastAsia"/>
          <w:color w:val="FF0000"/>
          <w:spacing w:val="40"/>
          <w:w w:val="60"/>
          <w:sz w:val="140"/>
          <w:szCs w:val="140"/>
        </w:rPr>
        <w:t>学</w:t>
      </w:r>
      <w:r>
        <w:rPr>
          <w:rFonts w:ascii="方正小标宋简体" w:eastAsia="方正小标宋简体" w:hAnsi="华文中宋" w:hint="eastAsia"/>
          <w:color w:val="FF0000"/>
          <w:spacing w:val="40"/>
          <w:w w:val="60"/>
          <w:sz w:val="140"/>
          <w:szCs w:val="140"/>
        </w:rPr>
        <w:t xml:space="preserve"> </w:t>
      </w:r>
      <w:r>
        <w:rPr>
          <w:rFonts w:ascii="方正小标宋简体" w:eastAsia="方正小标宋简体" w:hAnsi="华文中宋" w:hint="eastAsia"/>
          <w:color w:val="FF0000"/>
          <w:spacing w:val="40"/>
          <w:w w:val="60"/>
          <w:sz w:val="140"/>
          <w:szCs w:val="140"/>
        </w:rPr>
        <w:t>院</w:t>
      </w:r>
      <w:r>
        <w:rPr>
          <w:rFonts w:hint="eastAsia"/>
        </w:rPr>
        <w:t xml:space="preserve">                                </w:t>
      </w:r>
    </w:p>
    <w:p w:rsidR="00204E9E" w:rsidRDefault="005A435D">
      <w:pPr>
        <w:tabs>
          <w:tab w:val="left" w:pos="7560"/>
        </w:tabs>
        <w:spacing w:line="600" w:lineRule="exact"/>
        <w:jc w:val="center"/>
        <w:rPr>
          <w:rFonts w:ascii="黑体" w:eastAsia="黑体"/>
          <w:color w:val="000000"/>
          <w:sz w:val="32"/>
          <w:szCs w:val="32"/>
        </w:rPr>
      </w:pPr>
      <w:r>
        <w:rPr>
          <w:rFonts w:ascii="仿宋_GB2312" w:eastAsia="仿宋_GB2312" w:hint="eastAsia"/>
          <w:color w:val="000000"/>
          <w:sz w:val="32"/>
          <w:szCs w:val="32"/>
        </w:rPr>
        <w:t>福理工教〔</w:t>
      </w:r>
      <w:r>
        <w:rPr>
          <w:rFonts w:ascii="仿宋_GB2312" w:eastAsia="仿宋_GB2312" w:hint="eastAsia"/>
          <w:color w:val="000000"/>
          <w:sz w:val="32"/>
          <w:szCs w:val="32"/>
        </w:rPr>
        <w:t>202</w:t>
      </w:r>
      <w:r>
        <w:rPr>
          <w:rFonts w:ascii="仿宋_GB2312" w:eastAsia="仿宋_GB2312" w:hint="eastAsia"/>
          <w:color w:val="000000"/>
          <w:sz w:val="32"/>
          <w:szCs w:val="32"/>
        </w:rPr>
        <w:t>5</w:t>
      </w:r>
      <w:r>
        <w:rPr>
          <w:rFonts w:ascii="仿宋_GB2312" w:eastAsia="仿宋_GB2312" w:hint="eastAsia"/>
          <w:color w:val="000000"/>
          <w:sz w:val="32"/>
          <w:szCs w:val="32"/>
        </w:rPr>
        <w:t>〕</w:t>
      </w:r>
      <w:r w:rsidR="00FF2598">
        <w:rPr>
          <w:rFonts w:ascii="仿宋_GB2312" w:eastAsia="仿宋_GB2312"/>
          <w:color w:val="000000"/>
          <w:sz w:val="32"/>
          <w:szCs w:val="32"/>
        </w:rPr>
        <w:t>113</w:t>
      </w:r>
      <w:r>
        <w:rPr>
          <w:rFonts w:ascii="仿宋_GB2312" w:eastAsia="仿宋_GB2312" w:hint="eastAsia"/>
          <w:color w:val="000000"/>
          <w:sz w:val="32"/>
          <w:szCs w:val="32"/>
        </w:rPr>
        <w:t>号</w:t>
      </w:r>
    </w:p>
    <w:p w:rsidR="00204E9E" w:rsidRDefault="005A435D">
      <w:pPr>
        <w:spacing w:line="240" w:lineRule="exact"/>
        <w:contextualSpacing/>
        <w:rPr>
          <w:rFonts w:ascii="华文中宋" w:eastAsia="华文中宋" w:hAnsi="华文中宋"/>
          <w:color w:val="FF0000"/>
          <w:w w:val="50"/>
          <w:sz w:val="32"/>
          <w:szCs w:val="32"/>
          <w:u w:val="thick"/>
        </w:rPr>
      </w:pPr>
      <w:r>
        <w:rPr>
          <w:rFonts w:ascii="华文中宋" w:eastAsia="华文中宋" w:hAnsi="华文中宋" w:hint="eastAsia"/>
          <w:color w:val="FF0000"/>
          <w:w w:val="50"/>
          <w:sz w:val="32"/>
          <w:szCs w:val="32"/>
          <w:u w:val="thick"/>
        </w:rPr>
        <w:t xml:space="preserve">                                                                                                                </w:t>
      </w:r>
    </w:p>
    <w:p w:rsidR="00204E9E" w:rsidRDefault="00204E9E">
      <w:pPr>
        <w:spacing w:line="400" w:lineRule="exact"/>
        <w:contextualSpacing/>
        <w:rPr>
          <w:rFonts w:ascii="华文中宋" w:eastAsia="华文中宋" w:hAnsi="华文中宋"/>
          <w:color w:val="FF0000"/>
          <w:w w:val="50"/>
          <w:sz w:val="32"/>
          <w:szCs w:val="32"/>
          <w:u w:val="thick"/>
        </w:rPr>
      </w:pPr>
    </w:p>
    <w:p w:rsidR="00204E9E" w:rsidRDefault="005A435D">
      <w:pPr>
        <w:spacing w:line="700" w:lineRule="exact"/>
        <w:contextualSpacing/>
        <w:jc w:val="center"/>
        <w:rPr>
          <w:rFonts w:ascii="方正小标宋简体" w:eastAsia="方正小标宋简体" w:hAnsi="宋体"/>
          <w:sz w:val="44"/>
          <w:szCs w:val="44"/>
        </w:rPr>
      </w:pPr>
      <w:r>
        <w:rPr>
          <w:rFonts w:ascii="方正小标宋简体" w:eastAsia="方正小标宋简体" w:hAnsi="宋体" w:hint="eastAsia"/>
          <w:sz w:val="44"/>
          <w:szCs w:val="44"/>
        </w:rPr>
        <w:t>关于组织做好</w:t>
      </w:r>
      <w:r>
        <w:rPr>
          <w:rFonts w:ascii="方正小标宋简体" w:eastAsia="方正小标宋简体" w:hAnsi="宋体" w:hint="eastAsia"/>
          <w:sz w:val="44"/>
          <w:szCs w:val="44"/>
        </w:rPr>
        <w:t>202</w:t>
      </w:r>
      <w:r>
        <w:rPr>
          <w:rFonts w:ascii="方正小标宋简体" w:eastAsia="方正小标宋简体" w:hAnsi="宋体" w:hint="eastAsia"/>
          <w:sz w:val="44"/>
          <w:szCs w:val="44"/>
        </w:rPr>
        <w:t>5</w:t>
      </w:r>
      <w:r>
        <w:rPr>
          <w:rFonts w:ascii="方正小标宋简体" w:eastAsia="方正小标宋简体" w:hAnsi="宋体" w:hint="eastAsia"/>
          <w:sz w:val="44"/>
          <w:szCs w:val="44"/>
        </w:rPr>
        <w:t>-202</w:t>
      </w:r>
      <w:r>
        <w:rPr>
          <w:rFonts w:ascii="方正小标宋简体" w:eastAsia="方正小标宋简体" w:hAnsi="宋体" w:hint="eastAsia"/>
          <w:sz w:val="44"/>
          <w:szCs w:val="44"/>
        </w:rPr>
        <w:t>6</w:t>
      </w:r>
      <w:r>
        <w:rPr>
          <w:rFonts w:ascii="方正小标宋简体" w:eastAsia="方正小标宋简体" w:hAnsi="宋体" w:hint="eastAsia"/>
          <w:sz w:val="44"/>
          <w:szCs w:val="44"/>
        </w:rPr>
        <w:t>学年第一学期</w:t>
      </w:r>
    </w:p>
    <w:p w:rsidR="00204E9E" w:rsidRDefault="005A435D">
      <w:pPr>
        <w:spacing w:line="700" w:lineRule="exact"/>
        <w:contextualSpacing/>
        <w:jc w:val="center"/>
        <w:rPr>
          <w:rFonts w:ascii="方正小标宋简体" w:eastAsia="方正小标宋简体" w:hAnsi="宋体"/>
          <w:sz w:val="44"/>
          <w:szCs w:val="44"/>
        </w:rPr>
      </w:pPr>
      <w:r>
        <w:rPr>
          <w:rFonts w:ascii="方正小标宋简体" w:eastAsia="方正小标宋简体" w:hAnsi="宋体" w:hint="eastAsia"/>
          <w:sz w:val="44"/>
          <w:szCs w:val="44"/>
        </w:rPr>
        <w:t>课程重修工作的通知</w:t>
      </w:r>
    </w:p>
    <w:p w:rsidR="00204E9E" w:rsidRDefault="00204E9E">
      <w:pPr>
        <w:spacing w:line="400" w:lineRule="exact"/>
        <w:contextualSpacing/>
        <w:jc w:val="center"/>
        <w:rPr>
          <w:rFonts w:ascii="仿宋_GB2312" w:eastAsia="仿宋_GB2312"/>
          <w:sz w:val="32"/>
          <w:szCs w:val="32"/>
        </w:rPr>
      </w:pPr>
    </w:p>
    <w:p w:rsidR="00204E9E" w:rsidRDefault="005A435D">
      <w:pPr>
        <w:spacing w:line="480" w:lineRule="exact"/>
        <w:contextualSpacing/>
        <w:rPr>
          <w:rFonts w:ascii="仿宋_GB2312" w:eastAsia="仿宋_GB2312"/>
          <w:sz w:val="32"/>
          <w:szCs w:val="32"/>
        </w:rPr>
      </w:pPr>
      <w:r>
        <w:rPr>
          <w:rFonts w:ascii="仿宋_GB2312" w:eastAsia="仿宋_GB2312" w:hint="eastAsia"/>
          <w:sz w:val="32"/>
          <w:szCs w:val="32"/>
        </w:rPr>
        <w:t>各二级学院：</w:t>
      </w:r>
    </w:p>
    <w:p w:rsidR="00204E9E" w:rsidRDefault="005A435D">
      <w:pPr>
        <w:pStyle w:val="a3"/>
        <w:spacing w:line="480" w:lineRule="exact"/>
      </w:pPr>
      <w:r>
        <w:rPr>
          <w:rFonts w:hint="eastAsia"/>
        </w:rPr>
        <w:t>为组织做好本学期学生课程重修工作，现将有关工作安排如下：</w:t>
      </w:r>
    </w:p>
    <w:p w:rsidR="00204E9E" w:rsidRDefault="005A435D">
      <w:pPr>
        <w:spacing w:line="480" w:lineRule="exact"/>
        <w:ind w:firstLineChars="200" w:firstLine="640"/>
        <w:contextualSpacing/>
        <w:rPr>
          <w:rFonts w:ascii="黑体" w:eastAsia="黑体" w:hAnsi="黑体" w:cs="黑体"/>
          <w:sz w:val="32"/>
          <w:szCs w:val="32"/>
        </w:rPr>
      </w:pPr>
      <w:r>
        <w:rPr>
          <w:rFonts w:ascii="黑体" w:eastAsia="黑体" w:hAnsi="黑体" w:cs="黑体" w:hint="eastAsia"/>
          <w:sz w:val="32"/>
          <w:szCs w:val="32"/>
        </w:rPr>
        <w:t>一、面向对象</w:t>
      </w:r>
    </w:p>
    <w:p w:rsidR="00204E9E" w:rsidRDefault="005A435D">
      <w:pPr>
        <w:spacing w:line="480" w:lineRule="exact"/>
        <w:ind w:firstLineChars="200" w:firstLine="640"/>
        <w:contextualSpacing/>
        <w:rPr>
          <w:rFonts w:ascii="仿宋_GB2312" w:eastAsia="仿宋_GB2312"/>
          <w:sz w:val="32"/>
          <w:szCs w:val="32"/>
        </w:rPr>
      </w:pPr>
      <w:r>
        <w:rPr>
          <w:rFonts w:ascii="仿宋_GB2312" w:eastAsia="仿宋_GB2312" w:hint="eastAsia"/>
          <w:sz w:val="32"/>
          <w:szCs w:val="32"/>
        </w:rPr>
        <w:t>已办理</w:t>
      </w:r>
      <w:r>
        <w:rPr>
          <w:rFonts w:ascii="仿宋_GB2312" w:eastAsia="仿宋_GB2312" w:hint="eastAsia"/>
          <w:sz w:val="32"/>
          <w:szCs w:val="32"/>
        </w:rPr>
        <w:t>202</w:t>
      </w:r>
      <w:r>
        <w:rPr>
          <w:rFonts w:ascii="仿宋_GB2312" w:eastAsia="仿宋_GB2312" w:hint="eastAsia"/>
          <w:sz w:val="32"/>
          <w:szCs w:val="32"/>
        </w:rPr>
        <w:t>5</w:t>
      </w:r>
      <w:r>
        <w:rPr>
          <w:rFonts w:ascii="仿宋_GB2312" w:eastAsia="仿宋_GB2312" w:hint="eastAsia"/>
          <w:sz w:val="32"/>
          <w:szCs w:val="32"/>
        </w:rPr>
        <w:t>-202</w:t>
      </w:r>
      <w:r>
        <w:rPr>
          <w:rFonts w:ascii="仿宋_GB2312" w:eastAsia="仿宋_GB2312" w:hint="eastAsia"/>
          <w:sz w:val="32"/>
          <w:szCs w:val="32"/>
        </w:rPr>
        <w:t>6</w:t>
      </w:r>
      <w:r>
        <w:rPr>
          <w:rFonts w:ascii="仿宋_GB2312" w:eastAsia="仿宋_GB2312" w:hint="eastAsia"/>
          <w:sz w:val="32"/>
          <w:szCs w:val="32"/>
        </w:rPr>
        <w:t>学年注册手续的在校生、尚在修业年限内的结业学生。</w:t>
      </w:r>
    </w:p>
    <w:p w:rsidR="00204E9E" w:rsidRDefault="005A435D">
      <w:pPr>
        <w:spacing w:line="480" w:lineRule="exact"/>
        <w:ind w:firstLineChars="200" w:firstLine="640"/>
        <w:contextualSpacing/>
        <w:rPr>
          <w:rFonts w:ascii="黑体" w:eastAsia="黑体" w:hAnsi="黑体" w:cs="黑体"/>
          <w:sz w:val="32"/>
          <w:szCs w:val="32"/>
        </w:rPr>
      </w:pPr>
      <w:r>
        <w:rPr>
          <w:rFonts w:ascii="黑体" w:eastAsia="黑体" w:hAnsi="黑体" w:cs="黑体" w:hint="eastAsia"/>
          <w:sz w:val="32"/>
          <w:szCs w:val="32"/>
        </w:rPr>
        <w:t>二、具体报名时间地址</w:t>
      </w:r>
    </w:p>
    <w:p w:rsidR="00204E9E" w:rsidRDefault="005A435D">
      <w:pPr>
        <w:spacing w:line="480" w:lineRule="exact"/>
        <w:ind w:firstLineChars="200" w:firstLine="640"/>
        <w:contextualSpacing/>
        <w:rPr>
          <w:rFonts w:ascii="仿宋_GB2312" w:eastAsia="仿宋_GB2312"/>
          <w:sz w:val="32"/>
          <w:szCs w:val="32"/>
        </w:rPr>
      </w:pPr>
      <w:r>
        <w:rPr>
          <w:rFonts w:ascii="仿宋_GB2312" w:eastAsia="仿宋_GB2312" w:hint="eastAsia"/>
          <w:sz w:val="32"/>
          <w:szCs w:val="32"/>
        </w:rPr>
        <w:t>（一）报名时间：</w:t>
      </w:r>
      <w:r>
        <w:rPr>
          <w:rFonts w:ascii="仿宋_GB2312" w:eastAsia="仿宋_GB2312" w:hint="eastAsia"/>
          <w:sz w:val="32"/>
          <w:szCs w:val="32"/>
        </w:rPr>
        <w:t>2025</w:t>
      </w:r>
      <w:r>
        <w:rPr>
          <w:rFonts w:ascii="仿宋_GB2312" w:eastAsia="仿宋_GB2312" w:hint="eastAsia"/>
          <w:sz w:val="32"/>
          <w:szCs w:val="32"/>
        </w:rPr>
        <w:t>年</w:t>
      </w:r>
      <w:r>
        <w:rPr>
          <w:rFonts w:ascii="仿宋_GB2312" w:eastAsia="仿宋_GB2312" w:hint="eastAsia"/>
          <w:sz w:val="32"/>
          <w:szCs w:val="32"/>
        </w:rPr>
        <w:t>9</w:t>
      </w:r>
      <w:r>
        <w:rPr>
          <w:rFonts w:ascii="仿宋_GB2312" w:eastAsia="仿宋_GB2312" w:hint="eastAsia"/>
          <w:sz w:val="32"/>
          <w:szCs w:val="32"/>
        </w:rPr>
        <w:t>月</w:t>
      </w:r>
      <w:r>
        <w:rPr>
          <w:rFonts w:ascii="仿宋_GB2312" w:eastAsia="仿宋_GB2312" w:hint="eastAsia"/>
          <w:sz w:val="32"/>
          <w:szCs w:val="32"/>
        </w:rPr>
        <w:t>11</w:t>
      </w:r>
      <w:r>
        <w:rPr>
          <w:rFonts w:ascii="仿宋_GB2312" w:eastAsia="仿宋_GB2312" w:hint="eastAsia"/>
          <w:sz w:val="32"/>
          <w:szCs w:val="32"/>
        </w:rPr>
        <w:t>日（星期</w:t>
      </w:r>
      <w:r>
        <w:rPr>
          <w:rFonts w:ascii="仿宋_GB2312" w:eastAsia="仿宋_GB2312" w:hint="eastAsia"/>
          <w:sz w:val="32"/>
          <w:szCs w:val="32"/>
        </w:rPr>
        <w:t>四</w:t>
      </w:r>
      <w:r>
        <w:rPr>
          <w:rFonts w:ascii="仿宋_GB2312" w:eastAsia="仿宋_GB2312" w:hint="eastAsia"/>
          <w:sz w:val="32"/>
          <w:szCs w:val="32"/>
        </w:rPr>
        <w:t>）</w:t>
      </w:r>
      <w:r>
        <w:rPr>
          <w:rFonts w:ascii="仿宋_GB2312" w:eastAsia="仿宋_GB2312" w:hint="eastAsia"/>
          <w:sz w:val="32"/>
          <w:szCs w:val="32"/>
        </w:rPr>
        <w:t>9:00</w:t>
      </w:r>
      <w:r>
        <w:rPr>
          <w:rFonts w:ascii="仿宋_GB2312" w:eastAsia="仿宋_GB2312" w:hint="eastAsia"/>
          <w:sz w:val="32"/>
          <w:szCs w:val="32"/>
        </w:rPr>
        <w:t>至</w:t>
      </w:r>
      <w:r>
        <w:rPr>
          <w:rFonts w:ascii="仿宋_GB2312" w:eastAsia="仿宋_GB2312" w:hint="eastAsia"/>
          <w:sz w:val="32"/>
          <w:szCs w:val="32"/>
        </w:rPr>
        <w:t>2025</w:t>
      </w:r>
      <w:r>
        <w:rPr>
          <w:rFonts w:ascii="仿宋_GB2312" w:eastAsia="仿宋_GB2312" w:hint="eastAsia"/>
          <w:sz w:val="32"/>
          <w:szCs w:val="32"/>
        </w:rPr>
        <w:t>年</w:t>
      </w:r>
      <w:r>
        <w:rPr>
          <w:rFonts w:ascii="仿宋_GB2312" w:eastAsia="仿宋_GB2312" w:hint="eastAsia"/>
          <w:sz w:val="32"/>
          <w:szCs w:val="32"/>
        </w:rPr>
        <w:t>9</w:t>
      </w:r>
      <w:r>
        <w:rPr>
          <w:rFonts w:ascii="仿宋_GB2312" w:eastAsia="仿宋_GB2312" w:hint="eastAsia"/>
          <w:sz w:val="32"/>
          <w:szCs w:val="32"/>
        </w:rPr>
        <w:t>月</w:t>
      </w:r>
      <w:r>
        <w:rPr>
          <w:rFonts w:ascii="仿宋_GB2312" w:eastAsia="仿宋_GB2312" w:hint="eastAsia"/>
          <w:sz w:val="32"/>
          <w:szCs w:val="32"/>
        </w:rPr>
        <w:t>13</w:t>
      </w:r>
      <w:r>
        <w:rPr>
          <w:rFonts w:ascii="仿宋_GB2312" w:eastAsia="仿宋_GB2312" w:hint="eastAsia"/>
          <w:sz w:val="32"/>
          <w:szCs w:val="32"/>
        </w:rPr>
        <w:t>日（星期</w:t>
      </w:r>
      <w:r>
        <w:rPr>
          <w:rFonts w:ascii="仿宋_GB2312" w:eastAsia="仿宋_GB2312" w:hint="eastAsia"/>
          <w:sz w:val="32"/>
          <w:szCs w:val="32"/>
        </w:rPr>
        <w:t>六</w:t>
      </w: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4</w:t>
      </w:r>
      <w:r>
        <w:rPr>
          <w:rFonts w:ascii="仿宋_GB2312" w:eastAsia="仿宋_GB2312" w:hint="eastAsia"/>
          <w:sz w:val="32"/>
          <w:szCs w:val="32"/>
        </w:rPr>
        <w:t>:00</w:t>
      </w:r>
      <w:r>
        <w:rPr>
          <w:rFonts w:ascii="仿宋_GB2312" w:eastAsia="仿宋_GB2312" w:hint="eastAsia"/>
          <w:sz w:val="32"/>
          <w:szCs w:val="32"/>
        </w:rPr>
        <w:t>。</w:t>
      </w:r>
    </w:p>
    <w:p w:rsidR="00204E9E" w:rsidRDefault="005A435D">
      <w:pPr>
        <w:spacing w:line="480" w:lineRule="exact"/>
        <w:ind w:firstLineChars="200" w:firstLine="640"/>
        <w:contextualSpacing/>
        <w:jc w:val="left"/>
        <w:rPr>
          <w:rFonts w:ascii="仿宋_GB2312" w:eastAsia="仿宋_GB2312"/>
          <w:sz w:val="32"/>
          <w:szCs w:val="32"/>
        </w:rPr>
      </w:pPr>
      <w:r>
        <w:rPr>
          <w:rFonts w:ascii="仿宋_GB2312" w:eastAsia="仿宋_GB2312" w:hint="eastAsia"/>
          <w:sz w:val="32"/>
          <w:szCs w:val="32"/>
        </w:rPr>
        <w:t>（二）教务管理系统地址：</w:t>
      </w:r>
      <w:r>
        <w:rPr>
          <w:rFonts w:ascii="仿宋_GB2312" w:eastAsia="仿宋_GB2312" w:hint="eastAsia"/>
          <w:sz w:val="32"/>
          <w:szCs w:val="32"/>
        </w:rPr>
        <w:t>http://oaa.fitedu.net/jwglxt/xtgl/login_slogin.html</w:t>
      </w:r>
      <w:r>
        <w:rPr>
          <w:rFonts w:ascii="仿宋_GB2312" w:eastAsia="仿宋_GB2312" w:hint="eastAsia"/>
          <w:sz w:val="32"/>
          <w:szCs w:val="32"/>
        </w:rPr>
        <w:t>。</w:t>
      </w:r>
    </w:p>
    <w:p w:rsidR="00204E9E" w:rsidRDefault="005A435D">
      <w:pPr>
        <w:spacing w:line="480" w:lineRule="exact"/>
        <w:ind w:firstLineChars="200" w:firstLine="640"/>
        <w:contextualSpacing/>
        <w:rPr>
          <w:rFonts w:ascii="仿宋_GB2312" w:eastAsia="仿宋_GB2312"/>
          <w:sz w:val="32"/>
          <w:szCs w:val="32"/>
        </w:rPr>
      </w:pPr>
      <w:r>
        <w:rPr>
          <w:rFonts w:ascii="仿宋_GB2312" w:eastAsia="仿宋_GB2312" w:hint="eastAsia"/>
          <w:sz w:val="32"/>
          <w:szCs w:val="32"/>
        </w:rPr>
        <w:t>系统路径：报名申请—重修报名</w:t>
      </w:r>
      <w:r>
        <w:rPr>
          <w:rFonts w:ascii="仿宋_GB2312" w:eastAsia="仿宋_GB2312" w:hint="eastAsia"/>
          <w:sz w:val="32"/>
          <w:szCs w:val="32"/>
        </w:rPr>
        <w:t xml:space="preserve"> </w:t>
      </w:r>
      <w:r>
        <w:rPr>
          <w:rFonts w:ascii="仿宋_GB2312" w:eastAsia="仿宋_GB2312" w:hint="eastAsia"/>
          <w:sz w:val="32"/>
          <w:szCs w:val="32"/>
        </w:rPr>
        <w:t>—“需要补重修的课程”</w:t>
      </w:r>
      <w:r>
        <w:rPr>
          <w:rFonts w:ascii="仿宋_GB2312" w:eastAsia="仿宋_GB2312" w:hint="eastAsia"/>
          <w:sz w:val="32"/>
          <w:szCs w:val="32"/>
        </w:rPr>
        <w:t xml:space="preserve"> </w:t>
      </w:r>
      <w:r>
        <w:rPr>
          <w:rFonts w:ascii="仿宋_GB2312" w:eastAsia="仿宋_GB2312" w:hint="eastAsia"/>
          <w:sz w:val="32"/>
          <w:szCs w:val="32"/>
        </w:rPr>
        <w:t>—选择跟班重修（选课）、重修报名（组班重修）—报名。</w:t>
      </w:r>
    </w:p>
    <w:p w:rsidR="00204E9E" w:rsidRDefault="005A435D">
      <w:pPr>
        <w:numPr>
          <w:ilvl w:val="0"/>
          <w:numId w:val="1"/>
        </w:numPr>
        <w:spacing w:line="480" w:lineRule="exact"/>
        <w:ind w:firstLineChars="200" w:firstLine="640"/>
        <w:contextualSpacing/>
        <w:rPr>
          <w:rFonts w:ascii="黑体" w:eastAsia="黑体" w:hAnsi="黑体" w:cs="黑体"/>
          <w:sz w:val="32"/>
          <w:szCs w:val="32"/>
        </w:rPr>
      </w:pPr>
      <w:r>
        <w:rPr>
          <w:rFonts w:ascii="黑体" w:eastAsia="黑体" w:hAnsi="黑体" w:cs="黑体" w:hint="eastAsia"/>
          <w:sz w:val="32"/>
          <w:szCs w:val="32"/>
        </w:rPr>
        <w:t>重修申请办理流程</w:t>
      </w:r>
    </w:p>
    <w:p w:rsidR="00204E9E" w:rsidRDefault="005A435D">
      <w:pPr>
        <w:spacing w:line="480" w:lineRule="exact"/>
        <w:ind w:firstLineChars="200" w:firstLine="640"/>
        <w:contextualSpacing/>
        <w:rPr>
          <w:rFonts w:ascii="楷体" w:eastAsia="楷体" w:hAnsi="楷体" w:cs="楷体"/>
          <w:sz w:val="32"/>
          <w:szCs w:val="32"/>
        </w:rPr>
      </w:pPr>
      <w:r>
        <w:rPr>
          <w:rFonts w:ascii="楷体" w:eastAsia="楷体" w:hAnsi="楷体" w:cs="楷体" w:hint="eastAsia"/>
          <w:sz w:val="32"/>
          <w:szCs w:val="32"/>
        </w:rPr>
        <w:t>（一）</w:t>
      </w:r>
      <w:r>
        <w:rPr>
          <w:rFonts w:ascii="楷体" w:eastAsia="楷体" w:hAnsi="楷体" w:cs="楷体" w:hint="eastAsia"/>
          <w:sz w:val="32"/>
          <w:szCs w:val="32"/>
        </w:rPr>
        <w:t>2025</w:t>
      </w:r>
      <w:r>
        <w:rPr>
          <w:rFonts w:ascii="楷体" w:eastAsia="楷体" w:hAnsi="楷体" w:cs="楷体" w:hint="eastAsia"/>
          <w:sz w:val="32"/>
          <w:szCs w:val="32"/>
        </w:rPr>
        <w:t>-202</w:t>
      </w:r>
      <w:r>
        <w:rPr>
          <w:rFonts w:ascii="楷体" w:eastAsia="楷体" w:hAnsi="楷体" w:cs="楷体" w:hint="eastAsia"/>
          <w:sz w:val="32"/>
          <w:szCs w:val="32"/>
        </w:rPr>
        <w:t>6</w:t>
      </w:r>
      <w:r>
        <w:rPr>
          <w:rFonts w:ascii="楷体" w:eastAsia="楷体" w:hAnsi="楷体" w:cs="楷体" w:hint="eastAsia"/>
          <w:sz w:val="32"/>
          <w:szCs w:val="32"/>
        </w:rPr>
        <w:t>学年注册手续已办理的学生</w:t>
      </w:r>
    </w:p>
    <w:p w:rsidR="00204E9E" w:rsidRDefault="005A435D">
      <w:pPr>
        <w:spacing w:line="480" w:lineRule="exact"/>
        <w:ind w:firstLineChars="200" w:firstLine="640"/>
        <w:contextualSpacing/>
        <w:rPr>
          <w:rFonts w:ascii="仿宋_GB2312" w:eastAsia="仿宋_GB2312"/>
          <w:sz w:val="32"/>
          <w:szCs w:val="32"/>
        </w:rPr>
      </w:pPr>
      <w:r>
        <w:rPr>
          <w:rFonts w:ascii="仿宋_GB2312" w:eastAsia="仿宋_GB2312" w:hint="eastAsia"/>
          <w:sz w:val="32"/>
          <w:szCs w:val="32"/>
        </w:rPr>
        <w:t>1.9</w:t>
      </w:r>
      <w:r>
        <w:rPr>
          <w:rFonts w:ascii="仿宋_GB2312" w:eastAsia="仿宋_GB2312" w:hint="eastAsia"/>
          <w:sz w:val="32"/>
          <w:szCs w:val="32"/>
        </w:rPr>
        <w:t>月</w:t>
      </w:r>
      <w:r>
        <w:rPr>
          <w:rFonts w:ascii="仿宋_GB2312" w:eastAsia="仿宋_GB2312" w:hint="eastAsia"/>
          <w:sz w:val="32"/>
          <w:szCs w:val="32"/>
        </w:rPr>
        <w:t>11</w:t>
      </w:r>
      <w:r>
        <w:rPr>
          <w:rFonts w:ascii="仿宋_GB2312" w:eastAsia="仿宋_GB2312" w:hint="eastAsia"/>
          <w:sz w:val="32"/>
          <w:szCs w:val="32"/>
        </w:rPr>
        <w:t>日－</w:t>
      </w:r>
      <w:r>
        <w:rPr>
          <w:rFonts w:ascii="仿宋_GB2312" w:eastAsia="仿宋_GB2312" w:hint="eastAsia"/>
          <w:sz w:val="32"/>
          <w:szCs w:val="32"/>
        </w:rPr>
        <w:t>13</w:t>
      </w:r>
      <w:r>
        <w:rPr>
          <w:rFonts w:ascii="仿宋_GB2312" w:eastAsia="仿宋_GB2312" w:hint="eastAsia"/>
          <w:sz w:val="32"/>
          <w:szCs w:val="32"/>
        </w:rPr>
        <w:t>日：学生系统申请重修。</w:t>
      </w:r>
    </w:p>
    <w:p w:rsidR="00204E9E" w:rsidRDefault="005A435D">
      <w:pPr>
        <w:spacing w:line="480" w:lineRule="exact"/>
        <w:ind w:firstLineChars="200" w:firstLine="640"/>
        <w:contextualSpacing/>
        <w:rPr>
          <w:rFonts w:ascii="仿宋_GB2312" w:eastAsia="仿宋_GB2312"/>
          <w:sz w:val="32"/>
          <w:szCs w:val="32"/>
        </w:rPr>
      </w:pPr>
      <w:r>
        <w:rPr>
          <w:rFonts w:ascii="仿宋_GB2312" w:eastAsia="仿宋_GB2312" w:hint="eastAsia"/>
          <w:sz w:val="32"/>
          <w:szCs w:val="32"/>
        </w:rPr>
        <w:t>2.9</w:t>
      </w:r>
      <w:r>
        <w:rPr>
          <w:rFonts w:ascii="仿宋_GB2312" w:eastAsia="仿宋_GB2312" w:hint="eastAsia"/>
          <w:sz w:val="32"/>
          <w:szCs w:val="32"/>
        </w:rPr>
        <w:t>月</w:t>
      </w:r>
      <w:r>
        <w:rPr>
          <w:rFonts w:ascii="仿宋_GB2312" w:eastAsia="仿宋_GB2312" w:hint="eastAsia"/>
          <w:sz w:val="32"/>
          <w:szCs w:val="32"/>
        </w:rPr>
        <w:t>15</w:t>
      </w:r>
      <w:r>
        <w:rPr>
          <w:rFonts w:ascii="仿宋_GB2312" w:eastAsia="仿宋_GB2312" w:hint="eastAsia"/>
          <w:sz w:val="32"/>
          <w:szCs w:val="32"/>
        </w:rPr>
        <w:t>日</w:t>
      </w:r>
      <w:r>
        <w:rPr>
          <w:rFonts w:ascii="仿宋_GB2312" w:eastAsia="仿宋_GB2312" w:hint="eastAsia"/>
          <w:sz w:val="32"/>
          <w:szCs w:val="32"/>
        </w:rPr>
        <w:t xml:space="preserve"> </w:t>
      </w:r>
      <w:r>
        <w:rPr>
          <w:rFonts w:ascii="仿宋_GB2312" w:eastAsia="仿宋_GB2312" w:hint="eastAsia"/>
          <w:sz w:val="32"/>
          <w:szCs w:val="32"/>
        </w:rPr>
        <w:t>- 1</w:t>
      </w:r>
      <w:r>
        <w:rPr>
          <w:rFonts w:ascii="仿宋_GB2312" w:eastAsia="仿宋_GB2312" w:hint="eastAsia"/>
          <w:sz w:val="32"/>
          <w:szCs w:val="32"/>
        </w:rPr>
        <w:t>7</w:t>
      </w:r>
      <w:r>
        <w:rPr>
          <w:rFonts w:ascii="仿宋_GB2312" w:eastAsia="仿宋_GB2312" w:hint="eastAsia"/>
          <w:sz w:val="32"/>
          <w:szCs w:val="32"/>
        </w:rPr>
        <w:t>日：学院初步确认重修跟班、组班结果，</w:t>
      </w:r>
      <w:r>
        <w:rPr>
          <w:rFonts w:ascii="仿宋_GB2312" w:eastAsia="仿宋_GB2312" w:hint="eastAsia"/>
          <w:sz w:val="32"/>
          <w:szCs w:val="32"/>
        </w:rPr>
        <w:lastRenderedPageBreak/>
        <w:t>教务处根据确认结果核算重修费用。</w:t>
      </w:r>
    </w:p>
    <w:p w:rsidR="00204E9E" w:rsidRDefault="005A435D">
      <w:pPr>
        <w:spacing w:line="480" w:lineRule="exact"/>
        <w:ind w:firstLineChars="200" w:firstLine="640"/>
        <w:contextualSpacing/>
        <w:rPr>
          <w:rFonts w:ascii="仿宋_GB2312" w:eastAsia="仿宋_GB2312"/>
          <w:sz w:val="32"/>
          <w:szCs w:val="32"/>
        </w:rPr>
      </w:pPr>
      <w:r>
        <w:rPr>
          <w:rFonts w:ascii="仿宋_GB2312" w:eastAsia="仿宋_GB2312" w:hint="eastAsia"/>
          <w:sz w:val="32"/>
          <w:szCs w:val="32"/>
        </w:rPr>
        <w:t>3.9</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8</w:t>
      </w:r>
      <w:r>
        <w:rPr>
          <w:rFonts w:ascii="仿宋_GB2312" w:eastAsia="仿宋_GB2312" w:hint="eastAsia"/>
          <w:sz w:val="32"/>
          <w:szCs w:val="32"/>
        </w:rPr>
        <w:t>日：财务处根据教务处费用表将费用导入系统。</w:t>
      </w:r>
    </w:p>
    <w:p w:rsidR="00204E9E" w:rsidRDefault="005A435D">
      <w:pPr>
        <w:spacing w:line="480" w:lineRule="exact"/>
        <w:ind w:firstLineChars="200" w:firstLine="640"/>
        <w:contextualSpacing/>
        <w:rPr>
          <w:rFonts w:ascii="仿宋_GB2312" w:eastAsia="仿宋_GB2312"/>
          <w:sz w:val="32"/>
          <w:szCs w:val="32"/>
        </w:rPr>
      </w:pPr>
      <w:r>
        <w:rPr>
          <w:rFonts w:ascii="仿宋_GB2312" w:eastAsia="仿宋_GB2312" w:hint="eastAsia"/>
          <w:sz w:val="32"/>
          <w:szCs w:val="32"/>
        </w:rPr>
        <w:t>4.9</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9</w:t>
      </w:r>
      <w:r>
        <w:rPr>
          <w:rFonts w:ascii="仿宋_GB2312" w:eastAsia="仿宋_GB2312" w:hint="eastAsia"/>
          <w:sz w:val="32"/>
          <w:szCs w:val="32"/>
        </w:rPr>
        <w:t>日－</w:t>
      </w:r>
      <w:r>
        <w:rPr>
          <w:rFonts w:ascii="仿宋_GB2312" w:eastAsia="仿宋_GB2312" w:hint="eastAsia"/>
          <w:sz w:val="32"/>
          <w:szCs w:val="32"/>
        </w:rPr>
        <w:t>22</w:t>
      </w:r>
      <w:r>
        <w:rPr>
          <w:rFonts w:ascii="仿宋_GB2312" w:eastAsia="仿宋_GB2312" w:hint="eastAsia"/>
          <w:sz w:val="32"/>
          <w:szCs w:val="32"/>
        </w:rPr>
        <w:t>日：学生缴费（缴费时间</w:t>
      </w:r>
      <w:r>
        <w:rPr>
          <w:rFonts w:ascii="仿宋_GB2312" w:eastAsia="仿宋_GB2312" w:hint="eastAsia"/>
          <w:sz w:val="32"/>
          <w:szCs w:val="32"/>
        </w:rPr>
        <w:t>9</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9</w:t>
      </w:r>
      <w:r>
        <w:rPr>
          <w:rFonts w:ascii="仿宋_GB2312" w:eastAsia="仿宋_GB2312" w:hint="eastAsia"/>
          <w:sz w:val="32"/>
          <w:szCs w:val="32"/>
        </w:rPr>
        <w:t>日</w:t>
      </w:r>
      <w:r>
        <w:rPr>
          <w:rFonts w:ascii="仿宋_GB2312" w:eastAsia="仿宋_GB2312" w:hint="eastAsia"/>
          <w:sz w:val="32"/>
          <w:szCs w:val="32"/>
        </w:rPr>
        <w:t>9</w:t>
      </w:r>
      <w:r>
        <w:rPr>
          <w:rFonts w:ascii="仿宋_GB2312" w:eastAsia="仿宋_GB2312" w:hint="eastAsia"/>
          <w:sz w:val="32"/>
          <w:szCs w:val="32"/>
        </w:rPr>
        <w:t>：</w:t>
      </w:r>
      <w:r>
        <w:rPr>
          <w:rFonts w:ascii="仿宋_GB2312" w:eastAsia="仿宋_GB2312" w:hint="eastAsia"/>
          <w:sz w:val="32"/>
          <w:szCs w:val="32"/>
        </w:rPr>
        <w:t>00</w:t>
      </w:r>
      <w:r>
        <w:rPr>
          <w:rFonts w:ascii="仿宋_GB2312" w:eastAsia="仿宋_GB2312" w:hint="eastAsia"/>
          <w:sz w:val="32"/>
          <w:szCs w:val="32"/>
        </w:rPr>
        <w:t>至</w:t>
      </w:r>
      <w:r>
        <w:rPr>
          <w:rFonts w:ascii="仿宋_GB2312" w:eastAsia="仿宋_GB2312" w:hint="eastAsia"/>
          <w:sz w:val="32"/>
          <w:szCs w:val="32"/>
        </w:rPr>
        <w:t>9</w:t>
      </w:r>
      <w:r>
        <w:rPr>
          <w:rFonts w:ascii="仿宋_GB2312" w:eastAsia="仿宋_GB2312" w:hint="eastAsia"/>
          <w:sz w:val="32"/>
          <w:szCs w:val="32"/>
        </w:rPr>
        <w:t>月</w:t>
      </w:r>
      <w:r>
        <w:rPr>
          <w:rFonts w:ascii="仿宋_GB2312" w:eastAsia="仿宋_GB2312" w:hint="eastAsia"/>
          <w:sz w:val="32"/>
          <w:szCs w:val="32"/>
        </w:rPr>
        <w:t>22</w:t>
      </w:r>
      <w:r>
        <w:rPr>
          <w:rFonts w:ascii="仿宋_GB2312" w:eastAsia="仿宋_GB2312" w:hint="eastAsia"/>
          <w:sz w:val="32"/>
          <w:szCs w:val="32"/>
        </w:rPr>
        <w:t>日</w:t>
      </w:r>
      <w:r>
        <w:rPr>
          <w:rFonts w:ascii="仿宋_GB2312" w:eastAsia="仿宋_GB2312" w:hint="eastAsia"/>
          <w:sz w:val="32"/>
          <w:szCs w:val="32"/>
        </w:rPr>
        <w:t>16</w:t>
      </w:r>
      <w:r>
        <w:rPr>
          <w:rFonts w:ascii="仿宋_GB2312" w:eastAsia="仿宋_GB2312" w:hint="eastAsia"/>
          <w:sz w:val="32"/>
          <w:szCs w:val="32"/>
        </w:rPr>
        <w:t>：</w:t>
      </w:r>
      <w:r>
        <w:rPr>
          <w:rFonts w:ascii="仿宋_GB2312" w:eastAsia="仿宋_GB2312" w:hint="eastAsia"/>
          <w:sz w:val="32"/>
          <w:szCs w:val="32"/>
        </w:rPr>
        <w:t>00</w:t>
      </w:r>
      <w:r>
        <w:rPr>
          <w:rFonts w:ascii="仿宋_GB2312" w:eastAsia="仿宋_GB2312" w:hint="eastAsia"/>
          <w:sz w:val="32"/>
          <w:szCs w:val="32"/>
        </w:rPr>
        <w:t>）。</w:t>
      </w:r>
    </w:p>
    <w:p w:rsidR="00204E9E" w:rsidRDefault="005A435D">
      <w:pPr>
        <w:spacing w:line="480" w:lineRule="exact"/>
        <w:ind w:firstLineChars="200" w:firstLine="640"/>
        <w:contextualSpacing/>
        <w:rPr>
          <w:rFonts w:ascii="仿宋_GB2312" w:eastAsia="仿宋_GB2312"/>
          <w:sz w:val="32"/>
          <w:szCs w:val="32"/>
        </w:rPr>
      </w:pPr>
      <w:r>
        <w:rPr>
          <w:rFonts w:ascii="仿宋_GB2312" w:eastAsia="仿宋_GB2312" w:hint="eastAsia"/>
          <w:sz w:val="32"/>
          <w:szCs w:val="32"/>
        </w:rPr>
        <w:t>5.9</w:t>
      </w:r>
      <w:r>
        <w:rPr>
          <w:rFonts w:ascii="仿宋_GB2312" w:eastAsia="仿宋_GB2312" w:hint="eastAsia"/>
          <w:sz w:val="32"/>
          <w:szCs w:val="32"/>
        </w:rPr>
        <w:t>月</w:t>
      </w:r>
      <w:r>
        <w:rPr>
          <w:rFonts w:ascii="仿宋_GB2312" w:eastAsia="仿宋_GB2312" w:hint="eastAsia"/>
          <w:sz w:val="32"/>
          <w:szCs w:val="32"/>
        </w:rPr>
        <w:t>23</w:t>
      </w:r>
      <w:r>
        <w:rPr>
          <w:rFonts w:ascii="仿宋_GB2312" w:eastAsia="仿宋_GB2312" w:hint="eastAsia"/>
          <w:sz w:val="32"/>
          <w:szCs w:val="32"/>
        </w:rPr>
        <w:t>日－</w:t>
      </w:r>
      <w:r>
        <w:rPr>
          <w:rFonts w:ascii="仿宋_GB2312" w:eastAsia="仿宋_GB2312" w:hint="eastAsia"/>
          <w:sz w:val="32"/>
          <w:szCs w:val="32"/>
        </w:rPr>
        <w:t>24</w:t>
      </w:r>
      <w:r>
        <w:rPr>
          <w:rFonts w:ascii="仿宋_GB2312" w:eastAsia="仿宋_GB2312" w:hint="eastAsia"/>
          <w:sz w:val="32"/>
          <w:szCs w:val="32"/>
        </w:rPr>
        <w:t>日：各学院根据学生申请的重修课程数量及课程开设情况进行进一步审核，跟班重修学生</w:t>
      </w:r>
      <w:r>
        <w:rPr>
          <w:rFonts w:ascii="仿宋_GB2312" w:eastAsia="仿宋_GB2312" w:hint="eastAsia"/>
          <w:sz w:val="32"/>
          <w:szCs w:val="32"/>
        </w:rPr>
        <w:t>9</w:t>
      </w:r>
      <w:r>
        <w:rPr>
          <w:rFonts w:ascii="仿宋_GB2312" w:eastAsia="仿宋_GB2312" w:hint="eastAsia"/>
          <w:sz w:val="32"/>
          <w:szCs w:val="32"/>
        </w:rPr>
        <w:t>月</w:t>
      </w:r>
      <w:r>
        <w:rPr>
          <w:rFonts w:ascii="仿宋_GB2312" w:eastAsia="仿宋_GB2312" w:hint="eastAsia"/>
          <w:sz w:val="32"/>
          <w:szCs w:val="32"/>
        </w:rPr>
        <w:t>25</w:t>
      </w:r>
      <w:r>
        <w:rPr>
          <w:rFonts w:ascii="仿宋_GB2312" w:eastAsia="仿宋_GB2312" w:hint="eastAsia"/>
          <w:sz w:val="32"/>
          <w:szCs w:val="32"/>
        </w:rPr>
        <w:t>日（第四周周四）起开始跟班学习；组班重修学生待学院落实任课教师，生成组班重修课表后通知学生上课时间。</w:t>
      </w:r>
    </w:p>
    <w:p w:rsidR="00204E9E" w:rsidRDefault="005A435D">
      <w:pPr>
        <w:spacing w:line="480" w:lineRule="exact"/>
        <w:ind w:firstLineChars="200" w:firstLine="640"/>
        <w:contextualSpacing/>
        <w:rPr>
          <w:rFonts w:ascii="仿宋_GB2312" w:eastAsia="仿宋_GB2312"/>
          <w:sz w:val="32"/>
          <w:szCs w:val="32"/>
        </w:rPr>
      </w:pPr>
      <w:r>
        <w:rPr>
          <w:rFonts w:ascii="仿宋_GB2312" w:eastAsia="仿宋_GB2312" w:hint="eastAsia"/>
          <w:sz w:val="32"/>
          <w:szCs w:val="32"/>
        </w:rPr>
        <w:t>6.10</w:t>
      </w:r>
      <w:r>
        <w:rPr>
          <w:rFonts w:ascii="仿宋_GB2312" w:eastAsia="仿宋_GB2312" w:hint="eastAsia"/>
          <w:sz w:val="32"/>
          <w:szCs w:val="32"/>
        </w:rPr>
        <w:t>月</w:t>
      </w:r>
      <w:r>
        <w:rPr>
          <w:rFonts w:ascii="仿宋_GB2312" w:eastAsia="仿宋_GB2312" w:hint="eastAsia"/>
          <w:sz w:val="32"/>
          <w:szCs w:val="32"/>
        </w:rPr>
        <w:t>13</w:t>
      </w:r>
      <w:r>
        <w:rPr>
          <w:rFonts w:ascii="仿宋_GB2312" w:eastAsia="仿宋_GB2312" w:hint="eastAsia"/>
          <w:sz w:val="32"/>
          <w:szCs w:val="32"/>
        </w:rPr>
        <w:t>日—</w:t>
      </w:r>
      <w:r>
        <w:rPr>
          <w:rFonts w:ascii="仿宋_GB2312" w:eastAsia="仿宋_GB2312" w:hint="eastAsia"/>
          <w:sz w:val="32"/>
          <w:szCs w:val="32"/>
        </w:rPr>
        <w:t>1</w:t>
      </w:r>
      <w:r>
        <w:rPr>
          <w:rFonts w:ascii="仿宋_GB2312" w:eastAsia="仿宋_GB2312" w:hint="eastAsia"/>
          <w:sz w:val="32"/>
          <w:szCs w:val="32"/>
        </w:rPr>
        <w:t>7</w:t>
      </w:r>
      <w:r>
        <w:rPr>
          <w:rFonts w:ascii="仿宋_GB2312" w:eastAsia="仿宋_GB2312" w:hint="eastAsia"/>
          <w:sz w:val="32"/>
          <w:szCs w:val="32"/>
        </w:rPr>
        <w:t>日：教务处汇总组班重修未落实课程，生成需退费名单，走退费申请流程。</w:t>
      </w:r>
    </w:p>
    <w:p w:rsidR="00204E9E" w:rsidRDefault="005A435D">
      <w:pPr>
        <w:spacing w:line="480" w:lineRule="exact"/>
        <w:ind w:firstLineChars="200" w:firstLine="640"/>
        <w:contextualSpacing/>
        <w:rPr>
          <w:rFonts w:ascii="楷体" w:eastAsia="楷体" w:hAnsi="楷体" w:cs="楷体"/>
          <w:sz w:val="32"/>
          <w:szCs w:val="32"/>
        </w:rPr>
      </w:pPr>
      <w:r>
        <w:rPr>
          <w:rFonts w:ascii="楷体" w:eastAsia="楷体" w:hAnsi="楷体" w:cs="楷体" w:hint="eastAsia"/>
          <w:sz w:val="32"/>
          <w:szCs w:val="32"/>
        </w:rPr>
        <w:t>（二）尚在修业年限内的结业学生</w:t>
      </w:r>
    </w:p>
    <w:p w:rsidR="00204E9E" w:rsidRDefault="005A435D">
      <w:pPr>
        <w:spacing w:line="480" w:lineRule="exact"/>
        <w:ind w:firstLineChars="200" w:firstLine="640"/>
        <w:contextualSpacing/>
        <w:rPr>
          <w:rFonts w:ascii="仿宋_GB2312" w:eastAsia="仿宋_GB2312"/>
          <w:sz w:val="32"/>
          <w:szCs w:val="32"/>
        </w:rPr>
      </w:pPr>
      <w:r>
        <w:rPr>
          <w:rFonts w:ascii="仿宋_GB2312" w:eastAsia="仿宋_GB2312" w:hint="eastAsia"/>
          <w:sz w:val="32"/>
          <w:szCs w:val="32"/>
        </w:rPr>
        <w:t>通过各学院结业群中的通知，进行线上报名，由相关负责老师进行课程报名审核，其余流程与上述相同。</w:t>
      </w:r>
    </w:p>
    <w:p w:rsidR="00204E9E" w:rsidRDefault="005A435D">
      <w:pPr>
        <w:spacing w:line="480" w:lineRule="exact"/>
        <w:ind w:firstLineChars="200" w:firstLine="640"/>
        <w:contextualSpacing/>
        <w:rPr>
          <w:rFonts w:ascii="黑体" w:eastAsia="黑体" w:hAnsi="黑体" w:cs="黑体"/>
          <w:sz w:val="32"/>
          <w:szCs w:val="32"/>
        </w:rPr>
      </w:pPr>
      <w:r>
        <w:rPr>
          <w:rFonts w:ascii="黑体" w:eastAsia="黑体" w:hAnsi="黑体" w:cs="黑体" w:hint="eastAsia"/>
          <w:sz w:val="32"/>
          <w:szCs w:val="32"/>
        </w:rPr>
        <w:t>四、其他说明</w:t>
      </w:r>
    </w:p>
    <w:p w:rsidR="00204E9E" w:rsidRDefault="005A435D">
      <w:pPr>
        <w:spacing w:line="480" w:lineRule="exact"/>
        <w:ind w:firstLineChars="200" w:firstLine="640"/>
        <w:contextualSpacing/>
        <w:rPr>
          <w:rFonts w:ascii="仿宋_GB2312" w:eastAsia="仿宋_GB2312"/>
          <w:sz w:val="32"/>
          <w:szCs w:val="32"/>
        </w:rPr>
      </w:pPr>
      <w:r>
        <w:rPr>
          <w:rFonts w:ascii="仿宋_GB2312" w:eastAsia="仿宋_GB2312" w:hint="eastAsia"/>
          <w:sz w:val="32"/>
          <w:szCs w:val="32"/>
        </w:rPr>
        <w:t>（一）本学期重修学习方式主要以“跟班重修”为主，学生应根据个人课表情况选择重修班级；对于本学期未开设课程的重修学生可选择重修报名（组班重修）</w:t>
      </w:r>
      <w:r>
        <w:rPr>
          <w:rFonts w:ascii="仿宋_GB2312" w:eastAsia="仿宋_GB2312" w:hint="eastAsia"/>
          <w:color w:val="000000" w:themeColor="text1"/>
          <w:sz w:val="32"/>
          <w:szCs w:val="32"/>
        </w:rPr>
        <w:t>。</w:t>
      </w:r>
    </w:p>
    <w:p w:rsidR="00204E9E" w:rsidRDefault="005A435D">
      <w:pPr>
        <w:spacing w:line="480" w:lineRule="exact"/>
        <w:ind w:firstLineChars="200" w:firstLine="640"/>
        <w:contextualSpacing/>
        <w:rPr>
          <w:rFonts w:ascii="仿宋_GB2312" w:eastAsia="仿宋_GB2312"/>
          <w:sz w:val="32"/>
          <w:szCs w:val="32"/>
        </w:rPr>
      </w:pPr>
      <w:r>
        <w:rPr>
          <w:rFonts w:ascii="仿宋_GB2312" w:eastAsia="仿宋_GB2312" w:hint="eastAsia"/>
          <w:sz w:val="32"/>
          <w:szCs w:val="32"/>
        </w:rPr>
        <w:t>（二）申请重修学生应根据补考成绩低于</w:t>
      </w:r>
      <w:r>
        <w:rPr>
          <w:rFonts w:ascii="仿宋_GB2312" w:eastAsia="仿宋_GB2312" w:hint="eastAsia"/>
          <w:sz w:val="32"/>
          <w:szCs w:val="32"/>
        </w:rPr>
        <w:t>60</w:t>
      </w:r>
      <w:r>
        <w:rPr>
          <w:rFonts w:ascii="仿宋_GB2312" w:eastAsia="仿宋_GB2312" w:hint="eastAsia"/>
          <w:sz w:val="32"/>
          <w:szCs w:val="32"/>
        </w:rPr>
        <w:t>分但高于</w:t>
      </w:r>
      <w:r>
        <w:rPr>
          <w:rFonts w:ascii="仿宋_GB2312" w:eastAsia="仿宋_GB2312" w:hint="eastAsia"/>
          <w:sz w:val="32"/>
          <w:szCs w:val="32"/>
        </w:rPr>
        <w:t>50</w:t>
      </w:r>
      <w:r>
        <w:rPr>
          <w:rFonts w:ascii="仿宋_GB2312" w:eastAsia="仿宋_GB2312" w:hint="eastAsia"/>
          <w:sz w:val="32"/>
          <w:szCs w:val="32"/>
        </w:rPr>
        <w:t>分（含</w:t>
      </w:r>
      <w:r>
        <w:rPr>
          <w:rFonts w:ascii="仿宋_GB2312" w:eastAsia="仿宋_GB2312" w:hint="eastAsia"/>
          <w:sz w:val="32"/>
          <w:szCs w:val="32"/>
        </w:rPr>
        <w:t>50</w:t>
      </w:r>
      <w:r>
        <w:rPr>
          <w:rFonts w:ascii="仿宋_GB2312" w:eastAsia="仿宋_GB2312" w:hint="eastAsia"/>
          <w:sz w:val="32"/>
          <w:szCs w:val="32"/>
        </w:rPr>
        <w:t>分）者，可申请自修（免听）重修，成绩为</w:t>
      </w:r>
      <w:r>
        <w:rPr>
          <w:rFonts w:ascii="仿宋_GB2312" w:eastAsia="仿宋_GB2312" w:hint="eastAsia"/>
          <w:sz w:val="32"/>
          <w:szCs w:val="32"/>
        </w:rPr>
        <w:t>50</w:t>
      </w:r>
      <w:r>
        <w:rPr>
          <w:rFonts w:ascii="仿宋_GB2312" w:eastAsia="仿宋_GB2312" w:hint="eastAsia"/>
          <w:sz w:val="32"/>
          <w:szCs w:val="32"/>
        </w:rPr>
        <w:t>分以下者，应当为跟班重修或组班重修。</w:t>
      </w:r>
    </w:p>
    <w:p w:rsidR="00204E9E" w:rsidRDefault="005A435D">
      <w:pPr>
        <w:spacing w:line="480" w:lineRule="exact"/>
        <w:ind w:firstLineChars="200" w:firstLine="640"/>
        <w:contextualSpacing/>
        <w:rPr>
          <w:rFonts w:ascii="仿宋_GB2312" w:eastAsia="仿宋_GB2312"/>
          <w:sz w:val="32"/>
          <w:szCs w:val="32"/>
        </w:rPr>
      </w:pPr>
      <w:r>
        <w:rPr>
          <w:rFonts w:ascii="仿宋_GB2312" w:eastAsia="仿宋_GB2312" w:hint="eastAsia"/>
          <w:sz w:val="32"/>
          <w:szCs w:val="32"/>
        </w:rPr>
        <w:t>（三）根据《福州理工学院学分制收费管理办法》（福理工综〔</w:t>
      </w:r>
      <w:r>
        <w:rPr>
          <w:rFonts w:ascii="仿宋_GB2312" w:eastAsia="仿宋_GB2312" w:hint="eastAsia"/>
          <w:sz w:val="32"/>
          <w:szCs w:val="32"/>
        </w:rPr>
        <w:t>2019</w:t>
      </w:r>
      <w:r>
        <w:rPr>
          <w:rFonts w:ascii="仿宋_GB2312" w:eastAsia="仿宋_GB2312" w:hint="eastAsia"/>
          <w:sz w:val="32"/>
          <w:szCs w:val="32"/>
        </w:rPr>
        <w:t>〕</w:t>
      </w:r>
      <w:r>
        <w:rPr>
          <w:rFonts w:ascii="仿宋_GB2312" w:eastAsia="仿宋_GB2312" w:hint="eastAsia"/>
          <w:sz w:val="32"/>
          <w:szCs w:val="32"/>
        </w:rPr>
        <w:t>155</w:t>
      </w:r>
      <w:r>
        <w:rPr>
          <w:rFonts w:ascii="仿宋_GB2312" w:eastAsia="仿宋_GB2312" w:hint="eastAsia"/>
          <w:sz w:val="32"/>
          <w:szCs w:val="32"/>
        </w:rPr>
        <w:t>号）文件规定，本科生每学分学费收费标准为</w:t>
      </w:r>
      <w:r>
        <w:rPr>
          <w:rFonts w:ascii="仿宋_GB2312" w:eastAsia="仿宋_GB2312" w:hint="eastAsia"/>
          <w:sz w:val="32"/>
          <w:szCs w:val="32"/>
        </w:rPr>
        <w:t>120</w:t>
      </w:r>
      <w:r>
        <w:rPr>
          <w:rFonts w:ascii="仿宋_GB2312" w:eastAsia="仿宋_GB2312" w:hint="eastAsia"/>
          <w:sz w:val="32"/>
          <w:szCs w:val="32"/>
        </w:rPr>
        <w:t>元，专科生每学分学费收费标准为</w:t>
      </w:r>
      <w:r>
        <w:rPr>
          <w:rFonts w:ascii="仿宋_GB2312" w:eastAsia="仿宋_GB2312" w:hint="eastAsia"/>
          <w:sz w:val="32"/>
          <w:szCs w:val="32"/>
        </w:rPr>
        <w:t>80</w:t>
      </w:r>
      <w:r>
        <w:rPr>
          <w:rFonts w:ascii="仿宋_GB2312" w:eastAsia="仿宋_GB2312" w:hint="eastAsia"/>
          <w:sz w:val="32"/>
          <w:szCs w:val="32"/>
        </w:rPr>
        <w:t>元，自修（免听）重修者按四分之一比例缴纳该课程的学分学费。</w:t>
      </w:r>
    </w:p>
    <w:p w:rsidR="00204E9E" w:rsidRDefault="005A435D">
      <w:pPr>
        <w:spacing w:line="480" w:lineRule="exact"/>
        <w:ind w:firstLineChars="200" w:firstLine="640"/>
        <w:contextualSpacing/>
        <w:rPr>
          <w:rFonts w:ascii="仿宋_GB2312" w:eastAsia="仿宋_GB2312"/>
          <w:sz w:val="32"/>
          <w:szCs w:val="32"/>
        </w:rPr>
      </w:pPr>
      <w:r>
        <w:rPr>
          <w:rFonts w:ascii="仿宋_GB2312" w:eastAsia="仿宋_GB2312" w:hint="eastAsia"/>
          <w:sz w:val="32"/>
          <w:szCs w:val="32"/>
        </w:rPr>
        <w:t>系统报名成功后，学生应按规定时间完成缴费。</w:t>
      </w:r>
      <w:r>
        <w:rPr>
          <w:rFonts w:ascii="仿宋_GB2312" w:eastAsia="仿宋_GB2312" w:hint="eastAsia"/>
          <w:b/>
          <w:bCs/>
          <w:sz w:val="32"/>
          <w:szCs w:val="32"/>
        </w:rPr>
        <w:t>未按规定时间缴费的将视作放弃重修申请</w:t>
      </w:r>
      <w:r>
        <w:rPr>
          <w:rFonts w:ascii="仿宋_GB2312" w:eastAsia="仿宋_GB2312" w:hint="eastAsia"/>
          <w:sz w:val="32"/>
          <w:szCs w:val="32"/>
        </w:rPr>
        <w:t>，</w:t>
      </w:r>
      <w:r>
        <w:rPr>
          <w:rFonts w:ascii="仿宋_GB2312" w:eastAsia="仿宋_GB2312" w:hint="eastAsia"/>
          <w:b/>
          <w:bCs/>
          <w:sz w:val="32"/>
          <w:szCs w:val="32"/>
        </w:rPr>
        <w:t>不列入重修名单</w:t>
      </w:r>
      <w:r>
        <w:rPr>
          <w:rFonts w:ascii="仿宋_GB2312" w:eastAsia="仿宋_GB2312" w:hint="eastAsia"/>
          <w:sz w:val="32"/>
          <w:szCs w:val="32"/>
        </w:rPr>
        <w:t>，请各位同学慎重报名。</w:t>
      </w:r>
    </w:p>
    <w:p w:rsidR="00204E9E" w:rsidRDefault="005A435D">
      <w:pPr>
        <w:numPr>
          <w:ilvl w:val="0"/>
          <w:numId w:val="2"/>
        </w:numPr>
        <w:spacing w:line="480" w:lineRule="exact"/>
        <w:ind w:firstLineChars="200" w:firstLine="640"/>
        <w:contextualSpacing/>
        <w:rPr>
          <w:rFonts w:ascii="仿宋_GB2312" w:eastAsia="仿宋_GB2312"/>
          <w:sz w:val="32"/>
          <w:szCs w:val="32"/>
        </w:rPr>
      </w:pPr>
      <w:r>
        <w:rPr>
          <w:rFonts w:ascii="仿宋_GB2312" w:eastAsia="仿宋_GB2312" w:hint="eastAsia"/>
          <w:sz w:val="32"/>
          <w:szCs w:val="32"/>
        </w:rPr>
        <w:t>经教务处审批同意后，各开课院（部）按有关规定</w:t>
      </w:r>
      <w:r>
        <w:rPr>
          <w:rFonts w:ascii="仿宋_GB2312" w:eastAsia="仿宋_GB2312" w:hint="eastAsia"/>
          <w:sz w:val="32"/>
          <w:szCs w:val="32"/>
        </w:rPr>
        <w:lastRenderedPageBreak/>
        <w:t>合理组织重修课程教学，保证重修教学工作的正常进行，并在规定时间内完成教学组织工作。组班重修的课程应及时将课程上课时间及任课教师及时报教务处</w:t>
      </w:r>
      <w:r>
        <w:rPr>
          <w:rFonts w:ascii="仿宋_GB2312" w:eastAsia="仿宋_GB2312" w:hint="eastAsia"/>
          <w:sz w:val="32"/>
          <w:szCs w:val="32"/>
        </w:rPr>
        <w:t>备案。学生应及时通过系统查询具体上课任务，按规定完成重修学习。</w:t>
      </w:r>
    </w:p>
    <w:p w:rsidR="00204E9E" w:rsidRDefault="005A435D">
      <w:pPr>
        <w:spacing w:line="480" w:lineRule="exact"/>
        <w:ind w:firstLineChars="200" w:firstLine="640"/>
        <w:contextualSpacing/>
        <w:rPr>
          <w:rFonts w:ascii="仿宋_GB2312" w:eastAsia="仿宋_GB2312"/>
          <w:sz w:val="32"/>
          <w:szCs w:val="32"/>
        </w:rPr>
      </w:pPr>
      <w:r>
        <w:rPr>
          <w:rFonts w:ascii="仿宋_GB2312" w:eastAsia="仿宋_GB2312" w:hint="eastAsia"/>
          <w:sz w:val="32"/>
          <w:szCs w:val="32"/>
        </w:rPr>
        <w:t>（五）重修课程考试时间由学校统一安排。</w:t>
      </w:r>
    </w:p>
    <w:p w:rsidR="00204E9E" w:rsidRDefault="005A435D">
      <w:pPr>
        <w:spacing w:line="480" w:lineRule="exact"/>
        <w:ind w:firstLineChars="200" w:firstLine="640"/>
        <w:contextualSpacing/>
        <w:rPr>
          <w:rFonts w:ascii="仿宋_GB2312" w:eastAsia="仿宋_GB2312"/>
          <w:sz w:val="32"/>
          <w:szCs w:val="32"/>
        </w:rPr>
      </w:pPr>
      <w:r>
        <w:rPr>
          <w:rFonts w:ascii="仿宋_GB2312" w:eastAsia="仿宋_GB2312" w:hint="eastAsia"/>
          <w:sz w:val="32"/>
          <w:szCs w:val="32"/>
        </w:rPr>
        <w:t>（六）以上重修工作逾期视为自动放弃不再受理。</w:t>
      </w:r>
    </w:p>
    <w:p w:rsidR="00204E9E" w:rsidRDefault="00204E9E">
      <w:pPr>
        <w:spacing w:line="480" w:lineRule="exact"/>
        <w:ind w:firstLineChars="200" w:firstLine="640"/>
        <w:contextualSpacing/>
        <w:rPr>
          <w:rFonts w:ascii="仿宋_GB2312" w:eastAsia="仿宋_GB2312"/>
          <w:sz w:val="32"/>
          <w:szCs w:val="32"/>
        </w:rPr>
      </w:pPr>
    </w:p>
    <w:p w:rsidR="00204E9E" w:rsidRDefault="005A435D">
      <w:pPr>
        <w:spacing w:line="480" w:lineRule="exact"/>
        <w:ind w:firstLineChars="200" w:firstLine="640"/>
        <w:contextualSpacing/>
        <w:rPr>
          <w:rFonts w:ascii="仿宋_GB2312" w:eastAsia="仿宋_GB2312"/>
          <w:sz w:val="32"/>
          <w:szCs w:val="32"/>
        </w:rPr>
      </w:pPr>
      <w:r>
        <w:rPr>
          <w:rFonts w:ascii="仿宋_GB2312" w:eastAsia="仿宋_GB2312" w:hint="eastAsia"/>
          <w:sz w:val="32"/>
          <w:szCs w:val="32"/>
        </w:rPr>
        <w:t>附件：缴费流程</w:t>
      </w:r>
    </w:p>
    <w:p w:rsidR="00204E9E" w:rsidRDefault="005A435D">
      <w:pPr>
        <w:ind w:firstLineChars="200" w:firstLine="640"/>
        <w:contextualSpacing/>
        <w:rPr>
          <w:rFonts w:ascii="仿宋_GB2312" w:eastAsia="仿宋_GB2312"/>
          <w:sz w:val="32"/>
          <w:szCs w:val="32"/>
        </w:rPr>
      </w:pPr>
      <w:bookmarkStart w:id="0" w:name="_GoBack"/>
      <w:bookmarkEnd w:id="0"/>
      <w:r>
        <w:rPr>
          <w:rFonts w:ascii="仿宋_GB2312" w:eastAsia="仿宋_GB2312" w:hint="eastAsia"/>
          <w:sz w:val="32"/>
          <w:szCs w:val="32"/>
        </w:rPr>
        <w:t xml:space="preserve">                </w:t>
      </w:r>
    </w:p>
    <w:p w:rsidR="00204E9E" w:rsidRDefault="00204E9E">
      <w:pPr>
        <w:ind w:firstLineChars="200" w:firstLine="640"/>
        <w:contextualSpacing/>
        <w:rPr>
          <w:rFonts w:ascii="仿宋_GB2312" w:eastAsia="仿宋_GB2312"/>
          <w:sz w:val="32"/>
          <w:szCs w:val="32"/>
        </w:rPr>
      </w:pPr>
    </w:p>
    <w:p w:rsidR="00FF2598" w:rsidRDefault="00FF2598">
      <w:pPr>
        <w:ind w:firstLineChars="200" w:firstLine="640"/>
        <w:contextualSpacing/>
        <w:rPr>
          <w:rFonts w:ascii="仿宋_GB2312" w:eastAsia="仿宋_GB2312" w:hint="eastAsia"/>
          <w:sz w:val="32"/>
          <w:szCs w:val="32"/>
        </w:rPr>
      </w:pPr>
    </w:p>
    <w:p w:rsidR="00204E9E" w:rsidRDefault="005A435D">
      <w:pPr>
        <w:ind w:firstLineChars="1500" w:firstLine="4800"/>
        <w:contextualSpacing/>
        <w:rPr>
          <w:rFonts w:ascii="仿宋_GB2312" w:eastAsia="仿宋_GB2312"/>
          <w:sz w:val="32"/>
          <w:szCs w:val="32"/>
        </w:rPr>
      </w:pPr>
      <w:r>
        <w:rPr>
          <w:rFonts w:ascii="仿宋_GB2312" w:eastAsia="仿宋_GB2312" w:hint="eastAsia"/>
          <w:sz w:val="32"/>
          <w:szCs w:val="32"/>
        </w:rPr>
        <w:t>福州理工学院教务处</w:t>
      </w:r>
    </w:p>
    <w:p w:rsidR="00204E9E" w:rsidRDefault="005A435D">
      <w:pPr>
        <w:ind w:firstLineChars="200" w:firstLine="640"/>
        <w:contextualSpacing/>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2025</w:t>
      </w:r>
      <w:r>
        <w:rPr>
          <w:rFonts w:ascii="仿宋_GB2312" w:eastAsia="仿宋_GB2312" w:hint="eastAsia"/>
          <w:sz w:val="32"/>
          <w:szCs w:val="32"/>
        </w:rPr>
        <w:t>年</w:t>
      </w:r>
      <w:r>
        <w:rPr>
          <w:rFonts w:ascii="仿宋_GB2312" w:eastAsia="仿宋_GB2312" w:hint="eastAsia"/>
          <w:sz w:val="32"/>
          <w:szCs w:val="32"/>
        </w:rPr>
        <w:t>9</w:t>
      </w:r>
      <w:r>
        <w:rPr>
          <w:rFonts w:ascii="仿宋_GB2312" w:eastAsia="仿宋_GB2312" w:hint="eastAsia"/>
          <w:sz w:val="32"/>
          <w:szCs w:val="32"/>
        </w:rPr>
        <w:t>月</w:t>
      </w:r>
      <w:r>
        <w:rPr>
          <w:rFonts w:ascii="仿宋_GB2312" w:eastAsia="仿宋_GB2312" w:hint="eastAsia"/>
          <w:sz w:val="32"/>
          <w:szCs w:val="32"/>
        </w:rPr>
        <w:t>9</w:t>
      </w:r>
      <w:r>
        <w:rPr>
          <w:rFonts w:ascii="仿宋_GB2312" w:eastAsia="仿宋_GB2312" w:hint="eastAsia"/>
          <w:sz w:val="32"/>
          <w:szCs w:val="32"/>
        </w:rPr>
        <w:t>日</w:t>
      </w:r>
    </w:p>
    <w:p w:rsidR="00204E9E" w:rsidRDefault="00204E9E">
      <w:pPr>
        <w:ind w:firstLineChars="200" w:firstLine="640"/>
        <w:contextualSpacing/>
        <w:rPr>
          <w:rFonts w:ascii="仿宋_GB2312" w:eastAsia="仿宋_GB2312"/>
          <w:sz w:val="32"/>
          <w:szCs w:val="32"/>
        </w:rPr>
      </w:pPr>
    </w:p>
    <w:p w:rsidR="00204E9E" w:rsidRDefault="00204E9E">
      <w:pPr>
        <w:ind w:firstLineChars="200" w:firstLine="640"/>
        <w:contextualSpacing/>
        <w:rPr>
          <w:rFonts w:ascii="仿宋_GB2312" w:eastAsia="仿宋_GB2312"/>
          <w:sz w:val="32"/>
          <w:szCs w:val="32"/>
        </w:rPr>
      </w:pPr>
    </w:p>
    <w:p w:rsidR="00204E9E" w:rsidRDefault="00204E9E">
      <w:pPr>
        <w:ind w:firstLineChars="200" w:firstLine="640"/>
        <w:contextualSpacing/>
        <w:rPr>
          <w:rFonts w:ascii="仿宋_GB2312" w:eastAsia="仿宋_GB2312"/>
          <w:sz w:val="32"/>
          <w:szCs w:val="32"/>
        </w:rPr>
      </w:pPr>
    </w:p>
    <w:p w:rsidR="00204E9E" w:rsidRDefault="00204E9E">
      <w:pPr>
        <w:ind w:firstLineChars="200" w:firstLine="640"/>
        <w:contextualSpacing/>
        <w:rPr>
          <w:rFonts w:ascii="仿宋_GB2312" w:eastAsia="仿宋_GB2312"/>
          <w:sz w:val="32"/>
          <w:szCs w:val="32"/>
        </w:rPr>
      </w:pPr>
    </w:p>
    <w:p w:rsidR="00204E9E" w:rsidRDefault="00204E9E">
      <w:pPr>
        <w:ind w:firstLineChars="200" w:firstLine="640"/>
        <w:contextualSpacing/>
        <w:rPr>
          <w:rFonts w:ascii="仿宋_GB2312" w:eastAsia="仿宋_GB2312"/>
          <w:sz w:val="32"/>
          <w:szCs w:val="32"/>
        </w:rPr>
      </w:pPr>
    </w:p>
    <w:p w:rsidR="00204E9E" w:rsidRDefault="00204E9E">
      <w:pPr>
        <w:ind w:firstLineChars="200" w:firstLine="640"/>
        <w:contextualSpacing/>
        <w:rPr>
          <w:rFonts w:ascii="仿宋_GB2312" w:eastAsia="仿宋_GB2312"/>
          <w:sz w:val="32"/>
          <w:szCs w:val="32"/>
        </w:rPr>
      </w:pPr>
    </w:p>
    <w:p w:rsidR="00204E9E" w:rsidRDefault="00204E9E">
      <w:pPr>
        <w:ind w:firstLineChars="200" w:firstLine="640"/>
        <w:contextualSpacing/>
        <w:rPr>
          <w:rFonts w:ascii="仿宋_GB2312" w:eastAsia="仿宋_GB2312"/>
          <w:sz w:val="32"/>
          <w:szCs w:val="32"/>
        </w:rPr>
      </w:pPr>
    </w:p>
    <w:p w:rsidR="00204E9E" w:rsidRDefault="00204E9E">
      <w:pPr>
        <w:ind w:firstLineChars="200" w:firstLine="640"/>
        <w:contextualSpacing/>
        <w:rPr>
          <w:rFonts w:ascii="仿宋_GB2312" w:eastAsia="仿宋_GB2312"/>
          <w:sz w:val="32"/>
          <w:szCs w:val="32"/>
        </w:rPr>
      </w:pPr>
    </w:p>
    <w:p w:rsidR="00204E9E" w:rsidRDefault="00204E9E">
      <w:pPr>
        <w:ind w:firstLineChars="200" w:firstLine="640"/>
        <w:contextualSpacing/>
        <w:rPr>
          <w:rFonts w:ascii="仿宋_GB2312" w:eastAsia="仿宋_GB2312"/>
          <w:sz w:val="32"/>
          <w:szCs w:val="32"/>
        </w:rPr>
      </w:pPr>
    </w:p>
    <w:p w:rsidR="00204E9E" w:rsidRDefault="00204E9E">
      <w:pPr>
        <w:ind w:firstLineChars="200" w:firstLine="640"/>
        <w:contextualSpacing/>
        <w:rPr>
          <w:rFonts w:ascii="仿宋_GB2312" w:eastAsia="仿宋_GB2312"/>
          <w:sz w:val="32"/>
          <w:szCs w:val="32"/>
        </w:rPr>
      </w:pPr>
    </w:p>
    <w:p w:rsidR="00204E9E" w:rsidRDefault="005A435D">
      <w:pPr>
        <w:spacing w:line="360" w:lineRule="auto"/>
        <w:contextualSpacing/>
        <w:rPr>
          <w:rFonts w:ascii="黑体" w:eastAsia="黑体" w:hAnsi="黑体"/>
          <w:b/>
          <w:sz w:val="32"/>
          <w:szCs w:val="32"/>
        </w:rPr>
      </w:pPr>
      <w:r>
        <w:rPr>
          <w:rFonts w:ascii="黑体" w:eastAsia="黑体" w:hAnsi="黑体" w:hint="eastAsia"/>
          <w:sz w:val="32"/>
          <w:szCs w:val="32"/>
        </w:rPr>
        <w:lastRenderedPageBreak/>
        <w:t>附件</w:t>
      </w:r>
      <w:r>
        <w:rPr>
          <w:rFonts w:ascii="黑体" w:eastAsia="黑体" w:hAnsi="黑体" w:hint="eastAsia"/>
          <w:sz w:val="32"/>
          <w:szCs w:val="32"/>
        </w:rPr>
        <w:t xml:space="preserve">   </w:t>
      </w:r>
      <w:r>
        <w:rPr>
          <w:rFonts w:ascii="黑体" w:eastAsia="黑体" w:hAnsi="黑体" w:hint="eastAsia"/>
          <w:b/>
          <w:sz w:val="32"/>
          <w:szCs w:val="32"/>
        </w:rPr>
        <w:t xml:space="preserve">         </w:t>
      </w:r>
    </w:p>
    <w:p w:rsidR="00204E9E" w:rsidRDefault="005A435D">
      <w:pPr>
        <w:spacing w:line="360" w:lineRule="auto"/>
        <w:contextualSpacing/>
        <w:jc w:val="center"/>
        <w:rPr>
          <w:rFonts w:ascii="仿宋_GB2312" w:eastAsia="仿宋_GB2312" w:hAnsi="宋体" w:cs="Arial Unicode MS"/>
          <w:sz w:val="44"/>
          <w:szCs w:val="44"/>
        </w:rPr>
      </w:pPr>
      <w:r>
        <w:rPr>
          <w:rFonts w:ascii="方正小标宋简体" w:eastAsia="方正小标宋简体" w:hint="eastAsia"/>
          <w:sz w:val="44"/>
          <w:szCs w:val="44"/>
        </w:rPr>
        <w:t>缴费流程</w:t>
      </w:r>
    </w:p>
    <w:p w:rsidR="00204E9E" w:rsidRDefault="005A435D">
      <w:pPr>
        <w:widowControl/>
        <w:spacing w:line="360" w:lineRule="auto"/>
        <w:ind w:firstLineChars="200" w:firstLine="640"/>
        <w:contextualSpacing/>
        <w:rPr>
          <w:rFonts w:ascii="仿宋_GB2312" w:eastAsia="仿宋_GB2312" w:hAnsi="宋体" w:cs="Arial Unicode MS"/>
          <w:sz w:val="32"/>
          <w:szCs w:val="32"/>
        </w:rPr>
      </w:pPr>
      <w:r>
        <w:rPr>
          <w:rFonts w:ascii="仿宋_GB2312" w:eastAsia="仿宋_GB2312" w:hAnsi="宋体" w:cs="Arial Unicode MS" w:hint="eastAsia"/>
          <w:sz w:val="32"/>
          <w:szCs w:val="32"/>
        </w:rPr>
        <w:t>本次学生重修费通过福州理工学院微信公众号的服务大厅缴费，重修缴费时间另行通知。缴费流程如下：</w:t>
      </w:r>
    </w:p>
    <w:p w:rsidR="00204E9E" w:rsidRDefault="005A435D">
      <w:pPr>
        <w:widowControl/>
        <w:spacing w:line="360" w:lineRule="auto"/>
        <w:ind w:firstLineChars="200" w:firstLine="640"/>
        <w:contextualSpacing/>
        <w:rPr>
          <w:rFonts w:ascii="仿宋_GB2312" w:eastAsia="仿宋_GB2312" w:hAnsi="宋体" w:cs="Arial Unicode MS"/>
          <w:sz w:val="32"/>
          <w:szCs w:val="32"/>
        </w:rPr>
      </w:pPr>
      <w:r>
        <w:rPr>
          <w:rFonts w:ascii="仿宋_GB2312" w:eastAsia="仿宋_GB2312" w:hAnsi="宋体" w:cs="Arial Unicode MS" w:hint="eastAsia"/>
          <w:sz w:val="32"/>
          <w:szCs w:val="32"/>
        </w:rPr>
        <w:t>关注福州理工学院官方微信公众号（</w:t>
      </w:r>
      <w:r>
        <w:rPr>
          <w:rFonts w:ascii="仿宋_GB2312" w:eastAsia="仿宋_GB2312" w:hAnsi="宋体" w:cs="Arial Unicode MS" w:hint="eastAsia"/>
          <w:sz w:val="32"/>
          <w:szCs w:val="32"/>
        </w:rPr>
        <w:t>FIT-13773</w:t>
      </w:r>
      <w:r>
        <w:rPr>
          <w:rFonts w:ascii="仿宋_GB2312" w:eastAsia="仿宋_GB2312" w:hAnsi="宋体" w:cs="Arial Unicode MS" w:hint="eastAsia"/>
          <w:sz w:val="32"/>
          <w:szCs w:val="32"/>
        </w:rPr>
        <w:t>）→点击【信息服务】中的【学生服务大厅】→输入【身份证号码和密码</w:t>
      </w:r>
      <w:r>
        <w:rPr>
          <w:rFonts w:ascii="仿宋_GB2312" w:eastAsia="仿宋_GB2312" w:hAnsi="宋体" w:cs="Arial Unicode MS" w:hint="eastAsia"/>
          <w:sz w:val="32"/>
          <w:szCs w:val="32"/>
        </w:rPr>
        <w:t>(</w:t>
      </w:r>
      <w:r>
        <w:rPr>
          <w:rFonts w:ascii="仿宋_GB2312" w:eastAsia="仿宋_GB2312" w:hAnsi="宋体" w:cs="Arial Unicode MS" w:hint="eastAsia"/>
          <w:sz w:val="32"/>
          <w:szCs w:val="32"/>
        </w:rPr>
        <w:t>默认密码为</w:t>
      </w:r>
      <w:r>
        <w:rPr>
          <w:rFonts w:ascii="仿宋_GB2312" w:eastAsia="仿宋_GB2312" w:hAnsi="宋体" w:cs="Arial Unicode MS" w:hint="eastAsia"/>
          <w:sz w:val="32"/>
          <w:szCs w:val="32"/>
        </w:rPr>
        <w:t>123456)</w:t>
      </w:r>
      <w:r>
        <w:rPr>
          <w:rFonts w:ascii="仿宋_GB2312" w:eastAsia="仿宋_GB2312" w:hAnsi="宋体" w:cs="Arial Unicode MS" w:hint="eastAsia"/>
          <w:sz w:val="32"/>
          <w:szCs w:val="32"/>
        </w:rPr>
        <w:t>】→点击【教育缴费】→【在线缴费】核对自己的基本信息和金额→【下一步】→跳转至缴费页面→核对金额→【银行缴费、微信支付、支付宝支付】→根据提示操作（选择微信支付、支付宝支付缴费方式需要根据提示打开手机浏览器）→【完成缴费】。</w:t>
      </w:r>
    </w:p>
    <w:p w:rsidR="00204E9E" w:rsidRDefault="00204E9E">
      <w:pPr>
        <w:widowControl/>
        <w:spacing w:line="360" w:lineRule="auto"/>
        <w:ind w:firstLineChars="200" w:firstLine="640"/>
        <w:contextualSpacing/>
        <w:rPr>
          <w:rFonts w:ascii="仿宋_GB2312" w:eastAsia="仿宋_GB2312" w:hAnsi="宋体" w:cs="Arial Unicode MS"/>
          <w:sz w:val="32"/>
          <w:szCs w:val="32"/>
        </w:rPr>
      </w:pPr>
    </w:p>
    <w:p w:rsidR="00204E9E" w:rsidRDefault="00204E9E">
      <w:pPr>
        <w:widowControl/>
        <w:spacing w:line="360" w:lineRule="auto"/>
        <w:contextualSpacing/>
        <w:rPr>
          <w:rFonts w:ascii="仿宋_GB2312" w:eastAsia="仿宋_GB2312" w:hAnsi="宋体" w:cs="Arial Unicode MS"/>
          <w:sz w:val="32"/>
          <w:szCs w:val="32"/>
        </w:rPr>
      </w:pPr>
    </w:p>
    <w:p w:rsidR="00204E9E" w:rsidRDefault="00204E9E">
      <w:pPr>
        <w:spacing w:line="240" w:lineRule="exact"/>
        <w:contextualSpacing/>
        <w:rPr>
          <w:rFonts w:ascii="仿宋_GB2312" w:eastAsia="仿宋_GB2312" w:hAnsi="宋体" w:cs="Arial Unicode MS"/>
          <w:sz w:val="32"/>
          <w:szCs w:val="32"/>
        </w:rPr>
      </w:pPr>
    </w:p>
    <w:p w:rsidR="00204E9E" w:rsidRDefault="00204E9E">
      <w:pPr>
        <w:spacing w:line="240" w:lineRule="exact"/>
        <w:contextualSpacing/>
        <w:rPr>
          <w:rFonts w:ascii="仿宋_GB2312" w:eastAsia="仿宋_GB2312" w:hAnsi="宋体" w:cs="Arial Unicode MS"/>
          <w:sz w:val="32"/>
          <w:szCs w:val="32"/>
        </w:rPr>
      </w:pPr>
    </w:p>
    <w:p w:rsidR="00204E9E" w:rsidRDefault="00204E9E">
      <w:pPr>
        <w:spacing w:line="240" w:lineRule="exact"/>
        <w:contextualSpacing/>
        <w:rPr>
          <w:rFonts w:ascii="仿宋_GB2312" w:eastAsia="仿宋_GB2312" w:hAnsi="宋体" w:cs="Arial Unicode MS"/>
          <w:sz w:val="32"/>
          <w:szCs w:val="32"/>
        </w:rPr>
      </w:pPr>
    </w:p>
    <w:p w:rsidR="00204E9E" w:rsidRDefault="00204E9E">
      <w:pPr>
        <w:spacing w:line="240" w:lineRule="exact"/>
        <w:contextualSpacing/>
        <w:rPr>
          <w:rFonts w:ascii="仿宋_GB2312" w:eastAsia="仿宋_GB2312" w:hAnsi="宋体" w:cs="Arial Unicode MS"/>
          <w:sz w:val="32"/>
          <w:szCs w:val="32"/>
        </w:rPr>
      </w:pPr>
    </w:p>
    <w:p w:rsidR="00204E9E" w:rsidRDefault="00204E9E">
      <w:pPr>
        <w:spacing w:line="240" w:lineRule="exact"/>
        <w:contextualSpacing/>
        <w:rPr>
          <w:rFonts w:ascii="仿宋_GB2312" w:eastAsia="仿宋_GB2312" w:hAnsi="宋体" w:cs="Arial Unicode MS"/>
          <w:sz w:val="32"/>
          <w:szCs w:val="32"/>
        </w:rPr>
      </w:pPr>
    </w:p>
    <w:p w:rsidR="00204E9E" w:rsidRDefault="00204E9E">
      <w:pPr>
        <w:spacing w:line="240" w:lineRule="exact"/>
        <w:contextualSpacing/>
        <w:rPr>
          <w:rFonts w:ascii="仿宋_GB2312" w:eastAsia="仿宋_GB2312" w:hAnsi="宋体" w:cs="Arial Unicode MS"/>
          <w:sz w:val="32"/>
          <w:szCs w:val="32"/>
        </w:rPr>
      </w:pPr>
    </w:p>
    <w:p w:rsidR="00204E9E" w:rsidRDefault="00204E9E">
      <w:pPr>
        <w:spacing w:line="240" w:lineRule="exact"/>
        <w:contextualSpacing/>
        <w:rPr>
          <w:rFonts w:ascii="仿宋_GB2312" w:eastAsia="仿宋_GB2312" w:hAnsi="宋体" w:cs="Arial Unicode MS"/>
          <w:sz w:val="32"/>
          <w:szCs w:val="32"/>
        </w:rPr>
      </w:pPr>
    </w:p>
    <w:p w:rsidR="00204E9E" w:rsidRDefault="00204E9E">
      <w:pPr>
        <w:spacing w:line="240" w:lineRule="exact"/>
        <w:contextualSpacing/>
        <w:rPr>
          <w:rFonts w:ascii="仿宋_GB2312" w:eastAsia="仿宋_GB2312" w:hAnsi="宋体" w:cs="Arial Unicode MS"/>
          <w:sz w:val="32"/>
          <w:szCs w:val="32"/>
        </w:rPr>
      </w:pPr>
    </w:p>
    <w:p w:rsidR="00204E9E" w:rsidRDefault="00204E9E">
      <w:pPr>
        <w:spacing w:line="240" w:lineRule="exact"/>
        <w:contextualSpacing/>
        <w:rPr>
          <w:rFonts w:ascii="仿宋_GB2312" w:eastAsia="仿宋_GB2312" w:hAnsi="宋体" w:cs="Arial Unicode MS"/>
          <w:sz w:val="32"/>
          <w:szCs w:val="32"/>
        </w:rPr>
      </w:pPr>
    </w:p>
    <w:p w:rsidR="00204E9E" w:rsidRDefault="00204E9E">
      <w:pPr>
        <w:spacing w:line="240" w:lineRule="exact"/>
        <w:contextualSpacing/>
        <w:rPr>
          <w:rFonts w:ascii="仿宋_GB2312" w:eastAsia="仿宋_GB2312" w:hAnsi="宋体" w:cs="Arial Unicode MS"/>
          <w:sz w:val="32"/>
          <w:szCs w:val="32"/>
        </w:rPr>
      </w:pPr>
    </w:p>
    <w:p w:rsidR="00204E9E" w:rsidRDefault="00204E9E">
      <w:pPr>
        <w:spacing w:line="240" w:lineRule="exact"/>
        <w:contextualSpacing/>
        <w:rPr>
          <w:rFonts w:ascii="仿宋_GB2312" w:eastAsia="仿宋_GB2312" w:hAnsi="宋体" w:cs="Arial Unicode MS"/>
          <w:sz w:val="32"/>
          <w:szCs w:val="32"/>
        </w:rPr>
      </w:pPr>
    </w:p>
    <w:p w:rsidR="00204E9E" w:rsidRDefault="00204E9E">
      <w:pPr>
        <w:spacing w:line="240" w:lineRule="exact"/>
        <w:contextualSpacing/>
        <w:rPr>
          <w:rFonts w:ascii="仿宋_GB2312" w:eastAsia="仿宋_GB2312" w:hAnsi="宋体" w:cs="Arial Unicode MS"/>
          <w:sz w:val="32"/>
          <w:szCs w:val="32"/>
        </w:rPr>
      </w:pPr>
    </w:p>
    <w:p w:rsidR="00204E9E" w:rsidRDefault="00204E9E">
      <w:pPr>
        <w:spacing w:line="240" w:lineRule="exact"/>
        <w:contextualSpacing/>
        <w:rPr>
          <w:rFonts w:ascii="仿宋_GB2312" w:eastAsia="仿宋_GB2312" w:hAnsi="宋体" w:cs="Arial Unicode MS"/>
          <w:sz w:val="32"/>
          <w:szCs w:val="32"/>
        </w:rPr>
      </w:pPr>
    </w:p>
    <w:p w:rsidR="00204E9E" w:rsidRDefault="00204E9E">
      <w:pPr>
        <w:spacing w:line="240" w:lineRule="exact"/>
        <w:contextualSpacing/>
        <w:rPr>
          <w:rFonts w:ascii="仿宋_GB2312" w:eastAsia="仿宋_GB2312" w:hAnsi="宋体" w:cs="Arial Unicode MS"/>
          <w:sz w:val="32"/>
          <w:szCs w:val="32"/>
        </w:rPr>
      </w:pPr>
    </w:p>
    <w:p w:rsidR="00FF2598" w:rsidRDefault="00FF2598">
      <w:pPr>
        <w:spacing w:line="240" w:lineRule="exact"/>
        <w:contextualSpacing/>
        <w:rPr>
          <w:rFonts w:ascii="仿宋_GB2312" w:eastAsia="仿宋_GB2312" w:hAnsi="宋体" w:cs="Arial Unicode MS"/>
          <w:sz w:val="32"/>
          <w:szCs w:val="32"/>
        </w:rPr>
      </w:pPr>
    </w:p>
    <w:p w:rsidR="00FF2598" w:rsidRDefault="00FF2598">
      <w:pPr>
        <w:spacing w:line="240" w:lineRule="exact"/>
        <w:contextualSpacing/>
        <w:rPr>
          <w:rFonts w:ascii="仿宋_GB2312" w:eastAsia="仿宋_GB2312" w:hAnsi="宋体" w:cs="Arial Unicode MS" w:hint="eastAsia"/>
          <w:sz w:val="32"/>
          <w:szCs w:val="32"/>
        </w:rPr>
      </w:pPr>
    </w:p>
    <w:p w:rsidR="00204E9E" w:rsidRDefault="00204E9E">
      <w:pPr>
        <w:spacing w:line="240" w:lineRule="exact"/>
        <w:contextualSpacing/>
        <w:rPr>
          <w:rFonts w:ascii="仿宋_GB2312" w:eastAsia="仿宋_GB2312" w:hAnsi="宋体" w:cs="Arial Unicode MS"/>
          <w:sz w:val="32"/>
          <w:szCs w:val="32"/>
        </w:rPr>
      </w:pPr>
    </w:p>
    <w:p w:rsidR="00204E9E" w:rsidRDefault="00204E9E">
      <w:pPr>
        <w:spacing w:line="240" w:lineRule="exact"/>
        <w:contextualSpacing/>
        <w:rPr>
          <w:rFonts w:ascii="仿宋_GB2312" w:eastAsia="仿宋_GB2312" w:hAnsi="宋体" w:cs="Arial Unicode MS"/>
          <w:sz w:val="32"/>
          <w:szCs w:val="32"/>
        </w:rPr>
      </w:pPr>
    </w:p>
    <w:p w:rsidR="00204E9E" w:rsidRDefault="005A435D">
      <w:pPr>
        <w:pBdr>
          <w:top w:val="single" w:sz="6" w:space="1" w:color="auto"/>
          <w:bottom w:val="single" w:sz="6" w:space="1" w:color="auto"/>
        </w:pBdr>
        <w:spacing w:line="480" w:lineRule="exact"/>
        <w:ind w:firstLineChars="100" w:firstLine="280"/>
        <w:contextualSpacing/>
        <w:rPr>
          <w:sz w:val="28"/>
          <w:szCs w:val="28"/>
        </w:rPr>
      </w:pPr>
      <w:r>
        <w:rPr>
          <w:rFonts w:ascii="仿宋_GB2312" w:eastAsia="仿宋_GB2312" w:hint="eastAsia"/>
          <w:sz w:val="28"/>
          <w:szCs w:val="28"/>
        </w:rPr>
        <w:t>福州理工学院教务处</w:t>
      </w:r>
      <w:r>
        <w:rPr>
          <w:rFonts w:ascii="仿宋_GB2312" w:eastAsia="仿宋_GB2312" w:hint="eastAsia"/>
          <w:sz w:val="28"/>
          <w:szCs w:val="28"/>
        </w:rPr>
        <w:t xml:space="preserve"> </w:t>
      </w:r>
      <w:r>
        <w:rPr>
          <w:rFonts w:ascii="仿宋_GB2312" w:eastAsia="仿宋_GB2312"/>
          <w:sz w:val="28"/>
          <w:szCs w:val="28"/>
        </w:rPr>
        <w:t xml:space="preserve">            </w:t>
      </w:r>
      <w:r>
        <w:rPr>
          <w:rFonts w:ascii="仿宋_GB2312" w:eastAsia="仿宋_GB2312" w:hint="eastAsia"/>
          <w:sz w:val="28"/>
          <w:szCs w:val="28"/>
        </w:rPr>
        <w:t xml:space="preserve"> </w:t>
      </w:r>
      <w:r>
        <w:rPr>
          <w:rFonts w:ascii="仿宋_GB2312" w:eastAsia="仿宋_GB2312"/>
          <w:sz w:val="28"/>
          <w:szCs w:val="28"/>
        </w:rPr>
        <w:t xml:space="preserve">        </w:t>
      </w:r>
      <w:r>
        <w:rPr>
          <w:rFonts w:ascii="仿宋_GB2312" w:eastAsia="仿宋_GB2312" w:hint="eastAsia"/>
          <w:sz w:val="28"/>
          <w:szCs w:val="28"/>
        </w:rPr>
        <w:t>2025</w:t>
      </w:r>
      <w:r>
        <w:rPr>
          <w:rFonts w:ascii="仿宋_GB2312" w:eastAsia="仿宋_GB2312" w:hint="eastAsia"/>
          <w:sz w:val="28"/>
          <w:szCs w:val="28"/>
        </w:rPr>
        <w:t>年</w:t>
      </w:r>
      <w:r>
        <w:rPr>
          <w:rFonts w:ascii="仿宋_GB2312" w:eastAsia="仿宋_GB2312" w:hint="eastAsia"/>
          <w:sz w:val="28"/>
          <w:szCs w:val="28"/>
        </w:rPr>
        <w:t>9</w:t>
      </w:r>
      <w:r>
        <w:rPr>
          <w:rFonts w:ascii="仿宋_GB2312" w:eastAsia="仿宋_GB2312" w:hint="eastAsia"/>
          <w:sz w:val="28"/>
          <w:szCs w:val="28"/>
        </w:rPr>
        <w:t>月</w:t>
      </w:r>
      <w:r>
        <w:rPr>
          <w:rFonts w:ascii="仿宋_GB2312" w:eastAsia="仿宋_GB2312" w:hint="eastAsia"/>
          <w:sz w:val="28"/>
          <w:szCs w:val="28"/>
        </w:rPr>
        <w:t>9</w:t>
      </w:r>
      <w:r>
        <w:rPr>
          <w:rFonts w:ascii="仿宋_GB2312" w:eastAsia="仿宋_GB2312" w:hint="eastAsia"/>
          <w:sz w:val="28"/>
          <w:szCs w:val="28"/>
        </w:rPr>
        <w:t>日印发</w:t>
      </w:r>
    </w:p>
    <w:sectPr w:rsidR="00204E9E">
      <w:footerReference w:type="even" r:id="rId8"/>
      <w:footerReference w:type="default" r:id="rId9"/>
      <w:pgSz w:w="11906" w:h="16838"/>
      <w:pgMar w:top="1587" w:right="1559" w:bottom="1587" w:left="1559" w:header="851" w:footer="992" w:gutter="0"/>
      <w:pgNumType w:fmt="numberInDash" w:chapStyle="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435D" w:rsidRDefault="005A435D">
      <w:r>
        <w:separator/>
      </w:r>
    </w:p>
  </w:endnote>
  <w:endnote w:type="continuationSeparator" w:id="0">
    <w:p w:rsidR="005A435D" w:rsidRDefault="005A4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E9E" w:rsidRDefault="005A435D">
    <w:pPr>
      <w:pStyle w:val="a5"/>
      <w:rPr>
        <w:rFonts w:ascii="Times New Roman" w:hAnsi="Times New Roman"/>
        <w:sz w:val="24"/>
      </w:rPr>
    </w:pPr>
    <w:r>
      <w:rPr>
        <w:noProof/>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204E9E" w:rsidRDefault="005A435D">
                          <w:pPr>
                            <w:pStyle w:val="a5"/>
                            <w:rPr>
                              <w:rFonts w:ascii="宋体" w:hAnsi="宋体"/>
                              <w:sz w:val="28"/>
                            </w:rPr>
                          </w:pPr>
                          <w:r>
                            <w:rPr>
                              <w:rFonts w:ascii="宋体" w:hAnsi="宋体" w:hint="eastAsia"/>
                              <w:sz w:val="28"/>
                            </w:rPr>
                            <w:fldChar w:fldCharType="begin"/>
                          </w:r>
                          <w:r>
                            <w:rPr>
                              <w:rFonts w:ascii="宋体" w:hAnsi="宋体" w:hint="eastAsia"/>
                              <w:sz w:val="28"/>
                            </w:rPr>
                            <w:instrText xml:space="preserve"> PAGE  \* MERGEFORMAT </w:instrText>
                          </w:r>
                          <w:r>
                            <w:rPr>
                              <w:rFonts w:ascii="宋体" w:hAnsi="宋体" w:hint="eastAsia"/>
                              <w:sz w:val="28"/>
                            </w:rPr>
                            <w:fldChar w:fldCharType="separate"/>
                          </w:r>
                          <w:r>
                            <w:rPr>
                              <w:rFonts w:ascii="宋体" w:hAnsi="宋体" w:hint="eastAsia"/>
                              <w:sz w:val="28"/>
                            </w:rPr>
                            <w:t>- 2 -</w:t>
                          </w:r>
                          <w:r>
                            <w:rPr>
                              <w:rFonts w:ascii="宋体" w:hAnsi="宋体" w:hint="eastAsia"/>
                              <w:sz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026" o:spid="_x0000_s1026"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" filled="f" stroked="f">
              <v:textbox style="mso-fit-shape-to-text:t" inset="0,0,0,0">
                <w:txbxContent>
                  <w:p w:rsidR="00204E9E" w:rsidRDefault="005A435D">
                    <w:pPr>
                      <w:pStyle w:val="a5"/>
                      <w:rPr>
                        <w:rFonts w:ascii="宋体" w:hAnsi="宋体"/>
                        <w:sz w:val="28"/>
                      </w:rPr>
                    </w:pPr>
                    <w:r>
                      <w:rPr>
                        <w:rFonts w:ascii="宋体" w:hAnsi="宋体" w:hint="eastAsia"/>
                        <w:sz w:val="28"/>
                      </w:rPr>
                      <w:fldChar w:fldCharType="begin"/>
                    </w:r>
                    <w:r>
                      <w:rPr>
                        <w:rFonts w:ascii="宋体" w:hAnsi="宋体" w:hint="eastAsia"/>
                        <w:sz w:val="28"/>
                      </w:rPr>
                      <w:instrText xml:space="preserve"> PAGE  \* MERGEFORMAT </w:instrText>
                    </w:r>
                    <w:r>
                      <w:rPr>
                        <w:rFonts w:ascii="宋体" w:hAnsi="宋体" w:hint="eastAsia"/>
                        <w:sz w:val="28"/>
                      </w:rPr>
                      <w:fldChar w:fldCharType="separate"/>
                    </w:r>
                    <w:r>
                      <w:rPr>
                        <w:rFonts w:ascii="宋体" w:hAnsi="宋体" w:hint="eastAsia"/>
                        <w:sz w:val="28"/>
                      </w:rPr>
                      <w:t>- 2 -</w:t>
                    </w:r>
                    <w:r>
                      <w:rPr>
                        <w:rFonts w:ascii="宋体" w:hAnsi="宋体" w:hint="eastAsia"/>
                        <w:sz w:val="2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E9E" w:rsidRDefault="005A435D">
    <w:pPr>
      <w:pStyle w:val="a5"/>
      <w:jc w:val="right"/>
      <w:rPr>
        <w:rFonts w:ascii="Times New Roman" w:hAnsi="Times New Roman"/>
        <w:sz w:val="24"/>
        <w:szCs w:val="28"/>
      </w:rPr>
    </w:pPr>
    <w:r>
      <w:rPr>
        <w:noProof/>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204E9E" w:rsidRDefault="005A435D">
                          <w:pPr>
                            <w:pStyle w:val="a5"/>
                            <w:jc w:val="right"/>
                            <w:rPr>
                              <w:rFonts w:ascii="宋体" w:hAnsi="宋体"/>
                              <w:sz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FF2598" w:rsidRPr="00FF2598">
                            <w:rPr>
                              <w:rFonts w:ascii="宋体" w:hAnsi="宋体"/>
                              <w:noProof/>
                              <w:sz w:val="28"/>
                              <w:szCs w:val="28"/>
                              <w:lang w:val="zh-CN"/>
                            </w:rPr>
                            <w:t>-</w:t>
                          </w:r>
                          <w:r w:rsidR="00FF2598">
                            <w:rPr>
                              <w:rFonts w:ascii="宋体" w:hAnsi="宋体"/>
                              <w:noProof/>
                              <w:sz w:val="28"/>
                              <w:szCs w:val="28"/>
                            </w:rPr>
                            <w:t xml:space="preserve"> 2 -</w:t>
                          </w:r>
                          <w:r>
                            <w:rPr>
                              <w:rFonts w:ascii="宋体" w:hAnsi="宋体"/>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025" o:spid="_x0000_s1027"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" filled="f" stroked="f">
              <v:textbox style="mso-fit-shape-to-text:t" inset="0,0,0,0">
                <w:txbxContent>
                  <w:p w:rsidR="00204E9E" w:rsidRDefault="005A435D">
                    <w:pPr>
                      <w:pStyle w:val="a5"/>
                      <w:jc w:val="right"/>
                      <w:rPr>
                        <w:rFonts w:ascii="宋体" w:hAnsi="宋体"/>
                        <w:sz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FF2598" w:rsidRPr="00FF2598">
                      <w:rPr>
                        <w:rFonts w:ascii="宋体" w:hAnsi="宋体"/>
                        <w:noProof/>
                        <w:sz w:val="28"/>
                        <w:szCs w:val="28"/>
                        <w:lang w:val="zh-CN"/>
                      </w:rPr>
                      <w:t>-</w:t>
                    </w:r>
                    <w:r w:rsidR="00FF2598">
                      <w:rPr>
                        <w:rFonts w:ascii="宋体" w:hAnsi="宋体"/>
                        <w:noProof/>
                        <w:sz w:val="28"/>
                        <w:szCs w:val="28"/>
                      </w:rPr>
                      <w:t xml:space="preserve"> 2 -</w:t>
                    </w:r>
                    <w:r>
                      <w:rPr>
                        <w:rFonts w:ascii="宋体" w:hAnsi="宋体"/>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435D" w:rsidRDefault="005A435D">
      <w:r>
        <w:separator/>
      </w:r>
    </w:p>
  </w:footnote>
  <w:footnote w:type="continuationSeparator" w:id="0">
    <w:p w:rsidR="005A435D" w:rsidRDefault="005A43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763916D"/>
    <w:multiLevelType w:val="singleLevel"/>
    <w:tmpl w:val="C763916D"/>
    <w:lvl w:ilvl="0">
      <w:start w:val="3"/>
      <w:numFmt w:val="chineseCounting"/>
      <w:suff w:val="nothing"/>
      <w:lvlText w:val="%1、"/>
      <w:lvlJc w:val="left"/>
      <w:rPr>
        <w:rFonts w:hint="eastAsia"/>
      </w:rPr>
    </w:lvl>
  </w:abstractNum>
  <w:abstractNum w:abstractNumId="1" w15:restartNumberingAfterBreak="0">
    <w:nsid w:val="471E6207"/>
    <w:multiLevelType w:val="singleLevel"/>
    <w:tmpl w:val="471E6207"/>
    <w:lvl w:ilvl="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wNTlhZmIyYzE1NTViZDIwMjFlYTk1NDQ2ZjFhMTAifQ=="/>
  </w:docVars>
  <w:rsids>
    <w:rsidRoot w:val="50E16C8F"/>
    <w:rsid w:val="00036C07"/>
    <w:rsid w:val="00204E9E"/>
    <w:rsid w:val="003A7752"/>
    <w:rsid w:val="005A435D"/>
    <w:rsid w:val="00A33770"/>
    <w:rsid w:val="00B9348C"/>
    <w:rsid w:val="00CC444E"/>
    <w:rsid w:val="00E07773"/>
    <w:rsid w:val="00FF2598"/>
    <w:rsid w:val="01CA4D69"/>
    <w:rsid w:val="020755D0"/>
    <w:rsid w:val="03AF109C"/>
    <w:rsid w:val="0586291D"/>
    <w:rsid w:val="065107E7"/>
    <w:rsid w:val="08200278"/>
    <w:rsid w:val="08D75030"/>
    <w:rsid w:val="0B422262"/>
    <w:rsid w:val="0CD21ED4"/>
    <w:rsid w:val="11E52560"/>
    <w:rsid w:val="121C3FEB"/>
    <w:rsid w:val="17125CEF"/>
    <w:rsid w:val="1F0D1F99"/>
    <w:rsid w:val="236478D2"/>
    <w:rsid w:val="24DA2CE1"/>
    <w:rsid w:val="28B61E31"/>
    <w:rsid w:val="2B836D64"/>
    <w:rsid w:val="2F1308B0"/>
    <w:rsid w:val="320076F1"/>
    <w:rsid w:val="3CD52D23"/>
    <w:rsid w:val="3E2E2B5F"/>
    <w:rsid w:val="413D6AE7"/>
    <w:rsid w:val="42577E71"/>
    <w:rsid w:val="44FC2142"/>
    <w:rsid w:val="45016987"/>
    <w:rsid w:val="486344DE"/>
    <w:rsid w:val="5002183B"/>
    <w:rsid w:val="50E16C8F"/>
    <w:rsid w:val="54E2726B"/>
    <w:rsid w:val="577F432C"/>
    <w:rsid w:val="5AC40404"/>
    <w:rsid w:val="5BF848E3"/>
    <w:rsid w:val="5D773075"/>
    <w:rsid w:val="61005011"/>
    <w:rsid w:val="669759CC"/>
    <w:rsid w:val="6C1F4BA7"/>
    <w:rsid w:val="6DEE4733"/>
    <w:rsid w:val="6E624D14"/>
    <w:rsid w:val="75156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B70E92C-6636-4F5F-8B6F-CEBE11397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Body Text Indent" w:uiPriority="99" w:unhideWhenUsed="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pPr>
      <w:spacing w:line="360" w:lineRule="auto"/>
      <w:ind w:firstLineChars="200" w:firstLine="640"/>
      <w:contextualSpacing/>
    </w:pPr>
    <w:rPr>
      <w:rFonts w:ascii="仿宋_GB2312" w:eastAsia="仿宋_GB2312"/>
      <w:sz w:val="32"/>
      <w:szCs w:val="32"/>
    </w:rPr>
  </w:style>
  <w:style w:type="paragraph" w:styleId="a4">
    <w:name w:val="Date"/>
    <w:basedOn w:val="a"/>
    <w:next w:val="a"/>
    <w:link w:val="Char"/>
    <w:qFormat/>
    <w:pPr>
      <w:ind w:leftChars="2500" w:left="100"/>
    </w:pPr>
  </w:style>
  <w:style w:type="paragraph" w:styleId="a5">
    <w:name w:val="footer"/>
    <w:basedOn w:val="a"/>
    <w:uiPriority w:val="99"/>
    <w:unhideWhenUsed/>
    <w:qFormat/>
    <w:pPr>
      <w:tabs>
        <w:tab w:val="center" w:pos="4153"/>
        <w:tab w:val="right" w:pos="8306"/>
      </w:tabs>
      <w:snapToGrid w:val="0"/>
      <w:jc w:val="left"/>
    </w:pPr>
    <w:rPr>
      <w:sz w:val="18"/>
      <w:szCs w:val="18"/>
    </w:rPr>
  </w:style>
  <w:style w:type="paragraph" w:styleId="a6">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Pr>
      <w:rFonts w:ascii="Calibri" w:eastAsia="宋体" w:hAnsi="Calibri" w:cs="Times New Roman"/>
      <w:kern w:val="2"/>
      <w:sz w:val="18"/>
      <w:szCs w:val="18"/>
    </w:rPr>
  </w:style>
  <w:style w:type="character" w:customStyle="1" w:styleId="Char">
    <w:name w:val="日期 Char"/>
    <w:basedOn w:val="a0"/>
    <w:link w:val="a4"/>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258</Words>
  <Characters>1475</Characters>
  <Application>Microsoft Office Word</Application>
  <DocSecurity>0</DocSecurity>
  <Lines>12</Lines>
  <Paragraphs>3</Paragraphs>
  <ScaleCrop>false</ScaleCrop>
  <Company>WORKGROUP</Company>
  <LinksUpToDate>false</LinksUpToDate>
  <CharactersWithSpaces>1730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明年今日</dc:creator>
  <cp:lastModifiedBy>User</cp:lastModifiedBy>
  <cp:revision>7</cp:revision>
  <cp:lastPrinted>2025-09-10T01:48:00Z</cp:lastPrinted>
  <dcterms:created xsi:type="dcterms:W3CDTF">2022-09-14T01:34:00Z</dcterms:created>
  <dcterms:modified xsi:type="dcterms:W3CDTF">2025-09-10T01:48:00Z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8944AE57F7A54AFD9B0D0A00E24D3726_13</vt:lpwstr>
  </property>
  <property fmtid="{D5CDD505-2E9C-101B-9397-08002B2CF9AE}" pid="4" name="KSOTemplateDocerSaveRecord">
    <vt:lpwstr>eyJoZGlkIjoiZDEwNTlhZmIyYzE1NTViZDIwMjFlYTk1NDQ2ZjFhMTAiLCJ1c2VySWQiOiI4OTgxODkwODUifQ==</vt:lpwstr>
  </property>
</Properties>
</file>