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简体"/>
          <w:color w:val="000000" w:themeColor="text1"/>
          <w:sz w:val="44"/>
          <w:szCs w:val="44"/>
        </w:rPr>
      </w:pPr>
      <w:r>
        <w:rPr>
          <w:rFonts w:eastAsia="方正小标宋简体"/>
          <w:color w:val="000000" w:themeColor="text1"/>
          <w:sz w:val="44"/>
          <w:szCs w:val="44"/>
        </w:rPr>
        <w:t>福州理工学院本科毕业设计（论文）</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简体"/>
          <w:color w:val="000000" w:themeColor="text1"/>
          <w:sz w:val="44"/>
          <w:szCs w:val="44"/>
        </w:rPr>
      </w:pPr>
      <w:r>
        <w:rPr>
          <w:rFonts w:eastAsia="方正小标宋简体"/>
          <w:color w:val="000000" w:themeColor="text1"/>
          <w:sz w:val="44"/>
          <w:szCs w:val="44"/>
        </w:rPr>
        <w:t>工作管理办法</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eastAsia="仿宋"/>
          <w:b/>
          <w:bCs/>
          <w:color w:val="000000" w:themeColor="text1"/>
          <w:sz w:val="28"/>
          <w:szCs w:val="28"/>
        </w:rPr>
      </w:pPr>
    </w:p>
    <w:p>
      <w:pPr>
        <w:pStyle w:val="27"/>
        <w:keepNext w:val="0"/>
        <w:keepLines w:val="0"/>
        <w:pageBreakBefore w:val="0"/>
        <w:widowControl w:val="0"/>
        <w:numPr>
          <w:ilvl w:val="0"/>
          <w:numId w:val="1"/>
        </w:numPr>
        <w:kinsoku/>
        <w:wordWrap/>
        <w:overflowPunct/>
        <w:topLinePunct w:val="0"/>
        <w:autoSpaceDE/>
        <w:autoSpaceDN/>
        <w:bidi w:val="0"/>
        <w:adjustRightInd w:val="0"/>
        <w:snapToGrid/>
        <w:spacing w:line="600" w:lineRule="exact"/>
        <w:ind w:firstLineChars="0"/>
        <w:jc w:val="center"/>
        <w:textAlignment w:val="auto"/>
        <w:rPr>
          <w:rFonts w:eastAsia="仿宋_GB2312"/>
          <w:b/>
          <w:bCs/>
          <w:color w:val="000000" w:themeColor="text1"/>
          <w:sz w:val="32"/>
          <w:szCs w:val="32"/>
        </w:rPr>
      </w:pPr>
      <w:r>
        <w:rPr>
          <w:rFonts w:hint="eastAsia" w:eastAsia="仿宋_GB2312"/>
          <w:b/>
          <w:bCs/>
          <w:color w:val="000000" w:themeColor="text1"/>
          <w:sz w:val="32"/>
          <w:szCs w:val="32"/>
        </w:rPr>
        <w:t xml:space="preserve"> </w:t>
      </w:r>
      <w:r>
        <w:rPr>
          <w:rFonts w:eastAsia="仿宋_GB2312"/>
          <w:b/>
          <w:bCs/>
          <w:color w:val="000000" w:themeColor="text1"/>
          <w:sz w:val="32"/>
          <w:szCs w:val="32"/>
        </w:rPr>
        <w:t>总  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eastAsia="仿宋_GB2312"/>
          <w:color w:val="000000" w:themeColor="text1"/>
          <w:kern w:val="0"/>
          <w:sz w:val="32"/>
          <w:szCs w:val="32"/>
        </w:rPr>
      </w:pPr>
      <w:r>
        <w:rPr>
          <w:rFonts w:hint="eastAsia" w:ascii="黑体" w:hAnsi="黑体" w:eastAsia="黑体"/>
          <w:bCs/>
          <w:color w:val="000000" w:themeColor="text1"/>
          <w:sz w:val="32"/>
          <w:szCs w:val="32"/>
        </w:rPr>
        <w:t>第一条</w:t>
      </w:r>
      <w:r>
        <w:rPr>
          <w:rFonts w:hint="eastAsia" w:ascii="仿宋_GB2312" w:eastAsia="仿宋_GB2312"/>
          <w:bCs/>
          <w:color w:val="000000" w:themeColor="text1"/>
          <w:sz w:val="32"/>
          <w:szCs w:val="32"/>
        </w:rPr>
        <w:t xml:space="preserve"> </w:t>
      </w:r>
      <w:r>
        <w:rPr>
          <w:rFonts w:eastAsia="仿宋_GB2312"/>
          <w:color w:val="000000" w:themeColor="text1"/>
          <w:kern w:val="0"/>
          <w:sz w:val="32"/>
          <w:szCs w:val="32"/>
        </w:rPr>
        <w:t>毕业设计（论文）在培养大学生探求真理、强化社会意识、进行专业及科学研究基本训练、提高综合实践能力与素质等方面，具有不可替代的作用，是教育与生产劳动和社会实践相结合的重要体现，是培养大学生的创新能力、实践能力和创业精神的重要实践环节</w:t>
      </w:r>
      <w:r>
        <w:rPr>
          <w:rFonts w:hint="eastAsia" w:ascii="仿宋_GB2312" w:hAnsi="仿宋" w:eastAsia="仿宋_GB2312" w:cs="宋体"/>
          <w:color w:val="000000" w:themeColor="text1"/>
          <w:kern w:val="0"/>
          <w:sz w:val="24"/>
        </w:rPr>
        <w:t>,</w:t>
      </w:r>
      <w:r>
        <w:rPr>
          <w:rFonts w:hint="eastAsia" w:eastAsia="仿宋_GB2312"/>
          <w:color w:val="000000" w:themeColor="text1"/>
          <w:kern w:val="0"/>
          <w:sz w:val="32"/>
          <w:szCs w:val="32"/>
        </w:rPr>
        <w:t>是学生在校期间最后一个综合性实践教学环节，是前期教学的继续、深化和检验。</w:t>
      </w:r>
      <w:r>
        <w:rPr>
          <w:rFonts w:eastAsia="仿宋_GB2312"/>
          <w:color w:val="000000" w:themeColor="text1"/>
          <w:kern w:val="0"/>
          <w:sz w:val="32"/>
          <w:szCs w:val="32"/>
        </w:rPr>
        <w:t>同时，毕业设计（论文）的质量也是衡量学校教学水平，学生毕业与学位资格认证的重要依据。</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eastAsia="仿宋_GB2312"/>
          <w:color w:val="000000" w:themeColor="text1"/>
          <w:kern w:val="0"/>
          <w:sz w:val="32"/>
          <w:szCs w:val="32"/>
        </w:rPr>
      </w:pPr>
      <w:r>
        <w:rPr>
          <w:rFonts w:hint="eastAsia" w:ascii="黑体" w:hAnsi="黑体" w:eastAsia="黑体"/>
          <w:bCs/>
          <w:color w:val="000000" w:themeColor="text1"/>
          <w:sz w:val="32"/>
          <w:szCs w:val="32"/>
        </w:rPr>
        <w:t>第二条</w:t>
      </w:r>
      <w:r>
        <w:rPr>
          <w:rFonts w:hint="eastAsia" w:ascii="仿宋_GB2312" w:eastAsia="仿宋_GB2312"/>
          <w:b/>
          <w:bCs/>
          <w:color w:val="000000" w:themeColor="text1"/>
          <w:sz w:val="32"/>
          <w:szCs w:val="32"/>
        </w:rPr>
        <w:t xml:space="preserve"> </w:t>
      </w:r>
      <w:r>
        <w:rPr>
          <w:rFonts w:eastAsia="仿宋_GB2312"/>
          <w:color w:val="000000" w:themeColor="text1"/>
          <w:kern w:val="0"/>
          <w:sz w:val="32"/>
          <w:szCs w:val="32"/>
        </w:rPr>
        <w:t>为做好毕业设计（论文）环节的管理，使之规范化、制度化，切实提高毕业设计（论文）质量，结合我校实际，特制定本办法。</w:t>
      </w:r>
    </w:p>
    <w:p>
      <w:pPr>
        <w:adjustRightInd w:val="0"/>
        <w:snapToGrid w:val="0"/>
        <w:spacing w:line="600" w:lineRule="exact"/>
        <w:jc w:val="center"/>
        <w:rPr>
          <w:rFonts w:eastAsia="仿宋_GB2312"/>
          <w:b/>
          <w:bCs/>
          <w:color w:val="000000" w:themeColor="text1"/>
          <w:sz w:val="32"/>
          <w:szCs w:val="32"/>
        </w:rPr>
      </w:pPr>
      <w:r>
        <w:rPr>
          <w:rFonts w:eastAsia="仿宋_GB2312"/>
          <w:b/>
          <w:bCs/>
          <w:color w:val="000000" w:themeColor="text1"/>
          <w:sz w:val="32"/>
          <w:szCs w:val="32"/>
        </w:rPr>
        <w:t>第二章 目的与要求</w:t>
      </w:r>
    </w:p>
    <w:p>
      <w:pPr>
        <w:adjustRightInd w:val="0"/>
        <w:snapToGrid w:val="0"/>
        <w:spacing w:line="600" w:lineRule="exact"/>
        <w:ind w:firstLine="640" w:firstLineChars="200"/>
        <w:rPr>
          <w:rFonts w:eastAsia="仿宋_GB2312"/>
          <w:kern w:val="0"/>
          <w:sz w:val="32"/>
          <w:szCs w:val="32"/>
        </w:rPr>
      </w:pPr>
      <w:r>
        <w:rPr>
          <w:rFonts w:hint="eastAsia" w:ascii="黑体" w:hAnsi="黑体" w:eastAsia="黑体"/>
          <w:bCs/>
          <w:sz w:val="32"/>
          <w:szCs w:val="32"/>
        </w:rPr>
        <w:t>第三条</w:t>
      </w:r>
      <w:r>
        <w:rPr>
          <w:rFonts w:hint="eastAsia" w:eastAsia="仿宋_GB2312"/>
          <w:kern w:val="0"/>
          <w:sz w:val="32"/>
          <w:szCs w:val="32"/>
        </w:rPr>
        <w:t xml:space="preserve"> </w:t>
      </w:r>
      <w:r>
        <w:rPr>
          <w:rFonts w:eastAsia="仿宋_GB2312"/>
          <w:kern w:val="0"/>
          <w:sz w:val="32"/>
          <w:szCs w:val="32"/>
        </w:rPr>
        <w:t>毕业设计（论文）主要培养学生以下几方面能力：</w:t>
      </w:r>
    </w:p>
    <w:p>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（一）培养学生综合运用所学基本知识和专业技能，独立分析和解决实际问题的能力，培养学生的创新意识和创新能力，使学生获得科学研究的基本训练；</w:t>
      </w:r>
    </w:p>
    <w:p>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（二）培养学生理论联系实际的工作作风和严肃认真的科学态度；</w:t>
      </w:r>
    </w:p>
    <w:p>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（三）培养学生运用专业手段及科学方法获取信息和处理信息的能力；</w:t>
      </w:r>
    </w:p>
    <w:p>
      <w:pPr>
        <w:adjustRightInd w:val="0"/>
        <w:snapToGrid w:val="0"/>
        <w:spacing w:line="600" w:lineRule="exact"/>
        <w:ind w:firstLine="640" w:firstLineChars="200"/>
        <w:rPr>
          <w:rFonts w:eastAsia="仿宋_GB2312"/>
          <w:kern w:val="0"/>
          <w:sz w:val="32"/>
          <w:szCs w:val="32"/>
        </w:rPr>
      </w:pPr>
      <w:r>
        <w:rPr>
          <w:rFonts w:eastAsia="仿宋_GB2312"/>
          <w:kern w:val="0"/>
          <w:sz w:val="32"/>
          <w:szCs w:val="32"/>
        </w:rPr>
        <w:t>（四）培养学生开展调查研究、处理实验数据、利用文献和书面表达等综合能力。</w:t>
      </w:r>
    </w:p>
    <w:p>
      <w:pPr>
        <w:widowControl/>
        <w:spacing w:line="600" w:lineRule="exact"/>
        <w:ind w:firstLine="422"/>
        <w:jc w:val="left"/>
        <w:rPr>
          <w:rFonts w:ascii="仿宋_GB2312" w:hAnsi="宋体" w:eastAsia="仿宋_GB2312" w:cs="宋体"/>
          <w:color w:val="065185"/>
          <w:kern w:val="0"/>
          <w:sz w:val="32"/>
          <w:szCs w:val="32"/>
        </w:rPr>
      </w:pPr>
      <w:r>
        <w:rPr>
          <w:rFonts w:hint="eastAsia" w:ascii="黑体" w:hAnsi="黑体" w:eastAsia="黑体" w:cs="宋体"/>
          <w:bCs/>
          <w:kern w:val="0"/>
          <w:sz w:val="32"/>
          <w:szCs w:val="32"/>
        </w:rPr>
        <w:t>第四条</w:t>
      </w:r>
      <w:r>
        <w:rPr>
          <w:rFonts w:hint="eastAsia" w:eastAsia="仿宋_GB2312"/>
          <w:color w:val="065185"/>
          <w:kern w:val="0"/>
          <w:sz w:val="32"/>
          <w:szCs w:val="32"/>
        </w:rPr>
        <w:t> </w:t>
      </w:r>
      <w:r>
        <w:rPr>
          <w:rFonts w:hint="eastAsia" w:ascii="仿宋_GB2312" w:eastAsia="仿宋_GB2312"/>
          <w:color w:val="065185"/>
          <w:kern w:val="0"/>
          <w:sz w:val="32"/>
          <w:szCs w:val="32"/>
        </w:rPr>
        <w:t xml:space="preserve"> </w:t>
      </w:r>
      <w:r>
        <w:rPr>
          <w:rFonts w:hint="eastAsia" w:eastAsia="仿宋_GB2312"/>
          <w:color w:val="065185"/>
          <w:kern w:val="0"/>
          <w:sz w:val="32"/>
          <w:szCs w:val="32"/>
        </w:rPr>
        <w:t> </w:t>
      </w:r>
      <w:r>
        <w:rPr>
          <w:rFonts w:hint="eastAsia" w:eastAsia="仿宋_GB2312"/>
          <w:color w:val="000000" w:themeColor="text1"/>
          <w:kern w:val="0"/>
          <w:sz w:val="32"/>
          <w:szCs w:val="32"/>
        </w:rPr>
        <w:t>在毕业设计（论文）中要注意因材施教的原则，拓展学生的知识面，重视开发学生的创造力，鼓励学生有所发现，有所发明，有所创造。</w:t>
      </w:r>
    </w:p>
    <w:p>
      <w:pPr>
        <w:widowControl/>
        <w:spacing w:line="600" w:lineRule="exact"/>
        <w:ind w:firstLine="422"/>
        <w:jc w:val="left"/>
        <w:rPr>
          <w:rFonts w:ascii="仿宋_GB2312" w:hAnsi="宋体" w:eastAsia="仿宋_GB2312" w:cs="宋体"/>
          <w:color w:val="065185"/>
          <w:kern w:val="0"/>
          <w:sz w:val="32"/>
          <w:szCs w:val="32"/>
        </w:rPr>
      </w:pPr>
      <w:r>
        <w:rPr>
          <w:rFonts w:hint="eastAsia" w:ascii="黑体" w:hAnsi="黑体" w:eastAsia="黑体" w:cs="宋体"/>
          <w:bCs/>
          <w:kern w:val="0"/>
          <w:sz w:val="32"/>
          <w:szCs w:val="32"/>
        </w:rPr>
        <w:t>第五条</w:t>
      </w:r>
      <w:r>
        <w:rPr>
          <w:rFonts w:hint="eastAsia" w:eastAsia="黑体"/>
          <w:color w:val="065185"/>
          <w:kern w:val="0"/>
          <w:sz w:val="32"/>
          <w:szCs w:val="32"/>
        </w:rPr>
        <w:t> </w:t>
      </w:r>
      <w:r>
        <w:rPr>
          <w:rFonts w:hint="eastAsia" w:ascii="仿宋_GB2312" w:eastAsia="仿宋_GB2312"/>
          <w:color w:val="065185"/>
          <w:kern w:val="0"/>
          <w:sz w:val="32"/>
          <w:szCs w:val="32"/>
        </w:rPr>
        <w:t xml:space="preserve"> </w:t>
      </w:r>
      <w:r>
        <w:rPr>
          <w:rFonts w:hint="eastAsia" w:eastAsia="仿宋_GB2312"/>
          <w:color w:val="065185"/>
          <w:kern w:val="0"/>
          <w:sz w:val="32"/>
          <w:szCs w:val="32"/>
        </w:rPr>
        <w:t> </w:t>
      </w:r>
      <w:r>
        <w:rPr>
          <w:rFonts w:hint="eastAsia" w:eastAsia="仿宋_GB2312"/>
          <w:color w:val="000000" w:themeColor="text1"/>
          <w:kern w:val="0"/>
          <w:sz w:val="32"/>
          <w:szCs w:val="32"/>
        </w:rPr>
        <w:t>实行进入毕业实践环节资格审核制。凡在进入毕业实践(毕业实习、设计或论文)前，</w:t>
      </w:r>
      <w:r>
        <w:rPr>
          <w:rFonts w:hint="eastAsia" w:eastAsia="仿宋_GB2312"/>
          <w:kern w:val="0"/>
          <w:sz w:val="32"/>
          <w:szCs w:val="32"/>
        </w:rPr>
        <w:t>累计未获得学分（不含全校性公共选修课）达到25学分以上者，没</w:t>
      </w:r>
      <w:r>
        <w:rPr>
          <w:rFonts w:hint="eastAsia" w:eastAsia="仿宋_GB2312"/>
          <w:color w:val="000000" w:themeColor="text1"/>
          <w:kern w:val="0"/>
          <w:sz w:val="32"/>
          <w:szCs w:val="32"/>
        </w:rPr>
        <w:t>有资格进入毕业实践环节，作编入下一年级处理。自行进入者，其成绩不予承认。</w:t>
      </w:r>
    </w:p>
    <w:p>
      <w:pPr>
        <w:adjustRightInd w:val="0"/>
        <w:snapToGrid w:val="0"/>
        <w:spacing w:line="600" w:lineRule="exact"/>
        <w:jc w:val="center"/>
        <w:rPr>
          <w:rFonts w:eastAsia="仿宋_GB2312"/>
          <w:b/>
          <w:bCs/>
          <w:color w:val="000000" w:themeColor="text1"/>
          <w:sz w:val="32"/>
          <w:szCs w:val="32"/>
        </w:rPr>
      </w:pPr>
      <w:r>
        <w:rPr>
          <w:rFonts w:eastAsia="仿宋_GB2312"/>
          <w:b/>
          <w:bCs/>
          <w:color w:val="000000" w:themeColor="text1"/>
          <w:sz w:val="32"/>
          <w:szCs w:val="32"/>
        </w:rPr>
        <w:t>第三章 组织领导及工作职责</w:t>
      </w:r>
    </w:p>
    <w:p>
      <w:pPr>
        <w:adjustRightInd w:val="0"/>
        <w:snapToGrid w:val="0"/>
        <w:spacing w:line="600" w:lineRule="exact"/>
        <w:ind w:firstLine="640" w:firstLineChars="200"/>
        <w:rPr>
          <w:rFonts w:eastAsia="仿宋_GB2312"/>
          <w:color w:val="000000" w:themeColor="text1"/>
          <w:kern w:val="0"/>
          <w:sz w:val="32"/>
          <w:szCs w:val="32"/>
        </w:rPr>
      </w:pPr>
      <w:r>
        <w:rPr>
          <w:rFonts w:hint="eastAsia" w:ascii="黑体" w:hAnsi="黑体" w:eastAsia="黑体"/>
          <w:bCs/>
          <w:color w:val="000000" w:themeColor="text1"/>
          <w:sz w:val="32"/>
          <w:szCs w:val="32"/>
        </w:rPr>
        <w:t>第六条</w:t>
      </w:r>
      <w:r>
        <w:rPr>
          <w:rFonts w:hint="eastAsia" w:eastAsia="仿宋_GB2312"/>
          <w:color w:val="000000" w:themeColor="text1"/>
          <w:kern w:val="0"/>
          <w:sz w:val="32"/>
          <w:szCs w:val="32"/>
        </w:rPr>
        <w:t xml:space="preserve"> </w:t>
      </w:r>
      <w:r>
        <w:rPr>
          <w:rFonts w:eastAsia="仿宋_GB2312"/>
          <w:color w:val="000000" w:themeColor="text1"/>
          <w:kern w:val="0"/>
          <w:sz w:val="32"/>
          <w:szCs w:val="32"/>
        </w:rPr>
        <w:t>毕业设计（论文）工作在分管教学校长的统一领导下，由教务处</w:t>
      </w:r>
      <w:r>
        <w:rPr>
          <w:rFonts w:hint="eastAsia" w:eastAsia="仿宋_GB2312"/>
          <w:color w:val="000000" w:themeColor="text1"/>
          <w:kern w:val="0"/>
          <w:sz w:val="32"/>
          <w:szCs w:val="32"/>
        </w:rPr>
        <w:t>/教学质量管理中心</w:t>
      </w:r>
      <w:r>
        <w:rPr>
          <w:rFonts w:eastAsia="仿宋_GB2312"/>
          <w:color w:val="000000" w:themeColor="text1"/>
          <w:kern w:val="0"/>
          <w:sz w:val="32"/>
          <w:szCs w:val="32"/>
        </w:rPr>
        <w:t>、各学院、</w:t>
      </w:r>
      <w:r>
        <w:rPr>
          <w:rFonts w:hint="eastAsia" w:eastAsia="仿宋_GB2312"/>
          <w:color w:val="000000" w:themeColor="text1"/>
          <w:kern w:val="0"/>
          <w:sz w:val="32"/>
          <w:szCs w:val="32"/>
        </w:rPr>
        <w:t>系（专业）</w:t>
      </w:r>
      <w:r>
        <w:rPr>
          <w:rFonts w:eastAsia="仿宋_GB2312"/>
          <w:color w:val="000000" w:themeColor="text1"/>
          <w:kern w:val="0"/>
          <w:sz w:val="32"/>
          <w:szCs w:val="32"/>
        </w:rPr>
        <w:t>分级落实完成。</w:t>
      </w:r>
    </w:p>
    <w:p>
      <w:pPr>
        <w:adjustRightInd w:val="0"/>
        <w:snapToGrid w:val="0"/>
        <w:spacing w:line="600" w:lineRule="exact"/>
        <w:ind w:firstLine="640" w:firstLineChars="200"/>
        <w:rPr>
          <w:rFonts w:eastAsia="仿宋_GB2312"/>
          <w:b/>
          <w:bCs/>
          <w:color w:val="000000" w:themeColor="text1"/>
          <w:sz w:val="32"/>
          <w:szCs w:val="32"/>
        </w:rPr>
      </w:pPr>
      <w:r>
        <w:rPr>
          <w:rFonts w:hint="eastAsia" w:ascii="黑体" w:hAnsi="黑体" w:eastAsia="黑体"/>
          <w:bCs/>
          <w:color w:val="000000" w:themeColor="text1"/>
          <w:sz w:val="32"/>
          <w:szCs w:val="32"/>
        </w:rPr>
        <w:t>第七条</w:t>
      </w:r>
      <w:r>
        <w:rPr>
          <w:rFonts w:hint="eastAsia" w:eastAsia="仿宋_GB2312"/>
          <w:bCs/>
          <w:color w:val="000000" w:themeColor="text1"/>
          <w:sz w:val="32"/>
          <w:szCs w:val="32"/>
        </w:rPr>
        <w:t xml:space="preserve"> </w:t>
      </w:r>
      <w:r>
        <w:rPr>
          <w:rFonts w:eastAsia="仿宋_GB2312"/>
          <w:bCs/>
          <w:color w:val="000000" w:themeColor="text1"/>
          <w:sz w:val="32"/>
          <w:szCs w:val="32"/>
        </w:rPr>
        <w:t>教务处主要职责</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（一）制定、修订毕业设计（论文）工作的管理办法及相关规定，统筹安排全校毕业设计（论文）工作，</w:t>
      </w:r>
      <w:r>
        <w:rPr>
          <w:rFonts w:hint="eastAsia" w:eastAsia="仿宋_GB2312"/>
          <w:color w:val="000000" w:themeColor="text1"/>
          <w:kern w:val="0"/>
          <w:sz w:val="32"/>
          <w:szCs w:val="32"/>
        </w:rPr>
        <w:t>规范</w:t>
      </w:r>
      <w:r>
        <w:rPr>
          <w:rFonts w:eastAsia="仿宋_GB2312"/>
          <w:color w:val="000000" w:themeColor="text1"/>
          <w:kern w:val="0"/>
          <w:sz w:val="32"/>
          <w:szCs w:val="32"/>
        </w:rPr>
        <w:t>实施过程管理，</w:t>
      </w:r>
      <w:r>
        <w:rPr>
          <w:rFonts w:hint="eastAsia" w:eastAsia="仿宋_GB2312"/>
          <w:color w:val="000000" w:themeColor="text1"/>
          <w:kern w:val="0"/>
          <w:sz w:val="32"/>
          <w:szCs w:val="32"/>
        </w:rPr>
        <w:t>协同教学质量管理中心</w:t>
      </w:r>
      <w:r>
        <w:rPr>
          <w:rFonts w:eastAsia="仿宋_GB2312"/>
          <w:color w:val="000000" w:themeColor="text1"/>
          <w:kern w:val="0"/>
          <w:sz w:val="32"/>
          <w:szCs w:val="32"/>
        </w:rPr>
        <w:t>进行质量监控。</w:t>
      </w:r>
    </w:p>
    <w:p>
      <w:pPr>
        <w:widowControl/>
        <w:spacing w:line="600" w:lineRule="exact"/>
        <w:ind w:firstLine="420"/>
        <w:jc w:val="left"/>
        <w:rPr>
          <w:rFonts w:ascii="仿宋_GB2312" w:hAnsi="宋体" w:eastAsia="仿宋_GB2312" w:cs="宋体"/>
          <w:kern w:val="0"/>
          <w:sz w:val="32"/>
          <w:szCs w:val="32"/>
        </w:rPr>
      </w:pPr>
      <w:r>
        <w:rPr>
          <w:rFonts w:hint="eastAsia" w:ascii="仿宋_GB2312" w:eastAsia="仿宋_GB2312"/>
          <w:kern w:val="0"/>
          <w:sz w:val="32"/>
          <w:szCs w:val="32"/>
        </w:rPr>
        <w:t>（二）与</w:t>
      </w:r>
      <w:r>
        <w:rPr>
          <w:rFonts w:hint="eastAsia" w:eastAsia="仿宋_GB2312"/>
          <w:color w:val="000000" w:themeColor="text1"/>
          <w:kern w:val="0"/>
          <w:sz w:val="32"/>
          <w:szCs w:val="32"/>
        </w:rPr>
        <w:t>教学质量管理中心一同</w:t>
      </w:r>
      <w:r>
        <w:rPr>
          <w:rFonts w:hint="eastAsia" w:ascii="仿宋_GB2312" w:hAnsi="宋体" w:eastAsia="仿宋_GB2312" w:cs="宋体"/>
          <w:kern w:val="0"/>
          <w:sz w:val="32"/>
          <w:szCs w:val="32"/>
        </w:rPr>
        <w:t>组建校级毕业设计（论文）检查组，负责对毕业设计（论文）的开题、指导过程、中期检查、答辩等环节进行质量监督和检查。</w:t>
      </w:r>
    </w:p>
    <w:p>
      <w:pPr>
        <w:widowControl/>
        <w:spacing w:line="600" w:lineRule="exact"/>
        <w:ind w:firstLine="420"/>
        <w:jc w:val="left"/>
        <w:rPr>
          <w:rFonts w:ascii="仿宋_GB2312" w:hAnsi="宋体" w:eastAsia="仿宋_GB2312" w:cs="宋体"/>
          <w:kern w:val="0"/>
          <w:sz w:val="32"/>
          <w:szCs w:val="32"/>
        </w:rPr>
      </w:pPr>
      <w:r>
        <w:rPr>
          <w:rFonts w:hint="eastAsia" w:ascii="仿宋_GB2312" w:eastAsia="仿宋_GB2312"/>
          <w:kern w:val="0"/>
          <w:sz w:val="32"/>
          <w:szCs w:val="32"/>
        </w:rPr>
        <w:t>（三）在</w:t>
      </w:r>
      <w:r>
        <w:rPr>
          <w:rFonts w:hint="eastAsia" w:eastAsia="仿宋_GB2312"/>
          <w:color w:val="000000" w:themeColor="text1"/>
          <w:kern w:val="0"/>
          <w:sz w:val="32"/>
          <w:szCs w:val="32"/>
        </w:rPr>
        <w:t>教学质量管理中心的配合下，</w:t>
      </w:r>
      <w:r>
        <w:rPr>
          <w:rFonts w:hint="eastAsia" w:ascii="仿宋_GB2312" w:hAnsi="宋体" w:eastAsia="仿宋_GB2312" w:cs="宋体"/>
          <w:kern w:val="0"/>
          <w:sz w:val="32"/>
          <w:szCs w:val="32"/>
        </w:rPr>
        <w:t>进行毕业设计（论文）工作的考核、总结，组织毕业设计（论文）质量评估等工作。</w:t>
      </w:r>
    </w:p>
    <w:p>
      <w:pPr>
        <w:widowControl/>
        <w:spacing w:line="600" w:lineRule="exact"/>
        <w:ind w:firstLine="420"/>
        <w:jc w:val="left"/>
        <w:rPr>
          <w:rFonts w:ascii="宋体" w:hAnsi="宋体" w:cs="宋体"/>
          <w:kern w:val="0"/>
          <w:sz w:val="24"/>
        </w:rPr>
      </w:pPr>
      <w:r>
        <w:rPr>
          <w:rFonts w:hint="eastAsia" w:ascii="仿宋_GB2312" w:eastAsia="仿宋_GB2312"/>
          <w:kern w:val="0"/>
          <w:sz w:val="32"/>
          <w:szCs w:val="32"/>
        </w:rPr>
        <w:t>（四）</w:t>
      </w:r>
      <w:r>
        <w:rPr>
          <w:rFonts w:hint="eastAsia" w:ascii="仿宋_GB2312" w:hAnsi="宋体" w:eastAsia="仿宋_GB2312" w:cs="宋体"/>
          <w:kern w:val="0"/>
          <w:sz w:val="32"/>
          <w:szCs w:val="32"/>
        </w:rPr>
        <w:t>组织审定校优秀毕业设计（论文），编印校优秀毕业设计（论文）摘要选编。</w:t>
      </w:r>
    </w:p>
    <w:p>
      <w:pPr>
        <w:adjustRightInd w:val="0"/>
        <w:snapToGrid w:val="0"/>
        <w:spacing w:line="600" w:lineRule="exact"/>
        <w:ind w:firstLine="640" w:firstLineChars="200"/>
        <w:rPr>
          <w:rFonts w:eastAsia="仿宋_GB2312"/>
          <w:bCs/>
          <w:color w:val="000000" w:themeColor="text1"/>
          <w:sz w:val="32"/>
          <w:szCs w:val="32"/>
        </w:rPr>
      </w:pPr>
      <w:r>
        <w:rPr>
          <w:rFonts w:hint="eastAsia" w:ascii="黑体" w:hAnsi="黑体" w:eastAsia="黑体"/>
          <w:bCs/>
          <w:color w:val="000000" w:themeColor="text1"/>
          <w:sz w:val="32"/>
          <w:szCs w:val="32"/>
        </w:rPr>
        <w:t>第八条</w:t>
      </w:r>
      <w:r>
        <w:rPr>
          <w:rFonts w:hint="eastAsia" w:eastAsia="仿宋_GB2312"/>
          <w:bCs/>
          <w:color w:val="000000" w:themeColor="text1"/>
          <w:sz w:val="32"/>
          <w:szCs w:val="32"/>
        </w:rPr>
        <w:t xml:space="preserve"> </w:t>
      </w:r>
      <w:r>
        <w:rPr>
          <w:rFonts w:eastAsia="仿宋_GB2312"/>
          <w:bCs/>
          <w:color w:val="000000" w:themeColor="text1"/>
          <w:sz w:val="32"/>
          <w:szCs w:val="32"/>
        </w:rPr>
        <w:t>学院主要职责</w:t>
      </w:r>
    </w:p>
    <w:p>
      <w:pPr>
        <w:adjustRightInd w:val="0"/>
        <w:snapToGrid w:val="0"/>
        <w:spacing w:line="60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（一）成立以院长或分管教学的学院领导为组长的毕业设计(论文)工作领导小组，</w:t>
      </w:r>
      <w:r>
        <w:rPr>
          <w:rFonts w:hint="eastAsia" w:ascii="仿宋_GB2312" w:hAnsi="宋体" w:eastAsia="仿宋_GB2312" w:cs="宋体"/>
          <w:kern w:val="0"/>
          <w:sz w:val="32"/>
          <w:szCs w:val="32"/>
        </w:rPr>
        <w:t>贯彻执行学校关于毕业设计（论文）的规定，根据本学院的学科特点和实际情况，制定毕业设计（论文）管理的实施细则与规范</w:t>
      </w:r>
      <w:r>
        <w:rPr>
          <w:rFonts w:hint="eastAsia" w:ascii="仿宋_GB2312" w:hAnsi="仿宋" w:eastAsia="仿宋_GB2312" w:cs="宋体"/>
          <w:kern w:val="0"/>
          <w:sz w:val="32"/>
          <w:szCs w:val="32"/>
        </w:rPr>
        <w:t>，</w:t>
      </w:r>
      <w:r>
        <w:rPr>
          <w:rFonts w:hint="eastAsia" w:ascii="仿宋_GB2312" w:eastAsia="仿宋_GB2312"/>
          <w:kern w:val="0"/>
          <w:sz w:val="32"/>
          <w:szCs w:val="32"/>
        </w:rPr>
        <w:t>组织、落实本学</w:t>
      </w:r>
      <w:r>
        <w:rPr>
          <w:rFonts w:hint="eastAsia" w:ascii="仿宋_GB2312" w:eastAsia="仿宋_GB2312"/>
          <w:color w:val="000000" w:themeColor="text1"/>
          <w:kern w:val="0"/>
          <w:sz w:val="32"/>
          <w:szCs w:val="32"/>
        </w:rPr>
        <w:t>院的毕业设计（论文）工作。</w:t>
      </w:r>
    </w:p>
    <w:p>
      <w:pPr>
        <w:adjustRightInd w:val="0"/>
        <w:snapToGrid w:val="0"/>
        <w:spacing w:line="600" w:lineRule="exact"/>
        <w:ind w:firstLine="640" w:firstLineChars="200"/>
        <w:outlineLvl w:val="0"/>
        <w:rPr>
          <w:rFonts w:eastAsia="仿宋_GB2312"/>
          <w:color w:val="000000" w:themeColor="text1"/>
          <w:kern w:val="0"/>
          <w:sz w:val="32"/>
          <w:szCs w:val="32"/>
        </w:rPr>
      </w:pPr>
      <w:r>
        <w:rPr>
          <w:rFonts w:eastAsia="仿宋_GB2312"/>
          <w:color w:val="000000" w:themeColor="text1"/>
          <w:kern w:val="0"/>
          <w:sz w:val="32"/>
          <w:szCs w:val="32"/>
        </w:rPr>
        <w:t>（二）负责审定本学院各专业毕业设计（论文）选题和指导教师，做好对首次参与毕业设计（论文）指导的教师的岗前培训工作和指导教师资格的审查。</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（三）指导各专业</w:t>
      </w:r>
      <w:r>
        <w:rPr>
          <w:rFonts w:eastAsia="仿宋_GB2312"/>
          <w:kern w:val="0"/>
          <w:sz w:val="32"/>
          <w:szCs w:val="32"/>
        </w:rPr>
        <w:t>召开毕业设计（论文）动员大会，</w:t>
      </w:r>
      <w:r>
        <w:rPr>
          <w:rFonts w:eastAsia="仿宋_GB2312"/>
          <w:color w:val="000000" w:themeColor="text1"/>
          <w:kern w:val="0"/>
          <w:sz w:val="32"/>
          <w:szCs w:val="32"/>
        </w:rPr>
        <w:t>组织师生学习毕业设计（论文）</w:t>
      </w:r>
      <w:r>
        <w:rPr>
          <w:rFonts w:hint="eastAsia" w:eastAsia="仿宋_GB2312"/>
          <w:color w:val="000000" w:themeColor="text1"/>
          <w:kern w:val="0"/>
          <w:sz w:val="32"/>
          <w:szCs w:val="32"/>
        </w:rPr>
        <w:t>的</w:t>
      </w:r>
      <w:r>
        <w:rPr>
          <w:rFonts w:eastAsia="仿宋_GB2312"/>
          <w:color w:val="000000" w:themeColor="text1"/>
          <w:kern w:val="0"/>
          <w:sz w:val="32"/>
          <w:szCs w:val="32"/>
        </w:rPr>
        <w:t>管理办法，明确职责及要求，安排必要的毕业设计（论文）专题讲座。</w:t>
      </w:r>
    </w:p>
    <w:p>
      <w:pPr>
        <w:widowControl/>
        <w:spacing w:line="600" w:lineRule="exact"/>
        <w:ind w:firstLine="640" w:firstLineChars="200"/>
        <w:jc w:val="left"/>
        <w:rPr>
          <w:rFonts w:ascii="仿宋_GB2312" w:hAnsi="宋体" w:eastAsia="仿宋_GB2312" w:cs="宋体"/>
          <w:kern w:val="0"/>
          <w:sz w:val="32"/>
          <w:szCs w:val="32"/>
        </w:rPr>
      </w:pPr>
      <w:r>
        <w:rPr>
          <w:rFonts w:hint="eastAsia" w:ascii="仿宋_GB2312" w:eastAsia="仿宋_GB2312"/>
          <w:kern w:val="0"/>
          <w:sz w:val="32"/>
          <w:szCs w:val="32"/>
        </w:rPr>
        <w:t>（四）</w:t>
      </w:r>
      <w:r>
        <w:rPr>
          <w:rFonts w:hint="eastAsia" w:ascii="仿宋_GB2312" w:hAnsi="宋体" w:eastAsia="仿宋_GB2312" w:cs="宋体"/>
          <w:kern w:val="0"/>
          <w:sz w:val="32"/>
          <w:szCs w:val="32"/>
        </w:rPr>
        <w:t>负责学生参加毕业设计（论文）资格审核工作。</w:t>
      </w:r>
    </w:p>
    <w:p>
      <w:pPr>
        <w:widowControl/>
        <w:spacing w:line="600" w:lineRule="exact"/>
        <w:ind w:firstLine="640" w:firstLineChars="200"/>
        <w:jc w:val="left"/>
        <w:rPr>
          <w:rFonts w:ascii="仿宋_GB2312" w:hAnsi="宋体" w:eastAsia="仿宋_GB2312" w:cs="宋体"/>
          <w:kern w:val="0"/>
          <w:sz w:val="32"/>
          <w:szCs w:val="32"/>
        </w:rPr>
      </w:pPr>
      <w:r>
        <w:rPr>
          <w:rFonts w:hint="eastAsia" w:ascii="仿宋_GB2312" w:eastAsia="仿宋_GB2312"/>
          <w:kern w:val="0"/>
          <w:sz w:val="32"/>
          <w:szCs w:val="32"/>
        </w:rPr>
        <w:t>（五）</w:t>
      </w:r>
      <w:r>
        <w:rPr>
          <w:rFonts w:hint="eastAsia" w:ascii="仿宋_GB2312" w:hAnsi="宋体" w:eastAsia="仿宋_GB2312" w:cs="宋体"/>
          <w:kern w:val="0"/>
          <w:sz w:val="32"/>
          <w:szCs w:val="32"/>
        </w:rPr>
        <w:t>负责毕业设计（论文）校外指导教师的资格审核工作。</w:t>
      </w:r>
    </w:p>
    <w:p>
      <w:pPr>
        <w:widowControl/>
        <w:spacing w:line="600" w:lineRule="exact"/>
        <w:ind w:firstLine="640" w:firstLineChars="200"/>
        <w:jc w:val="left"/>
        <w:rPr>
          <w:rFonts w:ascii="仿宋_GB2312" w:hAnsi="仿宋" w:eastAsia="仿宋_GB2312" w:cs="宋体"/>
          <w:kern w:val="0"/>
          <w:sz w:val="32"/>
          <w:szCs w:val="32"/>
        </w:rPr>
      </w:pPr>
      <w:r>
        <w:rPr>
          <w:rFonts w:hint="eastAsia" w:ascii="仿宋_GB2312" w:eastAsia="仿宋_GB2312"/>
          <w:kern w:val="0"/>
          <w:sz w:val="32"/>
          <w:szCs w:val="32"/>
        </w:rPr>
        <w:t>（六）</w:t>
      </w:r>
      <w:r>
        <w:rPr>
          <w:rFonts w:hint="eastAsia" w:ascii="仿宋_GB2312" w:hAnsi="宋体" w:eastAsia="仿宋_GB2312" w:cs="宋体"/>
          <w:kern w:val="0"/>
          <w:sz w:val="32"/>
          <w:szCs w:val="32"/>
        </w:rPr>
        <w:t>做好毕业设计（论文）文件汇总整理工作和毕业设计（论文）工作总结，及时将选题情况及总结报告报送教务处。</w:t>
      </w:r>
    </w:p>
    <w:p>
      <w:pPr>
        <w:adjustRightInd w:val="0"/>
        <w:snapToGrid w:val="0"/>
        <w:spacing w:line="60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（七）成立以学院院长或主管教学副院长为组长的答辩委员会，并确认各答辩小组的人员组成，组织对优秀和不及格毕业设计（论文）的二次复审答辩。</w:t>
      </w:r>
    </w:p>
    <w:p>
      <w:pPr>
        <w:adjustRightInd w:val="0"/>
        <w:snapToGrid w:val="0"/>
        <w:spacing w:line="60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（八）定期检查本学院各专业毕业设计（论文）工作的进度和质量，特别要做好初期审核、中期检查和答辩检查。</w:t>
      </w:r>
    </w:p>
    <w:p>
      <w:pPr>
        <w:adjustRightInd w:val="0"/>
        <w:snapToGrid w:val="0"/>
        <w:spacing w:line="600" w:lineRule="exact"/>
        <w:ind w:firstLine="640" w:firstLineChars="200"/>
        <w:rPr>
          <w:rFonts w:eastAsia="仿宋_GB2312"/>
          <w:b/>
          <w:bCs/>
          <w:color w:val="000000" w:themeColor="text1"/>
          <w:sz w:val="32"/>
          <w:szCs w:val="32"/>
        </w:rPr>
      </w:pPr>
      <w:r>
        <w:rPr>
          <w:rFonts w:hint="eastAsia" w:ascii="黑体" w:hAnsi="黑体" w:eastAsia="黑体"/>
          <w:bCs/>
          <w:color w:val="000000" w:themeColor="text1"/>
          <w:sz w:val="32"/>
          <w:szCs w:val="32"/>
        </w:rPr>
        <w:t>第九条</w:t>
      </w:r>
      <w:r>
        <w:rPr>
          <w:rFonts w:hint="eastAsia" w:eastAsia="仿宋_GB2312"/>
          <w:color w:val="000000" w:themeColor="text1"/>
          <w:kern w:val="0"/>
          <w:sz w:val="32"/>
          <w:szCs w:val="32"/>
        </w:rPr>
        <w:t xml:space="preserve"> 系（专业）</w:t>
      </w:r>
      <w:r>
        <w:rPr>
          <w:rFonts w:eastAsia="仿宋_GB2312"/>
          <w:color w:val="000000" w:themeColor="text1"/>
          <w:kern w:val="0"/>
          <w:sz w:val="32"/>
          <w:szCs w:val="32"/>
        </w:rPr>
        <w:t>主要职责</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（一）确定指导教师，组织选题，</w:t>
      </w:r>
      <w:r>
        <w:rPr>
          <w:rFonts w:hint="eastAsia" w:eastAsia="仿宋_GB2312"/>
          <w:color w:val="000000" w:themeColor="text1"/>
          <w:kern w:val="0"/>
          <w:sz w:val="32"/>
          <w:szCs w:val="32"/>
        </w:rPr>
        <w:t>组织教师拟定毕业设计（论文）题目，经审查后报送学院，并</w:t>
      </w:r>
      <w:r>
        <w:rPr>
          <w:rFonts w:eastAsia="仿宋_GB2312"/>
          <w:color w:val="000000" w:themeColor="text1"/>
          <w:kern w:val="0"/>
          <w:sz w:val="32"/>
          <w:szCs w:val="32"/>
        </w:rPr>
        <w:t>审查毕业设计（论文）任务书的编写与下达情况。</w:t>
      </w:r>
    </w:p>
    <w:p>
      <w:pPr>
        <w:adjustRightInd w:val="0"/>
        <w:snapToGrid w:val="0"/>
        <w:spacing w:line="60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（二）对</w:t>
      </w:r>
      <w:r>
        <w:rPr>
          <w:rFonts w:eastAsia="仿宋_GB2312"/>
          <w:color w:val="000000" w:themeColor="text1"/>
          <w:kern w:val="0"/>
          <w:sz w:val="32"/>
          <w:szCs w:val="32"/>
        </w:rPr>
        <w:t>聘请校外具有中级及以上技术职称的工程技术人员、科研人员、相关专业技术管理人员参与毕业设计（论文）的指导工作，进行资格审查，制定指导计划，核定工作量，报学院毕业设计工作领导小组审批，教务处备案，并派专人联系，定期了解指导情况。</w:t>
      </w:r>
    </w:p>
    <w:p>
      <w:pPr>
        <w:adjustRightInd w:val="0"/>
        <w:snapToGrid w:val="0"/>
        <w:spacing w:line="60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（三）为指导教师和学生提供适当的文献资料、实验条件等。</w:t>
      </w:r>
    </w:p>
    <w:p>
      <w:pPr>
        <w:adjustRightInd w:val="0"/>
        <w:snapToGrid w:val="0"/>
        <w:spacing w:line="60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（四）组织安排毕业设计（论文）开题、实施管理、中期检查、评阅、答辩和成绩评定工作。</w:t>
      </w:r>
    </w:p>
    <w:p>
      <w:pPr>
        <w:adjustRightInd w:val="0"/>
        <w:snapToGrid w:val="0"/>
        <w:spacing w:line="60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（五）向学院报送答辩委员会和答辩小组人员组成名单，答辩委员会和答辩小组成员必须由讲师及以上的人员担任。</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（六）每月召集一次指导教师会议，研究毕业设计（论文）工作，及时解决出现的问题。</w:t>
      </w:r>
    </w:p>
    <w:p>
      <w:pPr>
        <w:adjustRightInd w:val="0"/>
        <w:snapToGrid w:val="0"/>
        <w:spacing w:line="60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（七）进行毕业设计（论文）的工作总结,及时将工作总结报送学院。</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（八）组织相关专业的指导教师落实毕业设计学生的考勤措施，严格执行考勤制度。</w:t>
      </w:r>
    </w:p>
    <w:p>
      <w:pPr>
        <w:adjustRightInd w:val="0"/>
        <w:snapToGrid w:val="0"/>
        <w:spacing w:line="600" w:lineRule="exact"/>
        <w:ind w:firstLine="640" w:firstLineChars="200"/>
        <w:rPr>
          <w:rFonts w:eastAsia="仿宋_GB2312"/>
          <w:color w:val="000000" w:themeColor="text1"/>
          <w:sz w:val="32"/>
          <w:szCs w:val="32"/>
        </w:rPr>
      </w:pPr>
      <w:r>
        <w:rPr>
          <w:rFonts w:hint="eastAsia" w:ascii="黑体" w:hAnsi="黑体" w:eastAsia="黑体"/>
          <w:bCs/>
          <w:color w:val="000000" w:themeColor="text1"/>
          <w:sz w:val="32"/>
          <w:szCs w:val="32"/>
        </w:rPr>
        <w:t>第十条</w:t>
      </w:r>
      <w:r>
        <w:rPr>
          <w:rFonts w:hint="eastAsia" w:eastAsia="仿宋_GB2312"/>
          <w:color w:val="000000" w:themeColor="text1"/>
          <w:kern w:val="0"/>
          <w:sz w:val="32"/>
          <w:szCs w:val="32"/>
        </w:rPr>
        <w:t xml:space="preserve"> </w:t>
      </w:r>
      <w:r>
        <w:rPr>
          <w:rFonts w:eastAsia="仿宋_GB2312"/>
          <w:color w:val="000000" w:themeColor="text1"/>
          <w:kern w:val="0"/>
          <w:sz w:val="32"/>
          <w:szCs w:val="32"/>
        </w:rPr>
        <w:t>指导教师资格与主要职责</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毕业设计（论文）教学实行指导教师负责制，每个指导教师应对整个毕业设计（论文）阶段的教学活动全面负责。</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（一）指导教师的任职条件</w:t>
      </w:r>
    </w:p>
    <w:p>
      <w:pPr>
        <w:adjustRightInd w:val="0"/>
        <w:snapToGrid w:val="0"/>
        <w:spacing w:line="600" w:lineRule="exact"/>
        <w:ind w:firstLine="640" w:firstLineChars="200"/>
        <w:rPr>
          <w:rFonts w:eastAsia="仿宋_GB2312"/>
          <w:color w:val="000000" w:themeColor="text1"/>
          <w:kern w:val="0"/>
          <w:sz w:val="32"/>
          <w:szCs w:val="32"/>
        </w:rPr>
      </w:pPr>
      <w:r>
        <w:rPr>
          <w:rFonts w:hint="eastAsia" w:eastAsia="仿宋_GB2312"/>
          <w:color w:val="000000" w:themeColor="text1"/>
          <w:kern w:val="0"/>
          <w:sz w:val="32"/>
          <w:szCs w:val="32"/>
        </w:rPr>
        <w:t>1.本科毕业设计（论文）的指导教师原则上应由具有中级以上（含中级）职务教师或博士学位教师担任，首次或由助教担任指导教师时，应有副教授以上职称的教师共同指导。初</w:t>
      </w:r>
      <w:r>
        <w:rPr>
          <w:rFonts w:hint="eastAsia" w:ascii="仿宋_GB2312" w:hAnsi="仿宋" w:eastAsia="仿宋_GB2312" w:cs="宋体"/>
          <w:color w:val="000000" w:themeColor="text1"/>
          <w:kern w:val="0"/>
          <w:sz w:val="32"/>
          <w:szCs w:val="32"/>
        </w:rPr>
        <w:t>级职称人员不能单独指导毕业设计（论文）。</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2.鼓励并提倡各学院聘请校外具有中级及以上技术职称的工程技术人员、科研人员、相关专业技术管理人员参与毕业设计（论文）的指导工作，但应事先进行资格审查，制定指导计划，核定工作量，报学院毕业设计工作领导小组审批，教务处备案，</w:t>
      </w:r>
      <w:r>
        <w:rPr>
          <w:rFonts w:hint="eastAsia" w:eastAsia="仿宋_GB2312"/>
          <w:color w:val="000000" w:themeColor="text1"/>
          <w:kern w:val="0"/>
          <w:sz w:val="32"/>
          <w:szCs w:val="32"/>
        </w:rPr>
        <w:t>各专业</w:t>
      </w:r>
      <w:r>
        <w:rPr>
          <w:rFonts w:eastAsia="仿宋_GB2312"/>
          <w:color w:val="000000" w:themeColor="text1"/>
          <w:kern w:val="0"/>
          <w:sz w:val="32"/>
          <w:szCs w:val="32"/>
        </w:rPr>
        <w:t>应派专人联系，定期了解指导情况。</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3.指导教师与学生的比例一般不超过1：8。因特殊情况，</w:t>
      </w:r>
      <w:r>
        <w:rPr>
          <w:rFonts w:hint="eastAsia" w:eastAsia="仿宋_GB2312"/>
          <w:color w:val="000000" w:themeColor="text1"/>
          <w:kern w:val="0"/>
          <w:sz w:val="32"/>
          <w:szCs w:val="32"/>
        </w:rPr>
        <w:t>对于教授、副教授职称的教师，若有配备助教协助指导毕业设计（论文），其指导的学生人数可适当增加，但最多不超过1</w:t>
      </w:r>
      <w:r>
        <w:rPr>
          <w:rFonts w:eastAsia="仿宋_GB2312"/>
          <w:color w:val="000000" w:themeColor="text1"/>
          <w:kern w:val="0"/>
          <w:sz w:val="32"/>
          <w:szCs w:val="32"/>
        </w:rPr>
        <w:t>2</w:t>
      </w:r>
      <w:r>
        <w:rPr>
          <w:rFonts w:hint="eastAsia" w:eastAsia="仿宋_GB2312"/>
          <w:color w:val="000000" w:themeColor="text1"/>
          <w:kern w:val="0"/>
          <w:sz w:val="32"/>
          <w:szCs w:val="32"/>
        </w:rPr>
        <w:t>人。</w:t>
      </w:r>
      <w:r>
        <w:rPr>
          <w:rFonts w:eastAsia="仿宋_GB2312"/>
          <w:color w:val="000000" w:themeColor="text1"/>
          <w:kern w:val="0"/>
          <w:sz w:val="32"/>
          <w:szCs w:val="32"/>
        </w:rPr>
        <w:t>指导教师指导学生超过8人时，应报学院审查、教务处备案。</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（二）指导教师主要职责</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1.指导学生选题，向学生下达毕业设计（论文）任务书，组织学生做好开题报告，并提出具体的要求。</w:t>
      </w:r>
      <w:r>
        <w:rPr>
          <w:rFonts w:hint="eastAsia" w:eastAsia="仿宋_GB2312"/>
          <w:color w:val="000000" w:themeColor="text1"/>
          <w:kern w:val="0"/>
          <w:sz w:val="32"/>
          <w:szCs w:val="32"/>
        </w:rPr>
        <w:t>任务书的内容应包括选题依据、原始资料、主要内容、目标要求、工作要求、进度安排及主要参考文献。</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2.指导学生查阅中、外文献资料，引导学生在查阅文献的基础上完成2000-3000字左右的文献综述（包括本课题的国内外现状和发展趋向），</w:t>
      </w:r>
      <w:r>
        <w:rPr>
          <w:rFonts w:eastAsia="仿宋_GB2312"/>
          <w:kern w:val="0"/>
          <w:sz w:val="32"/>
          <w:szCs w:val="32"/>
        </w:rPr>
        <w:t>并翻译一篇不少于3000实词、与课题相关的外文文献（英语专业除外）</w:t>
      </w:r>
      <w:r>
        <w:rPr>
          <w:rFonts w:eastAsia="仿宋_GB2312"/>
          <w:color w:val="000000" w:themeColor="text1"/>
          <w:kern w:val="0"/>
          <w:sz w:val="32"/>
          <w:szCs w:val="32"/>
        </w:rPr>
        <w:t>。</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3.指导学生做好毕业设计（论文）的调研、设计、实验、加工、上机运算和统计分析等具体工作。</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4.指导学生做好毕业设计（论文）的工作进度安排，定期（原则上每周不少于</w:t>
      </w:r>
      <w:r>
        <w:rPr>
          <w:rFonts w:hint="eastAsia" w:eastAsia="仿宋_GB2312"/>
          <w:color w:val="000000" w:themeColor="text1"/>
          <w:kern w:val="0"/>
          <w:sz w:val="32"/>
          <w:szCs w:val="32"/>
        </w:rPr>
        <w:t>2次（</w:t>
      </w:r>
      <w:r>
        <w:rPr>
          <w:rFonts w:eastAsia="仿宋_GB2312"/>
          <w:color w:val="000000" w:themeColor="text1"/>
          <w:kern w:val="0"/>
          <w:sz w:val="32"/>
          <w:szCs w:val="32"/>
        </w:rPr>
        <w:t>4学时</w:t>
      </w:r>
      <w:r>
        <w:rPr>
          <w:rFonts w:hint="eastAsia" w:eastAsia="仿宋_GB2312"/>
          <w:color w:val="000000" w:themeColor="text1"/>
          <w:kern w:val="0"/>
          <w:sz w:val="32"/>
          <w:szCs w:val="32"/>
        </w:rPr>
        <w:t>）</w:t>
      </w:r>
      <w:r>
        <w:rPr>
          <w:rFonts w:eastAsia="仿宋_GB2312"/>
          <w:color w:val="000000" w:themeColor="text1"/>
          <w:kern w:val="0"/>
          <w:sz w:val="32"/>
          <w:szCs w:val="32"/>
        </w:rPr>
        <w:t>）与学生进行交流讨论，检查学生的工作进度和质量。</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5.指导学生按规范要求正确撰写毕业设计（论文），并写出评语和评分，评语要明确、具体、有针对性，避免简单抽象、千篇一律，字数不少于150字。</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6.指导学生做好毕业设计（论文）答辩准备工作。</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7.指导学生在外单位完成毕业设计（论文）的教师，应代表学院同外单位有关人员一起，落实毕业设计（论文）的各项准备工作，处理毕业设计（论文）工作中发生的各种问题。毕业设计（论文）结束后做好有关的善后工作。</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8.配合学校做好学生毕业设计（论文）</w:t>
      </w:r>
      <w:r>
        <w:rPr>
          <w:rFonts w:hint="eastAsia" w:eastAsia="仿宋_GB2312"/>
          <w:color w:val="000000" w:themeColor="text1"/>
          <w:kern w:val="0"/>
          <w:sz w:val="32"/>
          <w:szCs w:val="32"/>
        </w:rPr>
        <w:t>重复率</w:t>
      </w:r>
      <w:r>
        <w:rPr>
          <w:rFonts w:eastAsia="仿宋_GB2312"/>
          <w:color w:val="000000" w:themeColor="text1"/>
          <w:kern w:val="0"/>
          <w:sz w:val="32"/>
          <w:szCs w:val="32"/>
        </w:rPr>
        <w:t>检测及学生优秀毕业设计（论文）推</w:t>
      </w:r>
      <w:r>
        <w:rPr>
          <w:rFonts w:hint="eastAsia" w:eastAsia="仿宋_GB2312"/>
          <w:color w:val="000000" w:themeColor="text1"/>
          <w:kern w:val="0"/>
          <w:sz w:val="32"/>
          <w:szCs w:val="32"/>
        </w:rPr>
        <w:t>荐</w:t>
      </w:r>
      <w:r>
        <w:rPr>
          <w:rFonts w:eastAsia="仿宋_GB2312"/>
          <w:color w:val="000000" w:themeColor="text1"/>
          <w:kern w:val="0"/>
          <w:sz w:val="32"/>
          <w:szCs w:val="32"/>
        </w:rPr>
        <w:t>工作。</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9.指导过程要有简要的书面记录或电子版记录（</w:t>
      </w:r>
      <w:r>
        <w:rPr>
          <w:rFonts w:hint="eastAsia" w:eastAsia="仿宋_GB2312"/>
          <w:color w:val="000000" w:themeColor="text1"/>
          <w:kern w:val="0"/>
          <w:sz w:val="32"/>
          <w:szCs w:val="32"/>
        </w:rPr>
        <w:t>至少每周一次记录</w:t>
      </w:r>
      <w:r>
        <w:rPr>
          <w:rFonts w:eastAsia="仿宋_GB2312"/>
          <w:color w:val="000000" w:themeColor="text1"/>
          <w:kern w:val="0"/>
          <w:sz w:val="32"/>
          <w:szCs w:val="32"/>
        </w:rPr>
        <w:t>），包括集体指导、电话指导、网络指导等。学生答辩后，要打印指导记录表并手写签名，作为毕业设计（论文）过程性资料留存备查。</w:t>
      </w:r>
    </w:p>
    <w:p>
      <w:pPr>
        <w:adjustRightInd w:val="0"/>
        <w:snapToGrid w:val="0"/>
        <w:spacing w:line="600" w:lineRule="exact"/>
        <w:jc w:val="center"/>
        <w:rPr>
          <w:rFonts w:eastAsia="仿宋_GB2312"/>
          <w:b/>
          <w:bCs/>
          <w:color w:val="000000" w:themeColor="text1"/>
          <w:sz w:val="32"/>
          <w:szCs w:val="32"/>
        </w:rPr>
      </w:pPr>
      <w:r>
        <w:rPr>
          <w:rFonts w:eastAsia="仿宋_GB2312"/>
          <w:b/>
          <w:bCs/>
          <w:color w:val="000000" w:themeColor="text1"/>
          <w:sz w:val="32"/>
          <w:szCs w:val="32"/>
        </w:rPr>
        <w:t xml:space="preserve">第四章 </w:t>
      </w:r>
      <w:r>
        <w:rPr>
          <w:rFonts w:hint="eastAsia" w:eastAsia="仿宋_GB2312"/>
          <w:b/>
          <w:bCs/>
          <w:color w:val="000000" w:themeColor="text1"/>
          <w:sz w:val="32"/>
          <w:szCs w:val="32"/>
        </w:rPr>
        <w:t xml:space="preserve"> </w:t>
      </w:r>
      <w:r>
        <w:rPr>
          <w:rFonts w:eastAsia="仿宋_GB2312"/>
          <w:b/>
          <w:bCs/>
          <w:color w:val="000000" w:themeColor="text1"/>
          <w:sz w:val="32"/>
          <w:szCs w:val="32"/>
        </w:rPr>
        <w:t>选题工作</w:t>
      </w:r>
    </w:p>
    <w:p>
      <w:pPr>
        <w:adjustRightInd w:val="0"/>
        <w:snapToGrid w:val="0"/>
        <w:spacing w:line="600" w:lineRule="exact"/>
        <w:ind w:firstLine="640" w:firstLineChars="200"/>
        <w:rPr>
          <w:rFonts w:eastAsia="仿宋_GB2312"/>
          <w:b/>
          <w:bCs/>
          <w:color w:val="000000" w:themeColor="text1"/>
          <w:sz w:val="32"/>
          <w:szCs w:val="32"/>
        </w:rPr>
      </w:pPr>
      <w:r>
        <w:rPr>
          <w:rFonts w:eastAsia="黑体"/>
          <w:bCs/>
          <w:color w:val="000000" w:themeColor="text1"/>
          <w:sz w:val="32"/>
          <w:szCs w:val="32"/>
        </w:rPr>
        <w:t>第</w:t>
      </w:r>
      <w:r>
        <w:rPr>
          <w:rFonts w:hint="eastAsia" w:eastAsia="黑体"/>
          <w:bCs/>
          <w:color w:val="000000" w:themeColor="text1"/>
          <w:sz w:val="32"/>
          <w:szCs w:val="32"/>
        </w:rPr>
        <w:t>十一</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各学院毕业设计（论文）工作领导小组提前制定毕业设计（论文）工作计划，各</w:t>
      </w:r>
      <w:r>
        <w:rPr>
          <w:rFonts w:hint="eastAsia" w:eastAsia="仿宋_GB2312"/>
          <w:color w:val="000000" w:themeColor="text1"/>
          <w:kern w:val="0"/>
          <w:sz w:val="32"/>
          <w:szCs w:val="32"/>
        </w:rPr>
        <w:t>各系各专业</w:t>
      </w:r>
      <w:r>
        <w:rPr>
          <w:rFonts w:eastAsia="仿宋_GB2312"/>
          <w:color w:val="000000" w:themeColor="text1"/>
          <w:kern w:val="0"/>
          <w:sz w:val="32"/>
          <w:szCs w:val="32"/>
        </w:rPr>
        <w:t>组织指导教师</w:t>
      </w:r>
      <w:r>
        <w:rPr>
          <w:rFonts w:eastAsia="仿宋_GB2312"/>
          <w:kern w:val="0"/>
          <w:sz w:val="32"/>
          <w:szCs w:val="32"/>
        </w:rPr>
        <w:t>申报课题</w:t>
      </w:r>
      <w:r>
        <w:rPr>
          <w:rFonts w:eastAsia="仿宋_GB2312"/>
          <w:color w:val="000000" w:themeColor="text1"/>
          <w:kern w:val="0"/>
          <w:sz w:val="32"/>
          <w:szCs w:val="32"/>
        </w:rPr>
        <w:t>，</w:t>
      </w:r>
      <w:r>
        <w:rPr>
          <w:rFonts w:eastAsia="仿宋_GB2312"/>
          <w:kern w:val="0"/>
          <w:sz w:val="32"/>
          <w:szCs w:val="32"/>
        </w:rPr>
        <w:t>初审后报学院工作领导小组审定，</w:t>
      </w:r>
      <w:r>
        <w:rPr>
          <w:rFonts w:eastAsia="仿宋_GB2312"/>
          <w:color w:val="000000" w:themeColor="text1"/>
          <w:kern w:val="0"/>
          <w:sz w:val="32"/>
          <w:szCs w:val="32"/>
        </w:rPr>
        <w:t>组织学生完成选题、指导教师的确定、任务书的下达等工作。</w:t>
      </w:r>
    </w:p>
    <w:p>
      <w:pPr>
        <w:adjustRightInd w:val="0"/>
        <w:snapToGrid w:val="0"/>
        <w:spacing w:line="600" w:lineRule="exact"/>
        <w:ind w:firstLine="640" w:firstLineChars="200"/>
        <w:rPr>
          <w:rFonts w:eastAsia="仿宋_GB2312"/>
          <w:b/>
          <w:color w:val="000000" w:themeColor="text1"/>
          <w:kern w:val="0"/>
          <w:sz w:val="32"/>
          <w:szCs w:val="32"/>
        </w:rPr>
      </w:pPr>
      <w:r>
        <w:rPr>
          <w:rFonts w:eastAsia="黑体"/>
          <w:bCs/>
          <w:color w:val="000000" w:themeColor="text1"/>
          <w:sz w:val="32"/>
          <w:szCs w:val="32"/>
        </w:rPr>
        <w:t>第十</w:t>
      </w:r>
      <w:r>
        <w:rPr>
          <w:rFonts w:hint="eastAsia" w:eastAsia="黑体"/>
          <w:bCs/>
          <w:color w:val="000000" w:themeColor="text1"/>
          <w:sz w:val="32"/>
          <w:szCs w:val="32"/>
        </w:rPr>
        <w:t>二</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选题要求</w:t>
      </w:r>
    </w:p>
    <w:p>
      <w:pPr>
        <w:adjustRightInd w:val="0"/>
        <w:snapToGrid w:val="0"/>
        <w:spacing w:line="600" w:lineRule="exact"/>
        <w:ind w:firstLine="480"/>
        <w:rPr>
          <w:rFonts w:eastAsia="仿宋_GB2312"/>
          <w:color w:val="000000" w:themeColor="text1"/>
          <w:kern w:val="0"/>
          <w:sz w:val="32"/>
          <w:szCs w:val="32"/>
        </w:rPr>
      </w:pPr>
      <w:r>
        <w:rPr>
          <w:rFonts w:eastAsia="仿宋_GB2312"/>
          <w:color w:val="000000" w:themeColor="text1"/>
          <w:kern w:val="0"/>
          <w:sz w:val="32"/>
          <w:szCs w:val="32"/>
        </w:rPr>
        <w:t>（一）必须符合专业培养方向，不能偏离本专业所学基本知识和专业领域，要尽可能结合学生专业发展、择业、就业的实际情况，突出我校人才培养特色。</w:t>
      </w:r>
    </w:p>
    <w:p>
      <w:pPr>
        <w:adjustRightInd w:val="0"/>
        <w:snapToGrid w:val="0"/>
        <w:spacing w:line="600" w:lineRule="exact"/>
        <w:ind w:firstLine="480"/>
        <w:rPr>
          <w:rFonts w:eastAsia="仿宋_GB2312"/>
          <w:color w:val="000000" w:themeColor="text1"/>
          <w:kern w:val="0"/>
          <w:sz w:val="32"/>
          <w:szCs w:val="32"/>
        </w:rPr>
      </w:pPr>
      <w:r>
        <w:rPr>
          <w:rFonts w:eastAsia="仿宋_GB2312"/>
          <w:color w:val="000000" w:themeColor="text1"/>
          <w:kern w:val="0"/>
          <w:sz w:val="32"/>
          <w:szCs w:val="32"/>
        </w:rPr>
        <w:t>（二）选题应与生产实践、社会发展和专业前沿相结合，应有50％以上的毕业设计（论文）在</w:t>
      </w:r>
      <w:r>
        <w:rPr>
          <w:rFonts w:hint="eastAsia" w:eastAsia="仿宋_GB2312"/>
          <w:color w:val="000000" w:themeColor="text1"/>
          <w:kern w:val="0"/>
          <w:sz w:val="32"/>
          <w:szCs w:val="32"/>
        </w:rPr>
        <w:t>科研</w:t>
      </w:r>
      <w:r>
        <w:rPr>
          <w:rFonts w:eastAsia="仿宋_GB2312"/>
          <w:color w:val="000000" w:themeColor="text1"/>
          <w:kern w:val="0"/>
          <w:sz w:val="32"/>
          <w:szCs w:val="32"/>
        </w:rPr>
        <w:t>实验、</w:t>
      </w:r>
      <w:r>
        <w:rPr>
          <w:rFonts w:hint="eastAsia" w:eastAsia="仿宋_GB2312"/>
          <w:color w:val="000000" w:themeColor="text1"/>
          <w:kern w:val="0"/>
          <w:sz w:val="32"/>
          <w:szCs w:val="32"/>
        </w:rPr>
        <w:t>企业</w:t>
      </w:r>
      <w:r>
        <w:rPr>
          <w:rFonts w:eastAsia="仿宋_GB2312"/>
          <w:color w:val="000000" w:themeColor="text1"/>
          <w:kern w:val="0"/>
          <w:sz w:val="32"/>
          <w:szCs w:val="32"/>
        </w:rPr>
        <w:t>实习、工程实践和社会调查等实践过程中完成。理工科专业的选题应结合当前的科技、生产技术发展</w:t>
      </w:r>
      <w:r>
        <w:rPr>
          <w:rFonts w:hint="eastAsia" w:eastAsia="仿宋_GB2312"/>
          <w:color w:val="000000" w:themeColor="text1"/>
          <w:kern w:val="0"/>
          <w:sz w:val="32"/>
          <w:szCs w:val="32"/>
        </w:rPr>
        <w:t>；</w:t>
      </w:r>
      <w:r>
        <w:rPr>
          <w:rFonts w:eastAsia="仿宋_GB2312"/>
          <w:color w:val="000000" w:themeColor="text1"/>
          <w:kern w:val="0"/>
          <w:sz w:val="32"/>
          <w:szCs w:val="32"/>
        </w:rPr>
        <w:t>文科专业的选题要反映社会、经济、文化中的实际问题和热点问题等。题目要有一定的科学价值和现实意义，有一定的开拓性和创新性。</w:t>
      </w:r>
    </w:p>
    <w:p>
      <w:pPr>
        <w:adjustRightInd w:val="0"/>
        <w:snapToGrid w:val="0"/>
        <w:spacing w:line="600" w:lineRule="exact"/>
        <w:ind w:firstLine="480"/>
        <w:rPr>
          <w:rFonts w:eastAsia="仿宋_GB2312"/>
          <w:color w:val="000000" w:themeColor="text1"/>
          <w:kern w:val="0"/>
          <w:sz w:val="32"/>
          <w:szCs w:val="32"/>
        </w:rPr>
      </w:pPr>
      <w:r>
        <w:rPr>
          <w:rFonts w:eastAsia="仿宋_GB2312"/>
          <w:color w:val="000000" w:themeColor="text1"/>
          <w:kern w:val="0"/>
          <w:sz w:val="32"/>
          <w:szCs w:val="32"/>
        </w:rPr>
        <w:t>（三）选题应以中、小型为主，</w:t>
      </w:r>
      <w:r>
        <w:rPr>
          <w:rFonts w:hint="eastAsia" w:eastAsia="仿宋_GB2312"/>
          <w:color w:val="000000" w:themeColor="text1"/>
          <w:kern w:val="0"/>
          <w:sz w:val="32"/>
          <w:szCs w:val="32"/>
        </w:rPr>
        <w:t>工作</w:t>
      </w:r>
      <w:r>
        <w:rPr>
          <w:rFonts w:eastAsia="仿宋_GB2312"/>
          <w:color w:val="000000" w:themeColor="text1"/>
          <w:kern w:val="0"/>
          <w:sz w:val="32"/>
          <w:szCs w:val="32"/>
        </w:rPr>
        <w:t>量和难度要适当，使学生既能得到综合训练，又能在规定的时间内经过努力完成全部内容或得出阶段性成果。</w:t>
      </w:r>
    </w:p>
    <w:p>
      <w:pPr>
        <w:adjustRightInd w:val="0"/>
        <w:snapToGrid w:val="0"/>
        <w:spacing w:line="600" w:lineRule="exact"/>
        <w:ind w:firstLine="480"/>
        <w:rPr>
          <w:rFonts w:eastAsia="仿宋_GB2312"/>
          <w:color w:val="000000" w:themeColor="text1"/>
          <w:kern w:val="0"/>
          <w:sz w:val="32"/>
          <w:szCs w:val="32"/>
        </w:rPr>
      </w:pPr>
      <w:r>
        <w:rPr>
          <w:rFonts w:eastAsia="仿宋_GB2312"/>
          <w:color w:val="000000" w:themeColor="text1"/>
          <w:kern w:val="0"/>
          <w:sz w:val="32"/>
          <w:szCs w:val="32"/>
        </w:rPr>
        <w:t>（四）选题应保证类型的多样性，每学年的更新率应</w:t>
      </w:r>
      <w:r>
        <w:rPr>
          <w:rFonts w:hint="eastAsia" w:ascii="仿宋_GB2312" w:hAnsi="仿宋" w:eastAsia="仿宋_GB2312" w:cs="宋体"/>
          <w:color w:val="000000" w:themeColor="text1"/>
          <w:kern w:val="0"/>
          <w:sz w:val="24"/>
        </w:rPr>
        <w:t>≥</w:t>
      </w:r>
      <w:r>
        <w:rPr>
          <w:rFonts w:eastAsia="仿宋_GB2312"/>
          <w:color w:val="000000" w:themeColor="text1"/>
          <w:kern w:val="0"/>
          <w:sz w:val="32"/>
          <w:szCs w:val="32"/>
        </w:rPr>
        <w:t>40％</w:t>
      </w:r>
      <w:r>
        <w:rPr>
          <w:rFonts w:eastAsia="仿宋_GB2312"/>
          <w:color w:val="000000" w:themeColor="text1"/>
          <w:sz w:val="32"/>
          <w:szCs w:val="32"/>
        </w:rPr>
        <w:t>。</w:t>
      </w:r>
      <w:r>
        <w:rPr>
          <w:rFonts w:eastAsia="仿宋_GB2312"/>
          <w:color w:val="000000" w:themeColor="text1"/>
          <w:kern w:val="0"/>
          <w:sz w:val="32"/>
          <w:szCs w:val="32"/>
        </w:rPr>
        <w:t>原则上每生一题，由几名学生共同参加的课题，必须明确每名学生应独立完成的任务，并在题目及任务上加以区别，使每个学生有所侧重，并据此独立撰写各自的设计报告（或论文）。鼓励征集或应用来自于社会、企业有关的实际工作课题，组织学生分工协作有针对性地解决社会现实问题或完成工程技术项目。</w:t>
      </w:r>
    </w:p>
    <w:p>
      <w:pPr>
        <w:adjustRightInd w:val="0"/>
        <w:snapToGrid w:val="0"/>
        <w:spacing w:line="600" w:lineRule="exact"/>
        <w:ind w:firstLine="640" w:firstLineChars="200"/>
        <w:rPr>
          <w:rFonts w:eastAsia="仿宋_GB2312"/>
          <w:color w:val="000000" w:themeColor="text1"/>
          <w:kern w:val="0"/>
          <w:sz w:val="32"/>
          <w:szCs w:val="32"/>
        </w:rPr>
      </w:pPr>
      <w:r>
        <w:rPr>
          <w:rFonts w:eastAsia="黑体"/>
          <w:bCs/>
          <w:color w:val="000000" w:themeColor="text1"/>
          <w:sz w:val="32"/>
          <w:szCs w:val="32"/>
        </w:rPr>
        <w:t>第十</w:t>
      </w:r>
      <w:r>
        <w:rPr>
          <w:rFonts w:hint="eastAsia" w:eastAsia="黑体"/>
          <w:bCs/>
          <w:color w:val="000000" w:themeColor="text1"/>
          <w:sz w:val="32"/>
          <w:szCs w:val="32"/>
        </w:rPr>
        <w:t>三</w:t>
      </w:r>
      <w:r>
        <w:rPr>
          <w:rFonts w:eastAsia="黑体"/>
          <w:bCs/>
          <w:color w:val="000000" w:themeColor="text1"/>
          <w:sz w:val="32"/>
          <w:szCs w:val="32"/>
        </w:rPr>
        <w:t>条</w:t>
      </w:r>
      <w:r>
        <w:rPr>
          <w:rFonts w:eastAsia="仿宋_GB2312"/>
          <w:color w:val="000000" w:themeColor="text1"/>
          <w:kern w:val="0"/>
          <w:sz w:val="32"/>
          <w:szCs w:val="32"/>
        </w:rPr>
        <w:t xml:space="preserve"> 选题程序</w:t>
      </w:r>
    </w:p>
    <w:p>
      <w:pPr>
        <w:adjustRightInd w:val="0"/>
        <w:snapToGrid w:val="0"/>
        <w:spacing w:line="600" w:lineRule="exact"/>
        <w:ind w:firstLine="480"/>
        <w:rPr>
          <w:rFonts w:eastAsia="仿宋_GB2312"/>
          <w:color w:val="000000" w:themeColor="text1"/>
          <w:kern w:val="0"/>
          <w:sz w:val="32"/>
          <w:szCs w:val="32"/>
        </w:rPr>
      </w:pPr>
      <w:r>
        <w:rPr>
          <w:rFonts w:eastAsia="仿宋_GB2312"/>
          <w:color w:val="000000" w:themeColor="text1"/>
          <w:kern w:val="0"/>
          <w:sz w:val="32"/>
          <w:szCs w:val="32"/>
        </w:rPr>
        <w:t>（一）毕业设计(论文)题目先由指导教师提出，并提供相应的毕业设计(论文)任务书，陈述课题来源及意义、主要设计（或研究）内容、目标和要求等，由</w:t>
      </w:r>
      <w:r>
        <w:rPr>
          <w:rFonts w:hint="eastAsia" w:eastAsia="仿宋_GB2312"/>
          <w:color w:val="000000" w:themeColor="text1"/>
          <w:kern w:val="0"/>
          <w:sz w:val="32"/>
          <w:szCs w:val="32"/>
        </w:rPr>
        <w:t>各专业</w:t>
      </w:r>
      <w:r>
        <w:rPr>
          <w:rFonts w:eastAsia="仿宋_GB2312"/>
          <w:kern w:val="0"/>
          <w:sz w:val="32"/>
          <w:szCs w:val="32"/>
        </w:rPr>
        <w:t>讨论确定，提交学院工作领导小组</w:t>
      </w:r>
      <w:r>
        <w:rPr>
          <w:rFonts w:eastAsia="仿宋_GB2312"/>
          <w:color w:val="000000" w:themeColor="text1"/>
          <w:kern w:val="0"/>
          <w:sz w:val="32"/>
          <w:szCs w:val="32"/>
        </w:rPr>
        <w:t>审定后供学生选择。</w:t>
      </w:r>
    </w:p>
    <w:p>
      <w:pPr>
        <w:adjustRightInd w:val="0"/>
        <w:snapToGrid w:val="0"/>
        <w:spacing w:line="600" w:lineRule="exact"/>
        <w:ind w:firstLine="640" w:firstLineChars="200"/>
        <w:rPr>
          <w:rFonts w:eastAsia="仿宋_GB2312"/>
          <w:kern w:val="0"/>
          <w:sz w:val="32"/>
          <w:szCs w:val="32"/>
        </w:rPr>
      </w:pPr>
      <w:r>
        <w:rPr>
          <w:rFonts w:hint="eastAsia" w:eastAsia="仿宋_GB2312"/>
          <w:kern w:val="0"/>
          <w:sz w:val="32"/>
          <w:szCs w:val="32"/>
        </w:rPr>
        <w:t>（二）选题程序：指导教师提出毕业设计（论文）题目→各系或各专业审查→学院复查→公布题目→师生双向选择（志愿和指定相结合）→各系各专业合理平衡→汇总填报情况登记表。</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w:t>
      </w:r>
      <w:r>
        <w:rPr>
          <w:rFonts w:hint="eastAsia" w:eastAsia="仿宋_GB2312"/>
          <w:color w:val="000000" w:themeColor="text1"/>
          <w:kern w:val="0"/>
          <w:sz w:val="32"/>
          <w:szCs w:val="32"/>
        </w:rPr>
        <w:t>三</w:t>
      </w:r>
      <w:r>
        <w:rPr>
          <w:rFonts w:eastAsia="仿宋_GB2312"/>
          <w:color w:val="000000" w:themeColor="text1"/>
          <w:kern w:val="0"/>
          <w:sz w:val="32"/>
          <w:szCs w:val="32"/>
        </w:rPr>
        <w:t>）毕业设计（论文）在选题方式上实行指导教师和学生双向选择。学生除了在指导教师提出的课题中进行选择外，也可根据自己的兴趣、特长及实习单位实际情况自行拟定题目。学生所拟题目应与本专业密切联系，且必须经过指导老师同意、并经</w:t>
      </w:r>
      <w:r>
        <w:rPr>
          <w:rFonts w:hint="eastAsia" w:eastAsia="仿宋_GB2312"/>
          <w:color w:val="000000" w:themeColor="text1"/>
          <w:kern w:val="0"/>
          <w:sz w:val="32"/>
          <w:szCs w:val="32"/>
        </w:rPr>
        <w:t>系（或专业）</w:t>
      </w:r>
      <w:r>
        <w:rPr>
          <w:rFonts w:eastAsia="仿宋_GB2312"/>
          <w:kern w:val="0"/>
          <w:sz w:val="32"/>
          <w:szCs w:val="32"/>
        </w:rPr>
        <w:t>审批</w:t>
      </w:r>
      <w:r>
        <w:rPr>
          <w:rFonts w:eastAsia="仿宋_GB2312"/>
          <w:color w:val="000000" w:themeColor="text1"/>
          <w:kern w:val="0"/>
          <w:sz w:val="32"/>
          <w:szCs w:val="32"/>
        </w:rPr>
        <w:t>后方可执行。</w:t>
      </w:r>
    </w:p>
    <w:p>
      <w:pPr>
        <w:adjustRightInd w:val="0"/>
        <w:snapToGrid w:val="0"/>
        <w:spacing w:line="60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四）选题结果确定后，在指导教师下达任务书之前，学生可以根据实际需要适当修改题目，但在任务书下达，并且开题报告完成之后，不能随意更改题目，确需更改的，应经指导教师同意，并填写《福州理工学院毕业论文（设计）题目更改申请表》，报系主任审核，学院批准，教务处备案。</w:t>
      </w:r>
    </w:p>
    <w:p>
      <w:pPr>
        <w:adjustRightInd w:val="0"/>
        <w:snapToGrid w:val="0"/>
        <w:spacing w:line="60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（五）学生在选题确定后，各系各专业需填写《福州理工学院本科生毕业设计（论文）选题情况登记表》报学院批准后，在第四学年下学期第3周之前报教务处备案。</w:t>
      </w:r>
    </w:p>
    <w:p>
      <w:pPr>
        <w:adjustRightInd w:val="0"/>
        <w:snapToGrid w:val="0"/>
        <w:spacing w:line="600" w:lineRule="exact"/>
        <w:ind w:firstLine="640" w:firstLineChars="200"/>
        <w:rPr>
          <w:rFonts w:ascii="仿宋_GB2312" w:hAnsi="仿宋" w:eastAsia="仿宋_GB2312" w:cs="宋体"/>
          <w:color w:val="000000" w:themeColor="text1"/>
          <w:kern w:val="0"/>
          <w:sz w:val="32"/>
          <w:szCs w:val="32"/>
        </w:rPr>
      </w:pPr>
      <w:r>
        <w:rPr>
          <w:rFonts w:hint="eastAsia" w:ascii="仿宋_GB2312" w:hAnsi="仿宋" w:eastAsia="仿宋_GB2312" w:cs="宋体"/>
          <w:color w:val="000000" w:themeColor="text1"/>
          <w:kern w:val="0"/>
          <w:sz w:val="32"/>
          <w:szCs w:val="32"/>
        </w:rPr>
        <w:t>（六）选题和开题须在第8学期第2周的结束前完成，未按规定时间完成选题、开题的学生视为毕业设计（论文）不及格。</w:t>
      </w:r>
    </w:p>
    <w:p>
      <w:pPr>
        <w:adjustRightInd w:val="0"/>
        <w:snapToGrid w:val="0"/>
        <w:spacing w:line="600" w:lineRule="exact"/>
        <w:jc w:val="center"/>
        <w:rPr>
          <w:rFonts w:eastAsia="仿宋_GB2312"/>
          <w:b/>
          <w:bCs/>
          <w:color w:val="000000" w:themeColor="text1"/>
          <w:sz w:val="32"/>
          <w:szCs w:val="32"/>
        </w:rPr>
      </w:pPr>
      <w:r>
        <w:rPr>
          <w:rFonts w:hint="eastAsia" w:eastAsia="仿宋_GB2312"/>
          <w:b/>
          <w:bCs/>
          <w:color w:val="000000" w:themeColor="text1"/>
          <w:sz w:val="32"/>
          <w:szCs w:val="32"/>
        </w:rPr>
        <w:t>第五章  学生毕业设计（论文）纪律守则</w:t>
      </w:r>
    </w:p>
    <w:p>
      <w:pPr>
        <w:widowControl/>
        <w:spacing w:line="600" w:lineRule="exact"/>
        <w:ind w:firstLine="422"/>
        <w:jc w:val="left"/>
        <w:rPr>
          <w:rFonts w:ascii="仿宋_GB2312" w:hAnsi="宋体" w:eastAsia="仿宋_GB2312" w:cs="宋体"/>
          <w:kern w:val="0"/>
          <w:sz w:val="32"/>
          <w:szCs w:val="32"/>
        </w:rPr>
      </w:pPr>
      <w:r>
        <w:rPr>
          <w:rFonts w:hint="eastAsia" w:ascii="黑体" w:hAnsi="黑体" w:eastAsia="黑体" w:cs="宋体"/>
          <w:bCs/>
          <w:kern w:val="0"/>
          <w:sz w:val="32"/>
          <w:szCs w:val="32"/>
        </w:rPr>
        <w:t>第十四条</w:t>
      </w:r>
      <w:r>
        <w:rPr>
          <w:rFonts w:hint="eastAsia" w:eastAsia="仿宋_GB2312"/>
          <w:kern w:val="0"/>
          <w:sz w:val="32"/>
          <w:szCs w:val="32"/>
        </w:rPr>
        <w:t> </w:t>
      </w:r>
      <w:r>
        <w:rPr>
          <w:rFonts w:hint="eastAsia" w:ascii="仿宋_GB2312" w:eastAsia="仿宋_GB2312"/>
          <w:kern w:val="0"/>
          <w:sz w:val="32"/>
          <w:szCs w:val="32"/>
        </w:rPr>
        <w:t xml:space="preserve"> </w:t>
      </w:r>
      <w:r>
        <w:rPr>
          <w:rFonts w:hint="eastAsia" w:ascii="仿宋_GB2312" w:hAnsi="宋体" w:eastAsia="仿宋_GB2312" w:cs="宋体"/>
          <w:kern w:val="0"/>
          <w:sz w:val="32"/>
          <w:szCs w:val="32"/>
        </w:rPr>
        <w:t>进行毕业设计（论文）的学生，必须在规定的场所工作，以便指导和考察。</w:t>
      </w:r>
    </w:p>
    <w:p>
      <w:pPr>
        <w:widowControl/>
        <w:spacing w:line="600" w:lineRule="exact"/>
        <w:ind w:firstLine="420"/>
        <w:jc w:val="left"/>
        <w:rPr>
          <w:rFonts w:ascii="仿宋_GB2312" w:hAnsi="宋体" w:eastAsia="仿宋_GB2312" w:cs="宋体"/>
          <w:kern w:val="0"/>
          <w:sz w:val="32"/>
          <w:szCs w:val="32"/>
        </w:rPr>
      </w:pPr>
      <w:r>
        <w:rPr>
          <w:rFonts w:hint="eastAsia" w:ascii="仿宋_GB2312" w:eastAsia="仿宋_GB2312"/>
          <w:kern w:val="0"/>
          <w:sz w:val="32"/>
          <w:szCs w:val="32"/>
        </w:rPr>
        <w:t>1.</w:t>
      </w:r>
      <w:r>
        <w:rPr>
          <w:rFonts w:hint="eastAsia" w:ascii="仿宋_GB2312" w:hAnsi="宋体" w:eastAsia="仿宋_GB2312" w:cs="宋体"/>
          <w:kern w:val="0"/>
          <w:sz w:val="32"/>
          <w:szCs w:val="32"/>
        </w:rPr>
        <w:t>严格遵守校、学院及实验室的规章制度；在校外进行毕业设计（论文）要遵守所在单位的规章制度；</w:t>
      </w:r>
    </w:p>
    <w:p>
      <w:pPr>
        <w:widowControl/>
        <w:spacing w:line="600" w:lineRule="exact"/>
        <w:ind w:firstLine="420"/>
        <w:jc w:val="left"/>
        <w:rPr>
          <w:rFonts w:ascii="仿宋_GB2312" w:hAnsi="宋体" w:eastAsia="仿宋_GB2312" w:cs="宋体"/>
          <w:kern w:val="0"/>
          <w:sz w:val="32"/>
          <w:szCs w:val="32"/>
        </w:rPr>
      </w:pPr>
      <w:r>
        <w:rPr>
          <w:rFonts w:hint="eastAsia" w:ascii="仿宋_GB2312" w:eastAsia="仿宋_GB2312"/>
          <w:kern w:val="0"/>
          <w:sz w:val="32"/>
          <w:szCs w:val="32"/>
        </w:rPr>
        <w:t>2.</w:t>
      </w:r>
      <w:r>
        <w:rPr>
          <w:rFonts w:hint="eastAsia" w:ascii="仿宋_GB2312" w:hAnsi="宋体" w:eastAsia="仿宋_GB2312" w:cs="宋体"/>
          <w:kern w:val="0"/>
          <w:sz w:val="32"/>
          <w:szCs w:val="32"/>
        </w:rPr>
        <w:t>毕业设计（论文）期间，应实行考勤制度，一般不准请假，请病假要有医院证明，请事假要经指导教师同意，并按学校规定办理手续；</w:t>
      </w:r>
    </w:p>
    <w:p>
      <w:pPr>
        <w:widowControl/>
        <w:spacing w:line="600" w:lineRule="exact"/>
        <w:ind w:firstLine="420"/>
        <w:jc w:val="left"/>
        <w:rPr>
          <w:rFonts w:ascii="仿宋_GB2312" w:hAnsi="宋体" w:eastAsia="仿宋_GB2312" w:cs="宋体"/>
          <w:kern w:val="0"/>
          <w:sz w:val="32"/>
          <w:szCs w:val="32"/>
        </w:rPr>
      </w:pPr>
      <w:r>
        <w:rPr>
          <w:rFonts w:hint="eastAsia" w:ascii="仿宋_GB2312" w:eastAsia="仿宋_GB2312"/>
          <w:kern w:val="0"/>
          <w:sz w:val="32"/>
          <w:szCs w:val="32"/>
        </w:rPr>
        <w:t>3.</w:t>
      </w:r>
      <w:r>
        <w:rPr>
          <w:rFonts w:hint="eastAsia" w:ascii="仿宋_GB2312" w:hAnsi="宋体" w:eastAsia="仿宋_GB2312" w:cs="宋体"/>
          <w:kern w:val="0"/>
          <w:sz w:val="32"/>
          <w:szCs w:val="32"/>
        </w:rPr>
        <w:t>学生缺勤（包括病、事假）累计超过毕业设计（论文）时间的</w:t>
      </w:r>
      <w:r>
        <w:rPr>
          <w:rFonts w:hint="eastAsia" w:ascii="仿宋_GB2312" w:eastAsia="仿宋_GB2312"/>
          <w:kern w:val="0"/>
          <w:sz w:val="32"/>
          <w:szCs w:val="32"/>
        </w:rPr>
        <w:t>1/3</w:t>
      </w:r>
      <w:r>
        <w:rPr>
          <w:rFonts w:hint="eastAsia" w:ascii="仿宋_GB2312" w:hAnsi="宋体" w:eastAsia="仿宋_GB2312" w:cs="宋体"/>
          <w:kern w:val="0"/>
          <w:sz w:val="32"/>
          <w:szCs w:val="32"/>
        </w:rPr>
        <w:t>者</w:t>
      </w:r>
      <w:r>
        <w:rPr>
          <w:rFonts w:hint="eastAsia" w:ascii="仿宋_GB2312" w:eastAsia="仿宋_GB2312"/>
          <w:kern w:val="0"/>
          <w:sz w:val="32"/>
          <w:szCs w:val="32"/>
        </w:rPr>
        <w:t>,</w:t>
      </w:r>
      <w:r>
        <w:rPr>
          <w:rFonts w:hint="eastAsia" w:ascii="仿宋_GB2312" w:hAnsi="宋体" w:eastAsia="仿宋_GB2312" w:cs="宋体"/>
          <w:kern w:val="0"/>
          <w:sz w:val="32"/>
          <w:szCs w:val="32"/>
        </w:rPr>
        <w:t>视为平时成绩不及格</w:t>
      </w:r>
      <w:r>
        <w:rPr>
          <w:rFonts w:hint="eastAsia" w:ascii="仿宋_GB2312" w:eastAsia="仿宋_GB2312"/>
          <w:kern w:val="0"/>
          <w:sz w:val="32"/>
          <w:szCs w:val="32"/>
        </w:rPr>
        <w:t>,</w:t>
      </w:r>
      <w:r>
        <w:rPr>
          <w:rFonts w:hint="eastAsia" w:ascii="仿宋_GB2312" w:hAnsi="宋体" w:eastAsia="仿宋_GB2312" w:cs="宋体"/>
          <w:kern w:val="0"/>
          <w:sz w:val="32"/>
          <w:szCs w:val="32"/>
        </w:rPr>
        <w:t>毕业设计（论文）成绩以不及格计；</w:t>
      </w:r>
    </w:p>
    <w:p>
      <w:pPr>
        <w:widowControl/>
        <w:spacing w:line="600" w:lineRule="exact"/>
        <w:ind w:firstLine="420"/>
        <w:jc w:val="left"/>
        <w:rPr>
          <w:rFonts w:ascii="仿宋_GB2312" w:hAnsi="宋体" w:eastAsia="仿宋_GB2312" w:cs="宋体"/>
          <w:kern w:val="0"/>
          <w:sz w:val="32"/>
          <w:szCs w:val="32"/>
        </w:rPr>
      </w:pPr>
      <w:r>
        <w:rPr>
          <w:rFonts w:hint="eastAsia" w:ascii="仿宋_GB2312" w:eastAsia="仿宋_GB2312"/>
          <w:kern w:val="0"/>
          <w:sz w:val="32"/>
          <w:szCs w:val="32"/>
        </w:rPr>
        <w:t>4.</w:t>
      </w:r>
      <w:r>
        <w:rPr>
          <w:rFonts w:hint="eastAsia" w:ascii="仿宋_GB2312" w:hAnsi="宋体" w:eastAsia="仿宋_GB2312" w:cs="宋体"/>
          <w:kern w:val="0"/>
          <w:sz w:val="32"/>
          <w:szCs w:val="32"/>
        </w:rPr>
        <w:t>要求独立完成任务，严禁抄袭、套用他人成果，凡袭用他人成果者，按作弊论处，不能参加答辩，成绩按不及格计；</w:t>
      </w:r>
    </w:p>
    <w:p>
      <w:pPr>
        <w:widowControl/>
        <w:spacing w:line="600" w:lineRule="exact"/>
        <w:ind w:firstLine="420"/>
        <w:jc w:val="left"/>
        <w:rPr>
          <w:rFonts w:ascii="仿宋_GB2312" w:hAnsi="宋体" w:eastAsia="仿宋_GB2312" w:cs="宋体"/>
          <w:kern w:val="0"/>
          <w:sz w:val="32"/>
          <w:szCs w:val="32"/>
        </w:rPr>
      </w:pPr>
      <w:r>
        <w:rPr>
          <w:rFonts w:hint="eastAsia" w:ascii="仿宋_GB2312" w:eastAsia="仿宋_GB2312"/>
          <w:kern w:val="0"/>
          <w:sz w:val="32"/>
          <w:szCs w:val="32"/>
        </w:rPr>
        <w:t>5.</w:t>
      </w:r>
      <w:r>
        <w:rPr>
          <w:rFonts w:hint="eastAsia" w:ascii="仿宋_GB2312" w:hAnsi="宋体" w:eastAsia="仿宋_GB2312" w:cs="宋体"/>
          <w:kern w:val="0"/>
          <w:sz w:val="32"/>
          <w:szCs w:val="32"/>
        </w:rPr>
        <w:t>不准在规定的工作场所做与毕业设计（论文）无关的事情；</w:t>
      </w:r>
    </w:p>
    <w:p>
      <w:pPr>
        <w:adjustRightInd w:val="0"/>
        <w:snapToGrid w:val="0"/>
        <w:spacing w:line="600" w:lineRule="exact"/>
        <w:jc w:val="center"/>
        <w:rPr>
          <w:rFonts w:eastAsia="仿宋_GB2312"/>
          <w:b/>
          <w:bCs/>
          <w:color w:val="000000" w:themeColor="text1"/>
          <w:sz w:val="32"/>
          <w:szCs w:val="32"/>
        </w:rPr>
      </w:pPr>
      <w:r>
        <w:rPr>
          <w:rFonts w:eastAsia="仿宋_GB2312"/>
          <w:b/>
          <w:bCs/>
          <w:color w:val="000000" w:themeColor="text1"/>
          <w:sz w:val="32"/>
          <w:szCs w:val="32"/>
        </w:rPr>
        <w:t>第</w:t>
      </w:r>
      <w:r>
        <w:rPr>
          <w:rFonts w:hint="eastAsia" w:eastAsia="仿宋_GB2312"/>
          <w:b/>
          <w:bCs/>
          <w:color w:val="000000" w:themeColor="text1"/>
          <w:sz w:val="32"/>
          <w:szCs w:val="32"/>
        </w:rPr>
        <w:t>六</w:t>
      </w:r>
      <w:r>
        <w:rPr>
          <w:rFonts w:eastAsia="仿宋_GB2312"/>
          <w:b/>
          <w:bCs/>
          <w:color w:val="000000" w:themeColor="text1"/>
          <w:sz w:val="32"/>
          <w:szCs w:val="32"/>
        </w:rPr>
        <w:t xml:space="preserve">章 </w:t>
      </w:r>
      <w:r>
        <w:rPr>
          <w:rFonts w:hint="eastAsia" w:eastAsia="仿宋_GB2312"/>
          <w:b/>
          <w:bCs/>
          <w:color w:val="000000" w:themeColor="text1"/>
          <w:sz w:val="32"/>
          <w:szCs w:val="32"/>
        </w:rPr>
        <w:t xml:space="preserve"> </w:t>
      </w:r>
      <w:r>
        <w:rPr>
          <w:rFonts w:eastAsia="仿宋_GB2312"/>
          <w:b/>
          <w:bCs/>
          <w:color w:val="000000" w:themeColor="text1"/>
          <w:sz w:val="32"/>
          <w:szCs w:val="32"/>
        </w:rPr>
        <w:t>答辩评分</w:t>
      </w:r>
    </w:p>
    <w:p>
      <w:pPr>
        <w:pStyle w:val="5"/>
        <w:adjustRightInd w:val="0"/>
        <w:snapToGrid w:val="0"/>
        <w:spacing w:line="600" w:lineRule="exact"/>
        <w:ind w:firstLine="800" w:firstLineChars="250"/>
        <w:rPr>
          <w:rFonts w:eastAsia="仿宋_GB2312"/>
          <w:b/>
          <w:bCs/>
          <w:color w:val="000000" w:themeColor="text1"/>
          <w:sz w:val="32"/>
          <w:szCs w:val="32"/>
        </w:rPr>
      </w:pPr>
      <w:r>
        <w:rPr>
          <w:rFonts w:eastAsia="黑体"/>
          <w:bCs/>
          <w:color w:val="000000" w:themeColor="text1"/>
          <w:sz w:val="32"/>
          <w:szCs w:val="32"/>
        </w:rPr>
        <w:t>第十</w:t>
      </w:r>
      <w:r>
        <w:rPr>
          <w:rFonts w:hint="eastAsia" w:eastAsia="黑体"/>
          <w:bCs/>
          <w:color w:val="000000" w:themeColor="text1"/>
          <w:sz w:val="32"/>
          <w:szCs w:val="32"/>
        </w:rPr>
        <w:t>五</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答辩要求</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（一）各学院应在答辩前成立</w:t>
      </w:r>
      <w:r>
        <w:rPr>
          <w:rFonts w:eastAsia="仿宋_GB2312"/>
          <w:kern w:val="0"/>
          <w:sz w:val="32"/>
          <w:szCs w:val="32"/>
        </w:rPr>
        <w:t>由学院领导及专家组成</w:t>
      </w:r>
      <w:r>
        <w:rPr>
          <w:rFonts w:eastAsia="仿宋_GB2312"/>
          <w:color w:val="000000" w:themeColor="text1"/>
          <w:kern w:val="0"/>
          <w:sz w:val="32"/>
          <w:szCs w:val="32"/>
        </w:rPr>
        <w:t>的</w:t>
      </w:r>
      <w:r>
        <w:rPr>
          <w:rFonts w:eastAsia="仿宋_GB2312"/>
          <w:kern w:val="0"/>
          <w:sz w:val="32"/>
          <w:szCs w:val="32"/>
        </w:rPr>
        <w:t>毕业设计（论文）</w:t>
      </w:r>
      <w:r>
        <w:rPr>
          <w:rFonts w:eastAsia="仿宋_GB2312"/>
          <w:color w:val="000000" w:themeColor="text1"/>
          <w:kern w:val="0"/>
          <w:sz w:val="32"/>
          <w:szCs w:val="32"/>
        </w:rPr>
        <w:t>答辩委员会，按</w:t>
      </w:r>
      <w:r>
        <w:rPr>
          <w:rFonts w:hint="eastAsia" w:eastAsia="仿宋_GB2312"/>
          <w:color w:val="000000" w:themeColor="text1"/>
          <w:kern w:val="0"/>
          <w:sz w:val="32"/>
          <w:szCs w:val="32"/>
        </w:rPr>
        <w:t>专业</w:t>
      </w:r>
      <w:r>
        <w:rPr>
          <w:rFonts w:eastAsia="仿宋_GB2312"/>
          <w:color w:val="000000" w:themeColor="text1"/>
          <w:kern w:val="0"/>
          <w:sz w:val="32"/>
          <w:szCs w:val="32"/>
        </w:rPr>
        <w:t>分成若干个3-5人的答辩小组，具体负责答辩工作。答辩委员会和答辩小组成员</w:t>
      </w:r>
      <w:r>
        <w:rPr>
          <w:rFonts w:hint="eastAsia" w:eastAsia="仿宋_GB2312"/>
          <w:color w:val="000000" w:themeColor="text1"/>
          <w:kern w:val="0"/>
          <w:sz w:val="32"/>
          <w:szCs w:val="32"/>
        </w:rPr>
        <w:t>原则上</w:t>
      </w:r>
      <w:r>
        <w:rPr>
          <w:rFonts w:eastAsia="仿宋_GB2312"/>
          <w:color w:val="000000" w:themeColor="text1"/>
          <w:kern w:val="0"/>
          <w:sz w:val="32"/>
          <w:szCs w:val="32"/>
        </w:rPr>
        <w:t>应具有中级以上（含中级）职称，答辩小组组长一般应由高级职称教师担任。</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（二）本科生通过答辩方能取得毕业设计（论文）成绩。本科毕业设计（论文）答辩分为一次答辩和二次答辩，一次答辩结果为优秀、不及格和一次答辩有争议的学生必须参加二次答辩。</w:t>
      </w:r>
    </w:p>
    <w:p>
      <w:pPr>
        <w:pStyle w:val="5"/>
        <w:adjustRightInd w:val="0"/>
        <w:snapToGrid w:val="0"/>
        <w:spacing w:line="600" w:lineRule="exact"/>
        <w:ind w:firstLine="640"/>
        <w:rPr>
          <w:rFonts w:eastAsia="仿宋_GB2312"/>
          <w:color w:val="FF0000"/>
          <w:kern w:val="0"/>
          <w:sz w:val="32"/>
          <w:szCs w:val="32"/>
        </w:rPr>
      </w:pPr>
      <w:r>
        <w:rPr>
          <w:rFonts w:eastAsia="仿宋_GB2312"/>
          <w:color w:val="000000" w:themeColor="text1"/>
          <w:kern w:val="0"/>
          <w:sz w:val="32"/>
          <w:szCs w:val="32"/>
        </w:rPr>
        <w:t>（三）二</w:t>
      </w:r>
      <w:r>
        <w:rPr>
          <w:rFonts w:eastAsia="仿宋_GB2312"/>
          <w:kern w:val="0"/>
          <w:sz w:val="32"/>
          <w:szCs w:val="32"/>
        </w:rPr>
        <w:t>次答辩由各学院组织人员进行，二次答辩要求答辩小组成员不少于5名，必须有40%以上与本专业对口的具有副高及以上职称的专家参加。</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（四）答辩时各学院须安排学院督导组巡查答辩现场，并做好巡查记录。教务处将派相关专家随机抽查一次答辩和二次答辩情况，各学院应至少提前一周把“答辩安排表”报教务处备案。</w:t>
      </w:r>
    </w:p>
    <w:p>
      <w:pPr>
        <w:pStyle w:val="5"/>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第十</w:t>
      </w:r>
      <w:r>
        <w:rPr>
          <w:rFonts w:hint="eastAsia" w:eastAsia="黑体"/>
          <w:bCs/>
          <w:color w:val="000000" w:themeColor="text1"/>
          <w:sz w:val="32"/>
          <w:szCs w:val="32"/>
        </w:rPr>
        <w:t>六</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答辩程序</w:t>
      </w:r>
    </w:p>
    <w:p>
      <w:pPr>
        <w:pStyle w:val="5"/>
        <w:adjustRightInd w:val="0"/>
        <w:snapToGrid w:val="0"/>
        <w:spacing w:line="600" w:lineRule="exact"/>
        <w:ind w:firstLine="640"/>
        <w:rPr>
          <w:rFonts w:ascii="仿宋_GB2312" w:eastAsia="仿宋_GB2312"/>
          <w:kern w:val="0"/>
          <w:sz w:val="32"/>
          <w:szCs w:val="32"/>
        </w:rPr>
      </w:pPr>
      <w:r>
        <w:rPr>
          <w:rFonts w:eastAsia="仿宋_GB2312"/>
          <w:kern w:val="0"/>
          <w:sz w:val="32"/>
          <w:szCs w:val="32"/>
        </w:rPr>
        <w:t>（一）</w:t>
      </w:r>
      <w:r>
        <w:rPr>
          <w:rFonts w:hint="eastAsia" w:eastAsia="仿宋_GB2312"/>
          <w:kern w:val="0"/>
          <w:sz w:val="32"/>
          <w:szCs w:val="32"/>
        </w:rPr>
        <w:t>答辩前，学生必须将毕业设计（论文）进行检测查重，复制比不得超过30%。</w:t>
      </w:r>
      <w:r>
        <w:rPr>
          <w:rFonts w:hint="eastAsia" w:ascii="仿宋_GB2312" w:eastAsia="仿宋_GB2312"/>
          <w:kern w:val="0"/>
          <w:sz w:val="32"/>
          <w:szCs w:val="32"/>
        </w:rPr>
        <w:t>指导教师对学生进行答辩资格审查，通过答辩资格审查后的学生在答辩前将毕业设计（论文）的所有材料送交答辩小组审阅，</w:t>
      </w:r>
      <w:r>
        <w:rPr>
          <w:rFonts w:hint="eastAsia" w:ascii="仿宋_GB2312" w:hAnsi="仿宋" w:eastAsia="仿宋_GB2312" w:cs="宋体"/>
          <w:kern w:val="0"/>
          <w:sz w:val="32"/>
          <w:szCs w:val="32"/>
        </w:rPr>
        <w:t>并安排评阅教师评审。</w:t>
      </w:r>
    </w:p>
    <w:p>
      <w:pPr>
        <w:pStyle w:val="5"/>
        <w:adjustRightInd w:val="0"/>
        <w:snapToGrid w:val="0"/>
        <w:spacing w:line="600" w:lineRule="exact"/>
        <w:ind w:firstLine="640"/>
        <w:rPr>
          <w:rFonts w:eastAsia="仿宋_GB2312"/>
          <w:kern w:val="0"/>
          <w:sz w:val="32"/>
          <w:szCs w:val="32"/>
        </w:rPr>
      </w:pPr>
      <w:r>
        <w:rPr>
          <w:rFonts w:eastAsia="仿宋_GB2312"/>
          <w:kern w:val="0"/>
          <w:sz w:val="32"/>
          <w:szCs w:val="32"/>
        </w:rPr>
        <w:t>（二）答辩小组成员在答辩前了解学生毕业设计（论文）内容及指导教师的评语，并事先准备好一定数量的问题，所提问题要有一定的深度和广度。</w:t>
      </w:r>
    </w:p>
    <w:p>
      <w:pPr>
        <w:pStyle w:val="5"/>
        <w:adjustRightInd w:val="0"/>
        <w:snapToGrid w:val="0"/>
        <w:spacing w:line="600" w:lineRule="exact"/>
        <w:ind w:firstLine="640"/>
        <w:rPr>
          <w:rFonts w:eastAsia="仿宋_GB2312"/>
          <w:kern w:val="0"/>
          <w:sz w:val="32"/>
          <w:szCs w:val="32"/>
        </w:rPr>
      </w:pPr>
      <w:r>
        <w:rPr>
          <w:rFonts w:eastAsia="仿宋_GB2312"/>
          <w:kern w:val="0"/>
          <w:sz w:val="32"/>
          <w:szCs w:val="32"/>
        </w:rPr>
        <w:t>（三）每位学生答辩时间为：学生自述10～15分钟，答辩小组成员提问10～15分钟。自述主要包括：题目的来源、要求、设计（论文）的主要特点、分析和计算的主要依据与结论、设计中的体会及改进意见等。</w:t>
      </w:r>
    </w:p>
    <w:p>
      <w:pPr>
        <w:pStyle w:val="5"/>
        <w:adjustRightInd w:val="0"/>
        <w:snapToGrid w:val="0"/>
        <w:spacing w:line="600" w:lineRule="exact"/>
        <w:ind w:firstLine="640"/>
        <w:rPr>
          <w:rFonts w:eastAsia="仿宋_GB2312"/>
          <w:kern w:val="0"/>
          <w:sz w:val="32"/>
          <w:szCs w:val="32"/>
        </w:rPr>
      </w:pPr>
      <w:r>
        <w:rPr>
          <w:rFonts w:eastAsia="仿宋_GB2312"/>
          <w:kern w:val="0"/>
          <w:sz w:val="32"/>
          <w:szCs w:val="32"/>
        </w:rPr>
        <w:t>（四）答辩小组成员认真听取学生在答辩中的汇报和对问题的回答，依据评分标准给定毕业设计（论文）成绩，并为每位参加答辩的学生写出不少于150字的评语。</w:t>
      </w:r>
    </w:p>
    <w:p>
      <w:pPr>
        <w:pStyle w:val="5"/>
        <w:adjustRightInd w:val="0"/>
        <w:snapToGrid w:val="0"/>
        <w:spacing w:line="600" w:lineRule="exact"/>
        <w:ind w:firstLine="640"/>
        <w:rPr>
          <w:rFonts w:eastAsia="仿宋_GB2312"/>
          <w:kern w:val="0"/>
          <w:sz w:val="32"/>
          <w:szCs w:val="32"/>
        </w:rPr>
      </w:pPr>
      <w:r>
        <w:rPr>
          <w:rFonts w:eastAsia="仿宋_GB2312"/>
          <w:kern w:val="0"/>
          <w:sz w:val="32"/>
          <w:szCs w:val="32"/>
        </w:rPr>
        <w:t>（五）答辩以公开方式进行，可安排部分非毕业班的学生参加旁听以便交流示范。</w:t>
      </w:r>
    </w:p>
    <w:p>
      <w:pPr>
        <w:pStyle w:val="5"/>
        <w:adjustRightInd w:val="0"/>
        <w:snapToGrid w:val="0"/>
        <w:spacing w:line="600" w:lineRule="exact"/>
        <w:ind w:firstLine="640"/>
        <w:rPr>
          <w:rFonts w:eastAsia="仿宋_GB2312"/>
          <w:kern w:val="0"/>
          <w:sz w:val="32"/>
          <w:szCs w:val="32"/>
        </w:rPr>
      </w:pPr>
      <w:r>
        <w:rPr>
          <w:rFonts w:eastAsia="仿宋_GB2312"/>
          <w:kern w:val="0"/>
          <w:sz w:val="32"/>
          <w:szCs w:val="32"/>
        </w:rPr>
        <w:t>（六）答辩情况要有专人记录，并填写毕业设计（论文）答辩记录表。</w:t>
      </w:r>
    </w:p>
    <w:p>
      <w:pPr>
        <w:pStyle w:val="5"/>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第十</w:t>
      </w:r>
      <w:r>
        <w:rPr>
          <w:rFonts w:hint="eastAsia" w:eastAsia="黑体"/>
          <w:bCs/>
          <w:color w:val="000000" w:themeColor="text1"/>
          <w:sz w:val="32"/>
          <w:szCs w:val="32"/>
        </w:rPr>
        <w:t>七</w:t>
      </w:r>
      <w:r>
        <w:rPr>
          <w:rFonts w:eastAsia="黑体"/>
          <w:bCs/>
          <w:color w:val="000000" w:themeColor="text1"/>
          <w:sz w:val="32"/>
          <w:szCs w:val="32"/>
        </w:rPr>
        <w:t xml:space="preserve">条 </w:t>
      </w:r>
      <w:r>
        <w:rPr>
          <w:rFonts w:eastAsia="仿宋_GB2312"/>
          <w:color w:val="000000" w:themeColor="text1"/>
          <w:kern w:val="0"/>
          <w:sz w:val="32"/>
          <w:szCs w:val="32"/>
        </w:rPr>
        <w:t>成绩评定</w:t>
      </w:r>
    </w:p>
    <w:p>
      <w:pPr>
        <w:pStyle w:val="5"/>
        <w:adjustRightInd w:val="0"/>
        <w:snapToGrid w:val="0"/>
        <w:spacing w:line="600" w:lineRule="exact"/>
        <w:ind w:firstLine="640"/>
        <w:rPr>
          <w:rFonts w:eastAsia="仿宋_GB2312"/>
          <w:kern w:val="0"/>
          <w:sz w:val="32"/>
          <w:szCs w:val="32"/>
        </w:rPr>
      </w:pPr>
      <w:r>
        <w:rPr>
          <w:rFonts w:eastAsia="仿宋_GB2312"/>
          <w:kern w:val="0"/>
          <w:sz w:val="32"/>
          <w:szCs w:val="32"/>
        </w:rPr>
        <w:t>（一）毕业设计（论文）成绩由指导教师成绩、评阅教师成绩和一次答辩成绩3部分组成，分别占40%、20%、40%权重，即毕业设计（论文）成绩=指导教师成绩×40%+评阅教师成绩×20%+一次答辩成绩×40%。</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二）毕业设计（论文）成绩以学生完成工作任务的情况、成果水平、创新精神、工作态度以及答辩情况等为依据。按优秀（90分以上）、良好（80－89）、中等（70－79）、及格（60-69）、不及格（60以下）五个等级划分。</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（三）一次答辩综合评分低于65分、推荐校级优秀毕业论文及指导教师成绩与一次答辩成绩相差10分以上的学生须参加二次答辩。</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（四）凡参加二次答辩的学生，其毕业设计（论文）的二次答辩成绩为毕业设计（论文）的最终成绩。</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（五）毕业设计（论文）的总体成绩应呈正态分布，</w:t>
      </w:r>
      <w:r>
        <w:rPr>
          <w:rFonts w:hint="eastAsia" w:eastAsia="仿宋_GB2312"/>
          <w:color w:val="000000" w:themeColor="text1"/>
          <w:kern w:val="0"/>
          <w:sz w:val="32"/>
          <w:szCs w:val="32"/>
        </w:rPr>
        <w:t>优秀率一般不超过10%，及格和不及格 5%～10%。</w:t>
      </w:r>
    </w:p>
    <w:p>
      <w:pPr>
        <w:pStyle w:val="5"/>
        <w:adjustRightInd w:val="0"/>
        <w:snapToGrid w:val="0"/>
        <w:spacing w:line="600" w:lineRule="exact"/>
        <w:ind w:firstLine="627" w:firstLineChars="196"/>
        <w:rPr>
          <w:rFonts w:eastAsia="仿宋_GB2312"/>
          <w:color w:val="000000" w:themeColor="text1"/>
          <w:kern w:val="0"/>
          <w:sz w:val="32"/>
          <w:szCs w:val="32"/>
        </w:rPr>
      </w:pPr>
    </w:p>
    <w:p>
      <w:pPr>
        <w:adjustRightInd w:val="0"/>
        <w:snapToGrid w:val="0"/>
        <w:spacing w:line="600" w:lineRule="exact"/>
        <w:jc w:val="center"/>
        <w:rPr>
          <w:rFonts w:eastAsia="仿宋_GB2312"/>
          <w:b/>
          <w:bCs/>
          <w:color w:val="000000" w:themeColor="text1"/>
          <w:sz w:val="32"/>
          <w:szCs w:val="32"/>
        </w:rPr>
      </w:pPr>
      <w:r>
        <w:rPr>
          <w:rFonts w:eastAsia="仿宋_GB2312"/>
          <w:b/>
          <w:bCs/>
          <w:color w:val="000000" w:themeColor="text1"/>
          <w:sz w:val="32"/>
          <w:szCs w:val="32"/>
        </w:rPr>
        <w:t>第</w:t>
      </w:r>
      <w:r>
        <w:rPr>
          <w:rFonts w:hint="eastAsia" w:eastAsia="仿宋_GB2312"/>
          <w:b/>
          <w:bCs/>
          <w:color w:val="000000" w:themeColor="text1"/>
          <w:sz w:val="32"/>
          <w:szCs w:val="32"/>
        </w:rPr>
        <w:t>七</w:t>
      </w:r>
      <w:r>
        <w:rPr>
          <w:rFonts w:eastAsia="仿宋_GB2312"/>
          <w:b/>
          <w:bCs/>
          <w:color w:val="000000" w:themeColor="text1"/>
          <w:sz w:val="32"/>
          <w:szCs w:val="32"/>
        </w:rPr>
        <w:t xml:space="preserve">章 </w:t>
      </w:r>
      <w:r>
        <w:rPr>
          <w:rFonts w:hint="eastAsia" w:eastAsia="仿宋_GB2312"/>
          <w:b/>
          <w:bCs/>
          <w:color w:val="000000" w:themeColor="text1"/>
          <w:sz w:val="32"/>
          <w:szCs w:val="32"/>
        </w:rPr>
        <w:t xml:space="preserve"> </w:t>
      </w:r>
      <w:r>
        <w:rPr>
          <w:rFonts w:eastAsia="仿宋_GB2312"/>
          <w:b/>
          <w:bCs/>
          <w:color w:val="000000" w:themeColor="text1"/>
          <w:sz w:val="32"/>
          <w:szCs w:val="32"/>
        </w:rPr>
        <w:t>质量监控与保障</w:t>
      </w:r>
    </w:p>
    <w:p>
      <w:pPr>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第十</w:t>
      </w:r>
      <w:r>
        <w:rPr>
          <w:rFonts w:hint="eastAsia" w:eastAsia="黑体"/>
          <w:bCs/>
          <w:color w:val="000000" w:themeColor="text1"/>
          <w:sz w:val="32"/>
          <w:szCs w:val="32"/>
        </w:rPr>
        <w:t>八</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毕业设计（论文）工作实行教务处、学院、</w:t>
      </w:r>
      <w:r>
        <w:rPr>
          <w:rFonts w:hint="eastAsia" w:eastAsia="仿宋_GB2312"/>
          <w:color w:val="000000" w:themeColor="text1"/>
          <w:kern w:val="0"/>
          <w:sz w:val="32"/>
          <w:szCs w:val="32"/>
        </w:rPr>
        <w:t>系（专业）</w:t>
      </w:r>
      <w:r>
        <w:rPr>
          <w:rFonts w:eastAsia="仿宋_GB2312"/>
          <w:color w:val="000000" w:themeColor="text1"/>
          <w:kern w:val="0"/>
          <w:sz w:val="32"/>
          <w:szCs w:val="32"/>
        </w:rPr>
        <w:t>三级管理责任制。教务处负责对全校毕业设计（论文）各环节进行质量监控和检查，各学院、</w:t>
      </w:r>
      <w:r>
        <w:rPr>
          <w:rFonts w:hint="eastAsia" w:eastAsia="仿宋_GB2312"/>
          <w:color w:val="000000" w:themeColor="text1"/>
          <w:kern w:val="0"/>
          <w:sz w:val="32"/>
          <w:szCs w:val="32"/>
        </w:rPr>
        <w:t>系（专业）</w:t>
      </w:r>
      <w:r>
        <w:rPr>
          <w:rFonts w:eastAsia="仿宋_GB2312"/>
          <w:color w:val="000000" w:themeColor="text1"/>
          <w:kern w:val="0"/>
          <w:sz w:val="32"/>
          <w:szCs w:val="32"/>
        </w:rPr>
        <w:t>要对毕业设计（论文）各环节严格把关，指导教师是毕业设计（论文）质量的直接责任人。</w:t>
      </w:r>
    </w:p>
    <w:p>
      <w:pPr>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w:t>
      </w:r>
      <w:r>
        <w:rPr>
          <w:rFonts w:hint="eastAsia" w:eastAsia="黑体"/>
          <w:bCs/>
          <w:color w:val="000000" w:themeColor="text1"/>
          <w:sz w:val="32"/>
          <w:szCs w:val="32"/>
        </w:rPr>
        <w:t>十九</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发挥各学院督导组对毕业设计（论文）工作全过程质量监控的作用。着重做好选题、中期、答辩三个阶段的检查工作，各学院应安排督导组对所有答辩进行质量监控，并提交检查情况报告。</w:t>
      </w:r>
    </w:p>
    <w:p>
      <w:pPr>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w:t>
      </w:r>
      <w:r>
        <w:rPr>
          <w:rFonts w:hint="eastAsia" w:eastAsia="黑体"/>
          <w:bCs/>
          <w:color w:val="000000" w:themeColor="text1"/>
          <w:sz w:val="32"/>
          <w:szCs w:val="32"/>
        </w:rPr>
        <w:t>二十</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引进“大学生论文抄袭检测系统”，对毕业设计（论文）进行检测，检测标准为文字复制比例低于30%，视为通过检测，可参加毕业设计（论文）答辩，文字复制比例在30%（含30%）-50%（不含50%），须在指导教师的指导下进行论文修改，修改后重新检测1次，若重新检测仍未低于30%，该生的毕业设计（论文）重做；若首次检测复制比例超过50%（含50%），该生的毕业设计（论文）重做。所有专业均须进行毕业设计（论文）抄袭检测工作。</w:t>
      </w:r>
    </w:p>
    <w:p>
      <w:pPr>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w:t>
      </w:r>
      <w:r>
        <w:rPr>
          <w:rFonts w:hint="eastAsia" w:eastAsia="黑体"/>
          <w:bCs/>
          <w:color w:val="000000" w:themeColor="text1"/>
          <w:sz w:val="32"/>
          <w:szCs w:val="32"/>
        </w:rPr>
        <w:t>二十一</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奖惩措施</w:t>
      </w:r>
    </w:p>
    <w:p>
      <w:pPr>
        <w:adjustRightInd w:val="0"/>
        <w:snapToGrid w:val="0"/>
        <w:spacing w:line="600" w:lineRule="exact"/>
        <w:ind w:firstLine="640" w:firstLineChars="200"/>
        <w:rPr>
          <w:rFonts w:eastAsia="仿宋_GB2312"/>
          <w:color w:val="000000" w:themeColor="text1"/>
          <w:kern w:val="0"/>
          <w:sz w:val="32"/>
          <w:szCs w:val="32"/>
        </w:rPr>
      </w:pPr>
      <w:r>
        <w:rPr>
          <w:rFonts w:eastAsia="仿宋_GB2312"/>
          <w:color w:val="000000" w:themeColor="text1"/>
          <w:kern w:val="0"/>
          <w:sz w:val="32"/>
          <w:szCs w:val="32"/>
        </w:rPr>
        <w:t>（一）指导教师应认真履行职责，按计划开展指导工作。对学生毕业设计（论文）未能严格审核，导致出现明显的论点、论据错误，</w:t>
      </w:r>
      <w:r>
        <w:rPr>
          <w:rFonts w:hint="eastAsia" w:eastAsia="仿宋_GB2312"/>
          <w:color w:val="000000" w:themeColor="text1"/>
          <w:kern w:val="0"/>
          <w:sz w:val="32"/>
          <w:szCs w:val="32"/>
        </w:rPr>
        <w:t>毕业</w:t>
      </w:r>
      <w:r>
        <w:rPr>
          <w:rFonts w:eastAsia="仿宋_GB2312"/>
          <w:color w:val="000000" w:themeColor="text1"/>
          <w:kern w:val="0"/>
          <w:sz w:val="32"/>
          <w:szCs w:val="32"/>
        </w:rPr>
        <w:t>设计（论文）质量</w:t>
      </w:r>
      <w:r>
        <w:rPr>
          <w:rFonts w:hint="eastAsia" w:eastAsia="仿宋_GB2312"/>
          <w:color w:val="000000" w:themeColor="text1"/>
          <w:kern w:val="0"/>
          <w:sz w:val="32"/>
          <w:szCs w:val="32"/>
        </w:rPr>
        <w:t>不符合学士学位论文规范要求</w:t>
      </w:r>
      <w:r>
        <w:rPr>
          <w:rFonts w:eastAsia="仿宋_GB2312"/>
          <w:color w:val="000000" w:themeColor="text1"/>
          <w:kern w:val="0"/>
          <w:sz w:val="32"/>
          <w:szCs w:val="32"/>
        </w:rPr>
        <w:t>的指导教师，给予全校通报批评</w:t>
      </w:r>
      <w:r>
        <w:rPr>
          <w:rFonts w:hint="eastAsia" w:eastAsia="仿宋_GB2312"/>
          <w:color w:val="000000" w:themeColor="text1"/>
          <w:kern w:val="0"/>
          <w:sz w:val="32"/>
          <w:szCs w:val="32"/>
        </w:rPr>
        <w:t>和处罚</w:t>
      </w:r>
      <w:r>
        <w:rPr>
          <w:rFonts w:eastAsia="仿宋_GB2312"/>
          <w:color w:val="000000" w:themeColor="text1"/>
          <w:kern w:val="0"/>
          <w:sz w:val="32"/>
          <w:szCs w:val="32"/>
        </w:rPr>
        <w:t>；对默许或纵容学生弄虚作假的指导教师，视情节轻重按教学事故处理。</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（二） 学生在毕业设计（论文）过程中严重违纪的，如抄袭剽窃、买卖论文、弄虚作假等，根据《福州理工学院学位论文作假行为处理实施细则》（福理工教〔2017〕</w:t>
      </w:r>
      <w:r>
        <w:rPr>
          <w:rFonts w:hint="eastAsia" w:eastAsia="仿宋_GB2312"/>
          <w:color w:val="000000" w:themeColor="text1"/>
          <w:kern w:val="0"/>
          <w:sz w:val="32"/>
          <w:szCs w:val="32"/>
        </w:rPr>
        <w:t>20</w:t>
      </w:r>
      <w:r>
        <w:rPr>
          <w:rFonts w:eastAsia="仿宋_GB2312"/>
          <w:color w:val="000000" w:themeColor="text1"/>
          <w:kern w:val="0"/>
          <w:sz w:val="32"/>
          <w:szCs w:val="32"/>
        </w:rPr>
        <w:t>号）办法处理。</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（三）各学院可以组织各种形式的毕业设计(论文)考核，展示教学成果，培养学生的团队合作意识和创新能力，</w:t>
      </w:r>
      <w:r>
        <w:rPr>
          <w:rFonts w:hint="eastAsia" w:eastAsia="仿宋_GB2312"/>
          <w:color w:val="000000" w:themeColor="text1"/>
          <w:kern w:val="0"/>
          <w:sz w:val="32"/>
          <w:szCs w:val="32"/>
        </w:rPr>
        <w:t>例</w:t>
      </w:r>
      <w:r>
        <w:rPr>
          <w:rFonts w:eastAsia="仿宋_GB2312"/>
          <w:color w:val="000000" w:themeColor="text1"/>
          <w:kern w:val="0"/>
          <w:sz w:val="32"/>
          <w:szCs w:val="32"/>
        </w:rPr>
        <w:t>如学生毕业设计作品展等，并报教务处备案。</w:t>
      </w:r>
    </w:p>
    <w:p>
      <w:pPr>
        <w:pStyle w:val="5"/>
        <w:adjustRightInd w:val="0"/>
        <w:snapToGrid w:val="0"/>
        <w:spacing w:line="600" w:lineRule="exact"/>
        <w:ind w:firstLine="640"/>
        <w:rPr>
          <w:rFonts w:eastAsia="仿宋_GB2312"/>
          <w:color w:val="000000" w:themeColor="text1"/>
          <w:kern w:val="0"/>
          <w:sz w:val="32"/>
          <w:szCs w:val="32"/>
        </w:rPr>
      </w:pPr>
      <w:r>
        <w:rPr>
          <w:rFonts w:eastAsia="仿宋_GB2312"/>
          <w:color w:val="000000" w:themeColor="text1"/>
          <w:kern w:val="0"/>
          <w:sz w:val="32"/>
          <w:szCs w:val="32"/>
        </w:rPr>
        <w:t>（四）学校每年对获得校级优秀毕业设计（论文）的学生及其指导教师予以通报表彰及奖励。</w:t>
      </w:r>
      <w:r>
        <w:rPr>
          <w:rFonts w:hint="eastAsia" w:eastAsia="仿宋_GB2312"/>
          <w:color w:val="000000" w:themeColor="text1"/>
          <w:kern w:val="0"/>
          <w:sz w:val="32"/>
          <w:szCs w:val="32"/>
        </w:rPr>
        <w:t>教务处</w:t>
      </w:r>
      <w:r>
        <w:rPr>
          <w:rFonts w:eastAsia="仿宋_GB2312"/>
          <w:color w:val="000000" w:themeColor="text1"/>
          <w:kern w:val="0"/>
          <w:sz w:val="32"/>
          <w:szCs w:val="32"/>
        </w:rPr>
        <w:t>对校级优秀毕业设计（论文）</w:t>
      </w:r>
      <w:r>
        <w:rPr>
          <w:rFonts w:hint="eastAsia" w:eastAsia="仿宋_GB2312"/>
          <w:color w:val="000000" w:themeColor="text1"/>
          <w:kern w:val="0"/>
          <w:sz w:val="32"/>
          <w:szCs w:val="32"/>
        </w:rPr>
        <w:t>将</w:t>
      </w:r>
      <w:r>
        <w:rPr>
          <w:rFonts w:eastAsia="仿宋_GB2312"/>
          <w:color w:val="000000" w:themeColor="text1"/>
          <w:kern w:val="0"/>
          <w:sz w:val="32"/>
          <w:szCs w:val="32"/>
        </w:rPr>
        <w:t>印制成册，留存学院和校图书馆存档。</w:t>
      </w:r>
    </w:p>
    <w:p>
      <w:pPr>
        <w:pStyle w:val="5"/>
        <w:adjustRightInd w:val="0"/>
        <w:snapToGrid w:val="0"/>
        <w:spacing w:line="600" w:lineRule="exact"/>
        <w:ind w:firstLine="627" w:firstLineChars="196"/>
        <w:rPr>
          <w:rFonts w:eastAsia="仿宋_GB2312"/>
          <w:color w:val="000000" w:themeColor="text1"/>
          <w:kern w:val="0"/>
          <w:sz w:val="32"/>
          <w:szCs w:val="32"/>
        </w:rPr>
      </w:pPr>
      <w:r>
        <w:rPr>
          <w:rFonts w:eastAsia="仿宋_GB2312"/>
          <w:color w:val="000000" w:themeColor="text1"/>
          <w:kern w:val="0"/>
          <w:sz w:val="32"/>
          <w:szCs w:val="32"/>
        </w:rPr>
        <w:t>（五）毕业设计（论文）成绩为“不及格”的，可在规定修业年限内重修。</w:t>
      </w:r>
    </w:p>
    <w:p>
      <w:pPr>
        <w:adjustRightInd w:val="0"/>
        <w:snapToGrid w:val="0"/>
        <w:spacing w:line="600" w:lineRule="exact"/>
        <w:jc w:val="center"/>
        <w:rPr>
          <w:rFonts w:eastAsia="仿宋_GB2312"/>
          <w:b/>
          <w:bCs/>
          <w:color w:val="000000" w:themeColor="text1"/>
          <w:sz w:val="32"/>
          <w:szCs w:val="32"/>
        </w:rPr>
      </w:pPr>
      <w:r>
        <w:rPr>
          <w:rFonts w:eastAsia="仿宋_GB2312"/>
          <w:b/>
          <w:bCs/>
          <w:color w:val="000000" w:themeColor="text1"/>
          <w:sz w:val="32"/>
          <w:szCs w:val="32"/>
        </w:rPr>
        <w:t xml:space="preserve">第八章 </w:t>
      </w:r>
      <w:r>
        <w:rPr>
          <w:rFonts w:hint="eastAsia" w:eastAsia="仿宋_GB2312"/>
          <w:b/>
          <w:bCs/>
          <w:color w:val="000000" w:themeColor="text1"/>
          <w:sz w:val="32"/>
          <w:szCs w:val="32"/>
        </w:rPr>
        <w:t xml:space="preserve"> </w:t>
      </w:r>
      <w:r>
        <w:rPr>
          <w:rFonts w:eastAsia="仿宋_GB2312"/>
          <w:b/>
          <w:bCs/>
          <w:color w:val="000000" w:themeColor="text1"/>
          <w:sz w:val="32"/>
          <w:szCs w:val="32"/>
        </w:rPr>
        <w:t>资料归档及工作总结</w:t>
      </w:r>
    </w:p>
    <w:p>
      <w:pPr>
        <w:widowControl/>
        <w:spacing w:line="600" w:lineRule="exact"/>
        <w:ind w:firstLine="422"/>
        <w:jc w:val="left"/>
        <w:rPr>
          <w:rFonts w:ascii="仿宋" w:hAnsi="仿宋" w:eastAsia="仿宋" w:cs="宋体"/>
          <w:color w:val="065185"/>
          <w:kern w:val="0"/>
          <w:sz w:val="32"/>
          <w:szCs w:val="32"/>
        </w:rPr>
      </w:pPr>
      <w:r>
        <w:rPr>
          <w:rFonts w:eastAsia="黑体"/>
          <w:bCs/>
          <w:color w:val="000000" w:themeColor="text1"/>
          <w:sz w:val="32"/>
          <w:szCs w:val="32"/>
        </w:rPr>
        <w:t>第二十二条</w:t>
      </w:r>
      <w:r>
        <w:rPr>
          <w:rFonts w:hint="eastAsia" w:eastAsia="黑体"/>
          <w:bCs/>
          <w:color w:val="000000" w:themeColor="text1"/>
          <w:sz w:val="32"/>
          <w:szCs w:val="32"/>
        </w:rPr>
        <w:t xml:space="preserve"> </w:t>
      </w:r>
      <w:r>
        <w:rPr>
          <w:rFonts w:hint="eastAsia" w:eastAsia="仿宋_GB2312"/>
          <w:color w:val="000000" w:themeColor="text1"/>
          <w:kern w:val="0"/>
          <w:sz w:val="32"/>
          <w:szCs w:val="32"/>
        </w:rPr>
        <w:t>学生在毕业设计（论文）答辩结束后，必须将完整内容</w:t>
      </w:r>
      <w:r>
        <w:rPr>
          <w:rFonts w:eastAsia="仿宋_GB2312"/>
          <w:color w:val="000000" w:themeColor="text1"/>
          <w:kern w:val="0"/>
          <w:sz w:val="32"/>
          <w:szCs w:val="32"/>
        </w:rPr>
        <w:t>按顺序装订成册（装订顺序见《毕业设计（论文）撰写规范》）</w:t>
      </w:r>
      <w:r>
        <w:rPr>
          <w:rFonts w:hint="eastAsia" w:eastAsia="仿宋_GB2312"/>
          <w:color w:val="000000" w:themeColor="text1"/>
          <w:kern w:val="0"/>
          <w:sz w:val="32"/>
          <w:szCs w:val="32"/>
        </w:rPr>
        <w:t>，</w:t>
      </w:r>
      <w:r>
        <w:rPr>
          <w:rFonts w:eastAsia="仿宋_GB2312"/>
          <w:color w:val="000000" w:themeColor="text1"/>
          <w:kern w:val="0"/>
          <w:sz w:val="32"/>
          <w:szCs w:val="32"/>
        </w:rPr>
        <w:t>涉及学生毕业设计（论文）的所有文件、资料均应归类、整理，</w:t>
      </w:r>
      <w:r>
        <w:rPr>
          <w:rFonts w:hint="eastAsia" w:eastAsia="仿宋_GB2312"/>
          <w:color w:val="000000" w:themeColor="text1"/>
          <w:kern w:val="0"/>
          <w:sz w:val="32"/>
          <w:szCs w:val="32"/>
        </w:rPr>
        <w:t>并统一保存在学院资料室，至少保存</w:t>
      </w:r>
      <w:r>
        <w:rPr>
          <w:rFonts w:eastAsia="仿宋_GB2312"/>
          <w:color w:val="000000" w:themeColor="text1"/>
          <w:kern w:val="0"/>
          <w:sz w:val="32"/>
          <w:szCs w:val="32"/>
        </w:rPr>
        <w:t>5</w:t>
      </w:r>
      <w:r>
        <w:rPr>
          <w:rFonts w:hint="eastAsia" w:eastAsia="仿宋_GB2312"/>
          <w:color w:val="000000" w:themeColor="text1"/>
          <w:kern w:val="0"/>
          <w:sz w:val="32"/>
          <w:szCs w:val="32"/>
        </w:rPr>
        <w:t>年，被评为校优秀毕业设计（论文）的必须永久保留。</w:t>
      </w:r>
      <w:r>
        <w:rPr>
          <w:rFonts w:eastAsia="仿宋_GB2312"/>
          <w:color w:val="000000" w:themeColor="text1"/>
          <w:kern w:val="0"/>
          <w:sz w:val="32"/>
          <w:szCs w:val="32"/>
        </w:rPr>
        <w:t>学院相关管理文件和统计材料按专业、班级存放。</w:t>
      </w:r>
    </w:p>
    <w:p>
      <w:pPr>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第二十三条</w:t>
      </w:r>
      <w:r>
        <w:rPr>
          <w:rFonts w:hint="eastAsia" w:eastAsia="黑体"/>
          <w:bCs/>
          <w:color w:val="000000" w:themeColor="text1"/>
          <w:sz w:val="32"/>
          <w:szCs w:val="32"/>
        </w:rPr>
        <w:t xml:space="preserve"> </w:t>
      </w:r>
      <w:r>
        <w:rPr>
          <w:rFonts w:eastAsia="仿宋_GB2312"/>
          <w:color w:val="000000" w:themeColor="text1"/>
          <w:kern w:val="0"/>
          <w:sz w:val="32"/>
          <w:szCs w:val="32"/>
        </w:rPr>
        <w:t>各学院在毕业设计（论文）工作结束后，应从毕业设计（论文）的选题、指导、答辩等方面深入分析质量，总结工作经验，撰写总结报告，并于当年6月30日前送交教务处</w:t>
      </w:r>
      <w:r>
        <w:rPr>
          <w:rFonts w:hint="eastAsia" w:eastAsia="仿宋_GB2312"/>
          <w:color w:val="000000" w:themeColor="text1"/>
          <w:kern w:val="0"/>
          <w:sz w:val="32"/>
          <w:szCs w:val="32"/>
        </w:rPr>
        <w:t>和教学质量管理中心</w:t>
      </w:r>
      <w:r>
        <w:rPr>
          <w:rFonts w:eastAsia="仿宋_GB2312"/>
          <w:color w:val="000000" w:themeColor="text1"/>
          <w:kern w:val="0"/>
          <w:sz w:val="32"/>
          <w:szCs w:val="32"/>
        </w:rPr>
        <w:t xml:space="preserve">。学院应根据实际情况适时召开毕业设计（论文）工作研讨会，组织经验交流，以促进人才培养质量的提高。 </w:t>
      </w:r>
    </w:p>
    <w:p>
      <w:pPr>
        <w:adjustRightInd w:val="0"/>
        <w:snapToGrid w:val="0"/>
        <w:spacing w:line="600" w:lineRule="exact"/>
        <w:jc w:val="center"/>
        <w:rPr>
          <w:rFonts w:eastAsia="仿宋_GB2312"/>
          <w:b/>
          <w:bCs/>
          <w:color w:val="000000" w:themeColor="text1"/>
          <w:sz w:val="32"/>
          <w:szCs w:val="32"/>
        </w:rPr>
      </w:pPr>
      <w:r>
        <w:rPr>
          <w:rFonts w:hint="eastAsia" w:eastAsia="仿宋_GB2312"/>
          <w:b/>
          <w:bCs/>
          <w:color w:val="000000" w:themeColor="text1"/>
          <w:sz w:val="32"/>
          <w:szCs w:val="32"/>
        </w:rPr>
        <w:t>第九章</w:t>
      </w:r>
      <w:r>
        <w:rPr>
          <w:rFonts w:eastAsia="仿宋_GB2312"/>
          <w:b/>
          <w:bCs/>
          <w:color w:val="000000" w:themeColor="text1"/>
          <w:sz w:val="32"/>
          <w:szCs w:val="32"/>
        </w:rPr>
        <w:t xml:space="preserve">  </w:t>
      </w:r>
      <w:r>
        <w:rPr>
          <w:rFonts w:hint="eastAsia" w:eastAsia="仿宋_GB2312"/>
          <w:b/>
          <w:bCs/>
          <w:color w:val="000000" w:themeColor="text1"/>
          <w:sz w:val="32"/>
          <w:szCs w:val="32"/>
        </w:rPr>
        <w:t>优秀毕业设计（论文）评选</w:t>
      </w:r>
    </w:p>
    <w:p>
      <w:pPr>
        <w:widowControl/>
        <w:spacing w:line="600" w:lineRule="exact"/>
        <w:ind w:firstLine="422"/>
        <w:jc w:val="left"/>
        <w:rPr>
          <w:rFonts w:eastAsia="仿宋_GB2312"/>
          <w:color w:val="000000" w:themeColor="text1"/>
          <w:kern w:val="0"/>
          <w:sz w:val="32"/>
          <w:szCs w:val="32"/>
        </w:rPr>
      </w:pPr>
      <w:r>
        <w:rPr>
          <w:rFonts w:hint="eastAsia" w:ascii="黑体" w:hAnsi="黑体" w:eastAsia="黑体" w:cs="宋体"/>
          <w:bCs/>
          <w:kern w:val="0"/>
          <w:sz w:val="32"/>
          <w:szCs w:val="32"/>
        </w:rPr>
        <w:t>第二十四条</w:t>
      </w:r>
      <w:r>
        <w:rPr>
          <w:rFonts w:ascii="Calibri" w:hAnsi="Calibri" w:eastAsia="仿宋" w:cs="Calibri"/>
          <w:color w:val="065185"/>
          <w:kern w:val="0"/>
          <w:sz w:val="32"/>
          <w:szCs w:val="32"/>
        </w:rPr>
        <w:t> </w:t>
      </w:r>
      <w:r>
        <w:rPr>
          <w:rFonts w:ascii="仿宋" w:hAnsi="仿宋" w:eastAsia="仿宋"/>
          <w:color w:val="065185"/>
          <w:kern w:val="0"/>
          <w:sz w:val="32"/>
          <w:szCs w:val="32"/>
        </w:rPr>
        <w:t xml:space="preserve"> </w:t>
      </w:r>
      <w:r>
        <w:rPr>
          <w:rFonts w:hint="eastAsia" w:eastAsia="仿宋_GB2312"/>
          <w:color w:val="000000" w:themeColor="text1"/>
          <w:kern w:val="0"/>
          <w:sz w:val="32"/>
          <w:szCs w:val="32"/>
        </w:rPr>
        <w:t>评选组织管理</w:t>
      </w:r>
    </w:p>
    <w:p>
      <w:pPr>
        <w:adjustRightInd w:val="0"/>
        <w:snapToGrid w:val="0"/>
        <w:spacing w:line="600" w:lineRule="exact"/>
        <w:ind w:firstLine="800" w:firstLineChars="250"/>
        <w:rPr>
          <w:rFonts w:eastAsia="仿宋_GB2312"/>
          <w:color w:val="000000" w:themeColor="text1"/>
          <w:kern w:val="0"/>
          <w:sz w:val="32"/>
          <w:szCs w:val="32"/>
        </w:rPr>
      </w:pPr>
      <w:r>
        <w:rPr>
          <w:rFonts w:eastAsia="仿宋_GB2312"/>
          <w:color w:val="000000" w:themeColor="text1"/>
          <w:kern w:val="0"/>
          <w:sz w:val="32"/>
          <w:szCs w:val="32"/>
        </w:rPr>
        <w:t>1.</w:t>
      </w:r>
      <w:r>
        <w:rPr>
          <w:rFonts w:hint="eastAsia" w:eastAsia="仿宋_GB2312"/>
          <w:color w:val="000000" w:themeColor="text1"/>
          <w:kern w:val="0"/>
          <w:sz w:val="32"/>
          <w:szCs w:val="32"/>
        </w:rPr>
        <w:t>教务处统一管理校优秀毕业设计（论文）评选工作，根据当年应届毕业生人数，确定各学院校优秀毕业设计（论文）申报名额，一般不超过当年应届毕业生人数的</w:t>
      </w:r>
      <w:r>
        <w:rPr>
          <w:rFonts w:eastAsia="仿宋_GB2312"/>
          <w:color w:val="000000" w:themeColor="text1"/>
          <w:kern w:val="0"/>
          <w:sz w:val="32"/>
          <w:szCs w:val="32"/>
        </w:rPr>
        <w:t>3%</w:t>
      </w:r>
      <w:r>
        <w:rPr>
          <w:rFonts w:hint="eastAsia" w:eastAsia="仿宋_GB2312"/>
          <w:color w:val="000000" w:themeColor="text1"/>
          <w:kern w:val="0"/>
          <w:sz w:val="32"/>
          <w:szCs w:val="32"/>
        </w:rPr>
        <w:t>。</w:t>
      </w:r>
    </w:p>
    <w:p>
      <w:pPr>
        <w:adjustRightInd w:val="0"/>
        <w:snapToGrid w:val="0"/>
        <w:spacing w:line="600" w:lineRule="exact"/>
        <w:ind w:firstLine="800" w:firstLineChars="250"/>
        <w:rPr>
          <w:rFonts w:eastAsia="仿宋_GB2312"/>
          <w:color w:val="000000" w:themeColor="text1"/>
          <w:kern w:val="0"/>
          <w:sz w:val="32"/>
          <w:szCs w:val="32"/>
        </w:rPr>
      </w:pPr>
      <w:r>
        <w:rPr>
          <w:rFonts w:eastAsia="仿宋_GB2312"/>
          <w:color w:val="000000" w:themeColor="text1"/>
          <w:kern w:val="0"/>
          <w:sz w:val="32"/>
          <w:szCs w:val="32"/>
        </w:rPr>
        <w:t>2.</w:t>
      </w:r>
      <w:r>
        <w:rPr>
          <w:rFonts w:hint="eastAsia" w:eastAsia="仿宋_GB2312"/>
          <w:color w:val="000000" w:themeColor="text1"/>
          <w:kern w:val="0"/>
          <w:sz w:val="32"/>
          <w:szCs w:val="32"/>
        </w:rPr>
        <w:t>对于获得校本科生优秀毕业设计（论文）的学生学校将颁发获奖证书。</w:t>
      </w:r>
    </w:p>
    <w:p>
      <w:pPr>
        <w:widowControl/>
        <w:spacing w:line="600" w:lineRule="exact"/>
        <w:ind w:firstLine="422"/>
        <w:jc w:val="left"/>
        <w:rPr>
          <w:rFonts w:ascii="仿宋" w:hAnsi="仿宋" w:eastAsia="仿宋" w:cs="宋体"/>
          <w:color w:val="065185"/>
          <w:kern w:val="0"/>
          <w:sz w:val="32"/>
          <w:szCs w:val="32"/>
        </w:rPr>
      </w:pPr>
      <w:r>
        <w:rPr>
          <w:rFonts w:hint="eastAsia" w:ascii="黑体" w:hAnsi="黑体" w:eastAsia="黑体" w:cs="宋体"/>
          <w:bCs/>
          <w:kern w:val="0"/>
          <w:sz w:val="32"/>
          <w:szCs w:val="32"/>
        </w:rPr>
        <w:t>第二十五条</w:t>
      </w:r>
      <w:r>
        <w:rPr>
          <w:rFonts w:ascii="Calibri" w:hAnsi="Calibri" w:eastAsia="仿宋" w:cs="Calibri"/>
          <w:color w:val="065185"/>
          <w:kern w:val="0"/>
          <w:sz w:val="32"/>
          <w:szCs w:val="32"/>
        </w:rPr>
        <w:t> </w:t>
      </w:r>
      <w:r>
        <w:rPr>
          <w:rFonts w:ascii="仿宋" w:hAnsi="仿宋" w:eastAsia="仿宋"/>
          <w:color w:val="065185"/>
          <w:kern w:val="0"/>
          <w:sz w:val="32"/>
          <w:szCs w:val="32"/>
        </w:rPr>
        <w:t xml:space="preserve"> </w:t>
      </w:r>
      <w:r>
        <w:rPr>
          <w:rFonts w:hint="eastAsia" w:eastAsia="仿宋_GB2312"/>
          <w:color w:val="000000" w:themeColor="text1"/>
          <w:kern w:val="0"/>
          <w:sz w:val="32"/>
          <w:szCs w:val="32"/>
        </w:rPr>
        <w:t>评选办法</w:t>
      </w:r>
    </w:p>
    <w:p>
      <w:pPr>
        <w:adjustRightInd w:val="0"/>
        <w:snapToGrid w:val="0"/>
        <w:spacing w:line="600" w:lineRule="exact"/>
        <w:ind w:firstLine="800" w:firstLineChars="250"/>
        <w:rPr>
          <w:rFonts w:eastAsia="仿宋_GB2312"/>
          <w:color w:val="000000" w:themeColor="text1"/>
          <w:kern w:val="0"/>
          <w:sz w:val="32"/>
          <w:szCs w:val="32"/>
        </w:rPr>
      </w:pPr>
      <w:r>
        <w:rPr>
          <w:rFonts w:eastAsia="仿宋_GB2312"/>
          <w:color w:val="000000" w:themeColor="text1"/>
          <w:kern w:val="0"/>
          <w:sz w:val="32"/>
          <w:szCs w:val="32"/>
        </w:rPr>
        <w:t>1.</w:t>
      </w:r>
      <w:r>
        <w:rPr>
          <w:rFonts w:hint="eastAsia" w:eastAsia="仿宋_GB2312"/>
          <w:color w:val="000000" w:themeColor="text1"/>
          <w:kern w:val="0"/>
          <w:sz w:val="32"/>
          <w:szCs w:val="32"/>
        </w:rPr>
        <w:t>校优秀毕业设计（论文）的评选工作在答辩结束后进行。评选对象应是全日制应届本科毕业生，在校期间思想品德优良，无违反《福州理工学院学生手册》中各项违纪条款的记录，且毕业设计（论文）成绩为优秀。</w:t>
      </w:r>
    </w:p>
    <w:p>
      <w:pPr>
        <w:adjustRightInd w:val="0"/>
        <w:snapToGrid w:val="0"/>
        <w:spacing w:line="600" w:lineRule="exact"/>
        <w:ind w:firstLine="800" w:firstLineChars="250"/>
        <w:rPr>
          <w:rFonts w:eastAsia="仿宋_GB2312"/>
          <w:color w:val="000000" w:themeColor="text1"/>
          <w:kern w:val="0"/>
          <w:sz w:val="32"/>
          <w:szCs w:val="32"/>
        </w:rPr>
      </w:pPr>
      <w:r>
        <w:rPr>
          <w:rFonts w:eastAsia="仿宋_GB2312"/>
          <w:color w:val="000000" w:themeColor="text1"/>
          <w:kern w:val="0"/>
          <w:sz w:val="32"/>
          <w:szCs w:val="32"/>
        </w:rPr>
        <w:t>2.</w:t>
      </w:r>
      <w:r>
        <w:rPr>
          <w:rFonts w:hint="eastAsia" w:eastAsia="仿宋_GB2312"/>
          <w:color w:val="000000" w:themeColor="text1"/>
          <w:kern w:val="0"/>
          <w:sz w:val="32"/>
          <w:szCs w:val="32"/>
        </w:rPr>
        <w:t>申报校优秀毕业设计（论文）应将毕业设计（论文）压缩成</w:t>
      </w:r>
      <w:r>
        <w:rPr>
          <w:rFonts w:eastAsia="仿宋_GB2312"/>
          <w:color w:val="000000" w:themeColor="text1"/>
          <w:kern w:val="0"/>
          <w:sz w:val="32"/>
          <w:szCs w:val="32"/>
        </w:rPr>
        <w:t>1</w:t>
      </w:r>
      <w:r>
        <w:rPr>
          <w:rFonts w:hint="eastAsia" w:eastAsia="仿宋_GB2312"/>
          <w:color w:val="000000" w:themeColor="text1"/>
          <w:kern w:val="0"/>
          <w:sz w:val="32"/>
          <w:szCs w:val="32"/>
        </w:rPr>
        <w:t>篇文章（</w:t>
      </w:r>
      <w:r>
        <w:rPr>
          <w:rFonts w:eastAsia="仿宋_GB2312"/>
          <w:color w:val="000000" w:themeColor="text1"/>
          <w:kern w:val="0"/>
          <w:sz w:val="32"/>
          <w:szCs w:val="32"/>
        </w:rPr>
        <w:t>3000</w:t>
      </w:r>
      <w:r>
        <w:rPr>
          <w:rFonts w:hint="eastAsia" w:eastAsia="仿宋_GB2312"/>
          <w:color w:val="000000" w:themeColor="text1"/>
          <w:kern w:val="0"/>
          <w:sz w:val="32"/>
          <w:szCs w:val="32"/>
        </w:rPr>
        <w:t>～</w:t>
      </w:r>
      <w:r>
        <w:rPr>
          <w:rFonts w:eastAsia="仿宋_GB2312"/>
          <w:color w:val="000000" w:themeColor="text1"/>
          <w:kern w:val="0"/>
          <w:sz w:val="32"/>
          <w:szCs w:val="32"/>
        </w:rPr>
        <w:t>5000</w:t>
      </w:r>
      <w:r>
        <w:rPr>
          <w:rFonts w:hint="eastAsia" w:eastAsia="仿宋_GB2312"/>
          <w:color w:val="000000" w:themeColor="text1"/>
          <w:kern w:val="0"/>
          <w:sz w:val="32"/>
          <w:szCs w:val="32"/>
        </w:rPr>
        <w:t>字），主要内容包括：论文题目、专业、学号、姓名、指导教师、中英文摘要（适当缩写）、中英文关键词、正文、主要参考文献（部分重要文献）。文章尺寸规格为</w:t>
      </w:r>
      <w:r>
        <w:rPr>
          <w:rFonts w:eastAsia="仿宋_GB2312"/>
          <w:color w:val="000000" w:themeColor="text1"/>
          <w:kern w:val="0"/>
          <w:sz w:val="32"/>
          <w:szCs w:val="32"/>
        </w:rPr>
        <w:t>A4(210X297mm)</w:t>
      </w:r>
      <w:r>
        <w:rPr>
          <w:rFonts w:hint="eastAsia" w:eastAsia="仿宋_GB2312"/>
          <w:color w:val="000000" w:themeColor="text1"/>
          <w:kern w:val="0"/>
          <w:sz w:val="32"/>
          <w:szCs w:val="32"/>
        </w:rPr>
        <w:t>，每一页的上方（天头）和左侧（订口）应分别留边</w:t>
      </w:r>
      <w:r>
        <w:rPr>
          <w:rFonts w:eastAsia="仿宋_GB2312"/>
          <w:color w:val="000000" w:themeColor="text1"/>
          <w:kern w:val="0"/>
          <w:sz w:val="32"/>
          <w:szCs w:val="32"/>
        </w:rPr>
        <w:t>25mm</w:t>
      </w:r>
      <w:r>
        <w:rPr>
          <w:rFonts w:hint="eastAsia" w:eastAsia="仿宋_GB2312"/>
          <w:color w:val="000000" w:themeColor="text1"/>
          <w:kern w:val="0"/>
          <w:sz w:val="32"/>
          <w:szCs w:val="32"/>
        </w:rPr>
        <w:t>，下方（地脚）和右侧（切口）应分别留边</w:t>
      </w:r>
      <w:r>
        <w:rPr>
          <w:rFonts w:eastAsia="仿宋_GB2312"/>
          <w:color w:val="000000" w:themeColor="text1"/>
          <w:kern w:val="0"/>
          <w:sz w:val="32"/>
          <w:szCs w:val="32"/>
        </w:rPr>
        <w:t>20mm</w:t>
      </w:r>
      <w:r>
        <w:rPr>
          <w:rFonts w:hint="eastAsia" w:eastAsia="仿宋_GB2312"/>
          <w:color w:val="000000" w:themeColor="text1"/>
          <w:kern w:val="0"/>
          <w:sz w:val="32"/>
          <w:szCs w:val="32"/>
        </w:rPr>
        <w:t>，用宋体小</w:t>
      </w:r>
      <w:r>
        <w:rPr>
          <w:rFonts w:eastAsia="仿宋_GB2312"/>
          <w:color w:val="000000" w:themeColor="text1"/>
          <w:kern w:val="0"/>
          <w:sz w:val="32"/>
          <w:szCs w:val="32"/>
        </w:rPr>
        <w:t>4</w:t>
      </w:r>
      <w:r>
        <w:rPr>
          <w:rFonts w:hint="eastAsia" w:eastAsia="仿宋_GB2312"/>
          <w:color w:val="000000" w:themeColor="text1"/>
          <w:kern w:val="0"/>
          <w:sz w:val="32"/>
          <w:szCs w:val="32"/>
        </w:rPr>
        <w:t>号字。</w:t>
      </w:r>
    </w:p>
    <w:p>
      <w:pPr>
        <w:adjustRightInd w:val="0"/>
        <w:snapToGrid w:val="0"/>
        <w:spacing w:line="600" w:lineRule="exact"/>
        <w:ind w:firstLine="800" w:firstLineChars="250"/>
        <w:rPr>
          <w:rFonts w:eastAsia="仿宋_GB2312"/>
          <w:color w:val="000000" w:themeColor="text1"/>
          <w:kern w:val="0"/>
          <w:sz w:val="32"/>
          <w:szCs w:val="32"/>
        </w:rPr>
      </w:pPr>
      <w:r>
        <w:rPr>
          <w:rFonts w:eastAsia="仿宋_GB2312"/>
          <w:color w:val="000000" w:themeColor="text1"/>
          <w:kern w:val="0"/>
          <w:sz w:val="32"/>
          <w:szCs w:val="32"/>
        </w:rPr>
        <w:t>3.</w:t>
      </w:r>
      <w:r>
        <w:rPr>
          <w:rFonts w:hint="eastAsia" w:eastAsia="仿宋_GB2312"/>
          <w:color w:val="000000" w:themeColor="text1"/>
          <w:kern w:val="0"/>
          <w:sz w:val="32"/>
          <w:szCs w:val="32"/>
        </w:rPr>
        <w:t>校优秀毕业设计（论文）的推荐申报工作由各学院本科毕业设计（论文）答辩委员会负责，学院聘请</w:t>
      </w:r>
      <w:r>
        <w:rPr>
          <w:rFonts w:eastAsia="仿宋_GB2312"/>
          <w:color w:val="000000" w:themeColor="text1"/>
          <w:kern w:val="0"/>
          <w:sz w:val="32"/>
          <w:szCs w:val="32"/>
        </w:rPr>
        <w:t>2</w:t>
      </w:r>
      <w:r>
        <w:rPr>
          <w:rFonts w:hint="eastAsia" w:eastAsia="仿宋_GB2312"/>
          <w:color w:val="000000" w:themeColor="text1"/>
          <w:kern w:val="0"/>
          <w:sz w:val="32"/>
          <w:szCs w:val="32"/>
        </w:rPr>
        <w:t>名具有副教授以上职称的教师对各系各专业推荐申报的校级优秀毕业设计（论文）进行评审，经本学院本科毕业设计（论文）答辩工作领导小组审核通过后报送学校教务处。</w:t>
      </w:r>
    </w:p>
    <w:p>
      <w:pPr>
        <w:adjustRightInd w:val="0"/>
        <w:snapToGrid w:val="0"/>
        <w:spacing w:line="600" w:lineRule="exact"/>
        <w:ind w:firstLine="800" w:firstLineChars="250"/>
        <w:rPr>
          <w:rFonts w:eastAsia="仿宋_GB2312"/>
          <w:color w:val="000000" w:themeColor="text1"/>
          <w:kern w:val="0"/>
          <w:sz w:val="32"/>
          <w:szCs w:val="32"/>
        </w:rPr>
      </w:pPr>
      <w:r>
        <w:rPr>
          <w:rFonts w:hint="eastAsia" w:ascii="黑体" w:hAnsi="黑体" w:eastAsia="黑体" w:cs="宋体"/>
          <w:bCs/>
          <w:kern w:val="0"/>
          <w:sz w:val="32"/>
          <w:szCs w:val="32"/>
        </w:rPr>
        <w:t>第二十六条</w:t>
      </w:r>
      <w:r>
        <w:rPr>
          <w:rFonts w:ascii="Calibri" w:hAnsi="Calibri" w:eastAsia="仿宋" w:cs="Calibri"/>
          <w:b/>
          <w:bCs/>
          <w:color w:val="065185"/>
          <w:kern w:val="0"/>
          <w:sz w:val="32"/>
          <w:szCs w:val="32"/>
        </w:rPr>
        <w:t> </w:t>
      </w:r>
      <w:r>
        <w:rPr>
          <w:rFonts w:ascii="仿宋" w:hAnsi="仿宋" w:eastAsia="仿宋"/>
          <w:b/>
          <w:bCs/>
          <w:color w:val="065185"/>
          <w:kern w:val="0"/>
          <w:sz w:val="32"/>
          <w:szCs w:val="32"/>
        </w:rPr>
        <w:t xml:space="preserve"> </w:t>
      </w:r>
      <w:r>
        <w:rPr>
          <w:rFonts w:hint="eastAsia" w:eastAsia="仿宋_GB2312"/>
          <w:color w:val="000000" w:themeColor="text1"/>
          <w:kern w:val="0"/>
          <w:sz w:val="32"/>
          <w:szCs w:val="32"/>
        </w:rPr>
        <w:t>评选标准</w:t>
      </w:r>
    </w:p>
    <w:p>
      <w:pPr>
        <w:adjustRightInd w:val="0"/>
        <w:snapToGrid w:val="0"/>
        <w:spacing w:line="600" w:lineRule="exact"/>
        <w:ind w:firstLine="800" w:firstLineChars="250"/>
        <w:rPr>
          <w:rFonts w:eastAsia="仿宋_GB2312"/>
          <w:color w:val="000000" w:themeColor="text1"/>
          <w:kern w:val="0"/>
          <w:sz w:val="32"/>
          <w:szCs w:val="32"/>
        </w:rPr>
      </w:pPr>
      <w:r>
        <w:rPr>
          <w:rFonts w:eastAsia="仿宋_GB2312"/>
          <w:color w:val="000000" w:themeColor="text1"/>
          <w:kern w:val="0"/>
          <w:sz w:val="32"/>
          <w:szCs w:val="32"/>
        </w:rPr>
        <w:t>1.</w:t>
      </w:r>
      <w:r>
        <w:rPr>
          <w:rFonts w:hint="eastAsia" w:eastAsia="仿宋_GB2312"/>
          <w:color w:val="000000" w:themeColor="text1"/>
          <w:kern w:val="0"/>
          <w:sz w:val="32"/>
          <w:szCs w:val="32"/>
        </w:rPr>
        <w:t>福州理工学院本科生优秀毕业设计（论文）评审指标标准见福州理工学院本科生优秀毕业设计（论文）评审表。</w:t>
      </w:r>
    </w:p>
    <w:p>
      <w:pPr>
        <w:adjustRightInd w:val="0"/>
        <w:snapToGrid w:val="0"/>
        <w:spacing w:line="600" w:lineRule="exact"/>
        <w:ind w:firstLine="800" w:firstLineChars="250"/>
        <w:rPr>
          <w:rFonts w:eastAsia="仿宋_GB2312"/>
          <w:color w:val="000000" w:themeColor="text1"/>
          <w:kern w:val="0"/>
          <w:sz w:val="32"/>
          <w:szCs w:val="32"/>
        </w:rPr>
      </w:pPr>
      <w:r>
        <w:rPr>
          <w:rFonts w:eastAsia="仿宋_GB2312"/>
          <w:color w:val="000000" w:themeColor="text1"/>
          <w:kern w:val="0"/>
          <w:sz w:val="32"/>
          <w:szCs w:val="32"/>
        </w:rPr>
        <w:t>2</w:t>
      </w:r>
      <w:r>
        <w:rPr>
          <w:rFonts w:hint="eastAsia" w:eastAsia="仿宋_GB2312"/>
          <w:color w:val="000000" w:themeColor="text1"/>
          <w:kern w:val="0"/>
          <w:sz w:val="32"/>
          <w:szCs w:val="32"/>
        </w:rPr>
        <w:t>．优秀毕业设计（论文）经检测查重出现的文字复制比不超过</w:t>
      </w:r>
      <w:r>
        <w:rPr>
          <w:rFonts w:eastAsia="仿宋_GB2312"/>
          <w:color w:val="000000" w:themeColor="text1"/>
          <w:kern w:val="0"/>
          <w:sz w:val="32"/>
          <w:szCs w:val="32"/>
        </w:rPr>
        <w:t>15%</w:t>
      </w:r>
      <w:r>
        <w:rPr>
          <w:rFonts w:hint="eastAsia" w:eastAsia="仿宋_GB2312"/>
          <w:color w:val="000000" w:themeColor="text1"/>
          <w:kern w:val="0"/>
          <w:sz w:val="32"/>
          <w:szCs w:val="32"/>
        </w:rPr>
        <w:t>。</w:t>
      </w:r>
      <w:r>
        <w:rPr>
          <w:rFonts w:eastAsia="仿宋_GB2312"/>
          <w:color w:val="000000" w:themeColor="text1"/>
          <w:kern w:val="0"/>
          <w:sz w:val="32"/>
          <w:szCs w:val="32"/>
        </w:rPr>
        <w:t> </w:t>
      </w:r>
    </w:p>
    <w:p>
      <w:pPr>
        <w:adjustRightInd w:val="0"/>
        <w:snapToGrid w:val="0"/>
        <w:spacing w:line="600" w:lineRule="exact"/>
        <w:jc w:val="center"/>
        <w:rPr>
          <w:rFonts w:eastAsia="仿宋_GB2312"/>
          <w:b/>
          <w:bCs/>
          <w:color w:val="000000" w:themeColor="text1"/>
          <w:sz w:val="32"/>
          <w:szCs w:val="32"/>
        </w:rPr>
      </w:pPr>
      <w:r>
        <w:rPr>
          <w:rFonts w:eastAsia="仿宋_GB2312"/>
          <w:b/>
          <w:bCs/>
          <w:color w:val="000000" w:themeColor="text1"/>
          <w:sz w:val="32"/>
          <w:szCs w:val="32"/>
        </w:rPr>
        <w:t>第</w:t>
      </w:r>
      <w:r>
        <w:rPr>
          <w:rFonts w:hint="eastAsia" w:eastAsia="仿宋_GB2312"/>
          <w:b/>
          <w:bCs/>
          <w:color w:val="000000" w:themeColor="text1"/>
          <w:sz w:val="32"/>
          <w:szCs w:val="32"/>
        </w:rPr>
        <w:t>十</w:t>
      </w:r>
      <w:r>
        <w:rPr>
          <w:rFonts w:eastAsia="仿宋_GB2312"/>
          <w:b/>
          <w:bCs/>
          <w:color w:val="000000" w:themeColor="text1"/>
          <w:sz w:val="32"/>
          <w:szCs w:val="32"/>
        </w:rPr>
        <w:t xml:space="preserve">章 </w:t>
      </w:r>
      <w:r>
        <w:rPr>
          <w:rFonts w:hint="eastAsia" w:eastAsia="仿宋_GB2312"/>
          <w:b/>
          <w:bCs/>
          <w:color w:val="000000" w:themeColor="text1"/>
          <w:sz w:val="32"/>
          <w:szCs w:val="32"/>
        </w:rPr>
        <w:t xml:space="preserve"> </w:t>
      </w:r>
      <w:r>
        <w:rPr>
          <w:rFonts w:eastAsia="仿宋_GB2312"/>
          <w:b/>
          <w:bCs/>
          <w:color w:val="000000" w:themeColor="text1"/>
          <w:sz w:val="32"/>
          <w:szCs w:val="32"/>
        </w:rPr>
        <w:t>毕业设计（论文）学生经费使用范围</w:t>
      </w:r>
    </w:p>
    <w:p>
      <w:pPr>
        <w:adjustRightInd w:val="0"/>
        <w:snapToGrid w:val="0"/>
        <w:spacing w:line="600" w:lineRule="exact"/>
        <w:ind w:firstLine="800" w:firstLineChars="250"/>
        <w:jc w:val="left"/>
        <w:rPr>
          <w:rFonts w:eastAsia="仿宋_GB2312"/>
          <w:color w:val="000000" w:themeColor="text1"/>
          <w:kern w:val="0"/>
          <w:sz w:val="32"/>
          <w:szCs w:val="32"/>
        </w:rPr>
      </w:pPr>
      <w:r>
        <w:rPr>
          <w:rFonts w:eastAsia="黑体"/>
          <w:bCs/>
          <w:color w:val="000000" w:themeColor="text1"/>
          <w:sz w:val="32"/>
          <w:szCs w:val="32"/>
        </w:rPr>
        <w:t>第二十七条</w:t>
      </w:r>
      <w:r>
        <w:rPr>
          <w:rFonts w:eastAsia="仿宋_GB2312"/>
          <w:color w:val="000000" w:themeColor="text1"/>
          <w:kern w:val="0"/>
          <w:sz w:val="32"/>
          <w:szCs w:val="32"/>
        </w:rPr>
        <w:t xml:space="preserve"> 学生毕业设计（论文）经费包含在各学院实习教学经费中，主要用于学生制作毕业设计（论文）的资料费、论文打印/复印费、图纸、光盘刻录、实验耗材等相关费用。</w:t>
      </w:r>
    </w:p>
    <w:p>
      <w:pPr>
        <w:adjustRightInd w:val="0"/>
        <w:snapToGrid w:val="0"/>
        <w:spacing w:line="600" w:lineRule="exact"/>
        <w:ind w:firstLine="643" w:firstLineChars="200"/>
        <w:jc w:val="center"/>
        <w:rPr>
          <w:rFonts w:eastAsia="仿宋_GB2312"/>
          <w:b/>
          <w:color w:val="000000" w:themeColor="text1"/>
          <w:kern w:val="0"/>
          <w:sz w:val="32"/>
          <w:szCs w:val="32"/>
        </w:rPr>
      </w:pPr>
      <w:r>
        <w:rPr>
          <w:rFonts w:eastAsia="仿宋_GB2312"/>
          <w:b/>
          <w:color w:val="000000" w:themeColor="text1"/>
          <w:kern w:val="0"/>
          <w:sz w:val="32"/>
          <w:szCs w:val="32"/>
        </w:rPr>
        <w:t xml:space="preserve">第十一章 </w:t>
      </w:r>
      <w:r>
        <w:rPr>
          <w:rFonts w:hint="eastAsia" w:eastAsia="仿宋_GB2312"/>
          <w:b/>
          <w:color w:val="000000" w:themeColor="text1"/>
          <w:kern w:val="0"/>
          <w:sz w:val="32"/>
          <w:szCs w:val="32"/>
        </w:rPr>
        <w:t xml:space="preserve"> </w:t>
      </w:r>
      <w:r>
        <w:rPr>
          <w:rFonts w:eastAsia="仿宋_GB2312"/>
          <w:b/>
          <w:color w:val="000000" w:themeColor="text1"/>
          <w:kern w:val="0"/>
          <w:sz w:val="32"/>
          <w:szCs w:val="32"/>
        </w:rPr>
        <w:t>附则</w:t>
      </w:r>
    </w:p>
    <w:p>
      <w:pPr>
        <w:pStyle w:val="5"/>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第二十八条</w:t>
      </w:r>
      <w:r>
        <w:rPr>
          <w:rFonts w:eastAsia="仿宋_GB2312"/>
          <w:color w:val="000000" w:themeColor="text1"/>
          <w:kern w:val="0"/>
          <w:sz w:val="32"/>
          <w:szCs w:val="32"/>
        </w:rPr>
        <w:t xml:space="preserve"> 指导毕业设计（论文）的工作量参照学校有关规定计算。</w:t>
      </w:r>
    </w:p>
    <w:p>
      <w:pPr>
        <w:adjustRightInd w:val="0"/>
        <w:snapToGrid w:val="0"/>
        <w:spacing w:line="600" w:lineRule="exact"/>
        <w:ind w:firstLine="800" w:firstLineChars="250"/>
        <w:rPr>
          <w:rFonts w:eastAsia="仿宋_GB2312"/>
          <w:color w:val="000000" w:themeColor="text1"/>
          <w:kern w:val="0"/>
          <w:sz w:val="32"/>
          <w:szCs w:val="32"/>
        </w:rPr>
      </w:pPr>
      <w:r>
        <w:rPr>
          <w:rFonts w:eastAsia="黑体"/>
          <w:bCs/>
          <w:color w:val="000000" w:themeColor="text1"/>
          <w:sz w:val="32"/>
          <w:szCs w:val="32"/>
        </w:rPr>
        <w:t>第</w:t>
      </w:r>
      <w:r>
        <w:rPr>
          <w:rFonts w:hint="eastAsia" w:eastAsia="黑体"/>
          <w:bCs/>
          <w:color w:val="000000" w:themeColor="text1"/>
          <w:sz w:val="32"/>
          <w:szCs w:val="32"/>
        </w:rPr>
        <w:t>二十九</w:t>
      </w:r>
      <w:r>
        <w:rPr>
          <w:rFonts w:eastAsia="黑体"/>
          <w:bCs/>
          <w:color w:val="000000" w:themeColor="text1"/>
          <w:sz w:val="32"/>
          <w:szCs w:val="32"/>
        </w:rPr>
        <w:t>条</w:t>
      </w:r>
      <w:r>
        <w:rPr>
          <w:rFonts w:hint="eastAsia" w:eastAsia="黑体"/>
          <w:bCs/>
          <w:color w:val="000000" w:themeColor="text1"/>
          <w:sz w:val="32"/>
          <w:szCs w:val="32"/>
        </w:rPr>
        <w:t xml:space="preserve"> </w:t>
      </w:r>
      <w:r>
        <w:rPr>
          <w:rFonts w:eastAsia="仿宋_GB2312"/>
          <w:color w:val="000000" w:themeColor="text1"/>
          <w:kern w:val="0"/>
          <w:sz w:val="32"/>
          <w:szCs w:val="32"/>
        </w:rPr>
        <w:t>本办法由教务处负责解释。</w:t>
      </w:r>
    </w:p>
    <w:p>
      <w:pPr>
        <w:adjustRightInd w:val="0"/>
        <w:snapToGrid w:val="0"/>
        <w:spacing w:line="360" w:lineRule="auto"/>
        <w:ind w:firstLine="800" w:firstLineChars="250"/>
        <w:rPr>
          <w:rFonts w:eastAsia="仿宋_GB2312"/>
          <w:color w:val="000000" w:themeColor="text1"/>
          <w:kern w:val="0"/>
          <w:sz w:val="32"/>
          <w:szCs w:val="32"/>
        </w:rPr>
      </w:pPr>
    </w:p>
    <w:p>
      <w:pPr>
        <w:spacing w:line="600" w:lineRule="exact"/>
        <w:rPr>
          <w:rFonts w:ascii="仿宋_GB2312" w:eastAsia="仿宋_GB2312"/>
          <w:color w:val="000000" w:themeColor="text1"/>
          <w:kern w:val="0"/>
          <w:sz w:val="32"/>
          <w:szCs w:val="32"/>
        </w:rPr>
      </w:pPr>
      <w:r>
        <w:rPr>
          <w:rFonts w:hint="eastAsia" w:eastAsia="仿宋_GB2312"/>
          <w:color w:val="000000" w:themeColor="text1"/>
          <w:kern w:val="0"/>
          <w:sz w:val="32"/>
          <w:szCs w:val="32"/>
        </w:rPr>
        <w:t xml:space="preserve">    </w:t>
      </w:r>
      <w:r>
        <w:rPr>
          <w:rFonts w:eastAsia="仿宋_GB2312"/>
          <w:color w:val="000000" w:themeColor="text1"/>
          <w:kern w:val="0"/>
          <w:sz w:val="32"/>
          <w:szCs w:val="32"/>
        </w:rPr>
        <w:t>附件</w:t>
      </w:r>
      <w:r>
        <w:rPr>
          <w:rFonts w:hint="eastAsia" w:eastAsia="仿宋_GB2312"/>
          <w:color w:val="000000" w:themeColor="text1"/>
          <w:kern w:val="0"/>
          <w:sz w:val="32"/>
          <w:szCs w:val="32"/>
        </w:rPr>
        <w:t>：</w:t>
      </w:r>
      <w:r>
        <w:rPr>
          <w:rFonts w:hint="eastAsia" w:ascii="仿宋_GB2312" w:eastAsia="仿宋_GB2312"/>
          <w:color w:val="000000" w:themeColor="text1"/>
          <w:kern w:val="0"/>
          <w:sz w:val="32"/>
          <w:szCs w:val="32"/>
        </w:rPr>
        <w:t>1.福州理工学院本科生毕业设计（论文）撰写规范</w:t>
      </w:r>
    </w:p>
    <w:p>
      <w:pPr>
        <w:spacing w:line="600" w:lineRule="exact"/>
        <w:ind w:left="1916" w:leftChars="760" w:hanging="320" w:hangingChars="1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2.福州理工学院本科生毕业设计（论文）任务书（含文献综述）</w:t>
      </w:r>
    </w:p>
    <w:p>
      <w:pPr>
        <w:spacing w:line="600" w:lineRule="exact"/>
        <w:ind w:firstLine="1600" w:firstLineChars="500"/>
        <w:rPr>
          <w:rFonts w:hint="eastAsia" w:ascii="仿宋_GB2312" w:hAnsi="ˎ̥" w:eastAsia="仿宋_GB2312"/>
          <w:kern w:val="0"/>
          <w:sz w:val="32"/>
          <w:szCs w:val="32"/>
        </w:rPr>
      </w:pPr>
      <w:r>
        <w:rPr>
          <w:rFonts w:hint="eastAsia" w:ascii="仿宋_GB2312" w:eastAsia="仿宋_GB2312"/>
          <w:color w:val="000000" w:themeColor="text1"/>
          <w:kern w:val="0"/>
          <w:sz w:val="32"/>
          <w:szCs w:val="32"/>
        </w:rPr>
        <w:t>3.</w:t>
      </w:r>
      <w:r>
        <w:rPr>
          <w:rFonts w:hint="eastAsia" w:ascii="仿宋_GB2312" w:hAnsi="ˎ̥" w:eastAsia="仿宋_GB2312"/>
          <w:kern w:val="0"/>
          <w:sz w:val="32"/>
          <w:szCs w:val="32"/>
        </w:rPr>
        <w:t>福州理工学院本科生毕业设计（论文）开题报告</w:t>
      </w:r>
    </w:p>
    <w:p>
      <w:pPr>
        <w:spacing w:line="600" w:lineRule="exact"/>
        <w:ind w:left="1916" w:leftChars="760" w:hanging="320" w:hangingChars="100"/>
        <w:rPr>
          <w:rFonts w:hint="eastAsia" w:ascii="仿宋_GB2312" w:hAnsi="ˎ̥" w:eastAsia="仿宋_GB2312"/>
          <w:kern w:val="0"/>
          <w:sz w:val="32"/>
          <w:szCs w:val="32"/>
        </w:rPr>
      </w:pPr>
      <w:r>
        <w:rPr>
          <w:rFonts w:hint="eastAsia" w:ascii="仿宋_GB2312" w:hAnsi="ˎ̥" w:eastAsia="仿宋_GB2312"/>
          <w:kern w:val="0"/>
          <w:sz w:val="32"/>
          <w:szCs w:val="32"/>
        </w:rPr>
        <w:t>4.福州理工学院本科生到校外做毕业设计（论文）申请表</w:t>
      </w:r>
    </w:p>
    <w:p>
      <w:pPr>
        <w:spacing w:line="600" w:lineRule="exact"/>
        <w:ind w:left="1916" w:leftChars="760" w:hanging="320" w:hangingChars="100"/>
        <w:rPr>
          <w:rFonts w:hint="eastAsia" w:ascii="仿宋_GB2312" w:hAnsi="ˎ̥" w:eastAsia="仿宋_GB2312"/>
          <w:kern w:val="0"/>
          <w:sz w:val="32"/>
          <w:szCs w:val="32"/>
        </w:rPr>
      </w:pPr>
      <w:r>
        <w:rPr>
          <w:rFonts w:hint="eastAsia" w:ascii="仿宋_GB2312" w:hAnsi="ˎ̥" w:eastAsia="仿宋_GB2312"/>
          <w:kern w:val="0"/>
          <w:sz w:val="32"/>
          <w:szCs w:val="32"/>
        </w:rPr>
        <w:t>5.福州理工学院本科生校外毕业设计（论文）学生情况汇总表</w:t>
      </w:r>
    </w:p>
    <w:p>
      <w:pPr>
        <w:spacing w:line="600" w:lineRule="exact"/>
        <w:ind w:left="1916" w:leftChars="760" w:hanging="320" w:hangingChars="100"/>
        <w:rPr>
          <w:rFonts w:hint="eastAsia" w:ascii="仿宋_GB2312" w:hAnsi="ˎ̥" w:eastAsia="仿宋_GB2312"/>
          <w:kern w:val="0"/>
          <w:sz w:val="32"/>
          <w:szCs w:val="32"/>
        </w:rPr>
      </w:pPr>
      <w:r>
        <w:rPr>
          <w:rFonts w:hint="eastAsia" w:ascii="仿宋_GB2312" w:hAnsi="ˎ̥" w:eastAsia="仿宋_GB2312"/>
          <w:kern w:val="0"/>
          <w:sz w:val="32"/>
          <w:szCs w:val="32"/>
        </w:rPr>
        <w:t>6.福州理工学院本科生毕业设计（论文）校外指导教师申请表</w:t>
      </w:r>
    </w:p>
    <w:p>
      <w:pPr>
        <w:spacing w:line="600" w:lineRule="exact"/>
        <w:ind w:left="1916" w:leftChars="760" w:hanging="320" w:hangingChars="100"/>
        <w:rPr>
          <w:rFonts w:hint="eastAsia" w:ascii="仿宋_GB2312" w:hAnsi="ˎ̥" w:eastAsia="仿宋_GB2312"/>
          <w:kern w:val="0"/>
          <w:sz w:val="32"/>
          <w:szCs w:val="32"/>
        </w:rPr>
      </w:pPr>
      <w:r>
        <w:rPr>
          <w:rFonts w:hint="eastAsia" w:ascii="仿宋_GB2312" w:hAnsi="ˎ̥" w:eastAsia="仿宋_GB2312"/>
          <w:kern w:val="0"/>
          <w:sz w:val="32"/>
          <w:szCs w:val="32"/>
        </w:rPr>
        <w:t>7.福州理工学院本科生毕业设计（论文）校外指导教师情况汇总表</w:t>
      </w:r>
    </w:p>
    <w:p>
      <w:pPr>
        <w:spacing w:line="600" w:lineRule="exact"/>
        <w:ind w:left="1916" w:leftChars="760" w:hanging="320" w:hangingChars="100"/>
        <w:rPr>
          <w:rFonts w:hint="eastAsia" w:ascii="仿宋_GB2312" w:hAnsi="ˎ̥" w:eastAsia="仿宋_GB2312"/>
          <w:kern w:val="0"/>
          <w:sz w:val="32"/>
          <w:szCs w:val="32"/>
        </w:rPr>
      </w:pPr>
      <w:r>
        <w:rPr>
          <w:rFonts w:hint="eastAsia" w:ascii="仿宋_GB2312" w:hAnsi="ˎ̥" w:eastAsia="仿宋_GB2312"/>
          <w:kern w:val="0"/>
          <w:sz w:val="32"/>
          <w:szCs w:val="32"/>
        </w:rPr>
        <w:t>8.福州理工学院本科生毕业设计（论文）选题情况登记表</w:t>
      </w:r>
    </w:p>
    <w:p>
      <w:pPr>
        <w:spacing w:line="600" w:lineRule="exact"/>
        <w:ind w:left="1916" w:leftChars="760" w:hanging="320" w:hangingChars="100"/>
        <w:rPr>
          <w:rFonts w:hint="eastAsia" w:ascii="仿宋_GB2312" w:hAnsi="ˎ̥" w:eastAsia="仿宋_GB2312"/>
          <w:kern w:val="0"/>
          <w:sz w:val="32"/>
          <w:szCs w:val="32"/>
        </w:rPr>
      </w:pPr>
      <w:r>
        <w:rPr>
          <w:rFonts w:hint="eastAsia" w:ascii="仿宋_GB2312" w:hAnsi="宋体" w:eastAsia="仿宋_GB2312"/>
          <w:kern w:val="0"/>
          <w:sz w:val="32"/>
          <w:szCs w:val="32"/>
        </w:rPr>
        <w:t>9.福州理工学院本科生毕业设计（论文）选题来源情况汇总表</w:t>
      </w:r>
    </w:p>
    <w:p>
      <w:pPr>
        <w:spacing w:line="600" w:lineRule="exact"/>
        <w:ind w:left="1916" w:leftChars="760" w:hanging="320" w:hangingChars="100"/>
        <w:rPr>
          <w:rFonts w:ascii="仿宋_GB2312" w:hAnsi="宋体" w:eastAsia="仿宋_GB2312"/>
          <w:kern w:val="0"/>
          <w:sz w:val="32"/>
          <w:szCs w:val="32"/>
        </w:rPr>
      </w:pPr>
      <w:r>
        <w:rPr>
          <w:rFonts w:hint="eastAsia" w:ascii="仿宋_GB2312" w:hAnsi="ˎ̥" w:eastAsia="仿宋_GB2312"/>
          <w:kern w:val="0"/>
          <w:sz w:val="32"/>
          <w:szCs w:val="32"/>
        </w:rPr>
        <w:t>10.福州理工学院本科生毕业设计（论文）选题情况汇总表</w:t>
      </w:r>
    </w:p>
    <w:p>
      <w:pPr>
        <w:spacing w:line="600" w:lineRule="exact"/>
        <w:ind w:left="2076" w:leftChars="760" w:hanging="480" w:hangingChars="150"/>
        <w:rPr>
          <w:rFonts w:hint="eastAsia" w:ascii="仿宋_GB2312" w:hAnsi="ˎ̥" w:eastAsia="仿宋_GB2312"/>
          <w:kern w:val="0"/>
          <w:sz w:val="32"/>
          <w:szCs w:val="32"/>
        </w:rPr>
      </w:pPr>
      <w:r>
        <w:rPr>
          <w:rFonts w:hint="eastAsia" w:ascii="仿宋_GB2312" w:hAnsi="宋体" w:eastAsia="仿宋_GB2312"/>
          <w:kern w:val="0"/>
          <w:sz w:val="32"/>
          <w:szCs w:val="32"/>
        </w:rPr>
        <w:t>11.福州理工学院本科毕业设计（论文）指导教师指导记录表</w:t>
      </w:r>
    </w:p>
    <w:p>
      <w:pPr>
        <w:spacing w:line="600" w:lineRule="exact"/>
        <w:ind w:left="2026" w:leftChars="736" w:hanging="480" w:hangingChars="150"/>
        <w:rPr>
          <w:rFonts w:ascii="仿宋_GB2312" w:hAnsi="宋体" w:eastAsia="仿宋_GB2312"/>
          <w:kern w:val="0"/>
          <w:sz w:val="32"/>
          <w:szCs w:val="32"/>
        </w:rPr>
      </w:pPr>
      <w:r>
        <w:rPr>
          <w:rFonts w:hint="eastAsia" w:ascii="仿宋_GB2312" w:hAnsi="ˎ̥" w:eastAsia="仿宋_GB2312"/>
          <w:kern w:val="0"/>
          <w:sz w:val="32"/>
          <w:szCs w:val="32"/>
        </w:rPr>
        <w:t>12.</w:t>
      </w:r>
      <w:r>
        <w:rPr>
          <w:rFonts w:hint="eastAsia" w:ascii="仿宋_GB2312" w:hAnsi="宋体" w:eastAsia="仿宋_GB2312"/>
          <w:kern w:val="0"/>
          <w:sz w:val="32"/>
          <w:szCs w:val="32"/>
        </w:rPr>
        <w:t>福州理工学院本科生毕业设计（论文）更改题目审批表</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13.福州理工学院本科生毕业设计（论文）中期检查</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 xml:space="preserve">  </w:t>
      </w:r>
      <w:r>
        <w:rPr>
          <w:rFonts w:hint="eastAsia" w:ascii="仿宋_GB2312" w:hAnsi="宋体" w:eastAsia="仿宋_GB2312"/>
          <w:kern w:val="0"/>
          <w:sz w:val="32"/>
          <w:szCs w:val="32"/>
        </w:rPr>
        <w:t>表</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14.福州理工学院本科生毕业设计（论文）封面</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15.福州理工学院本科生毕业设计（论文）诚信承诺</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 xml:space="preserve">  </w:t>
      </w:r>
      <w:r>
        <w:rPr>
          <w:rFonts w:hint="eastAsia" w:ascii="仿宋_GB2312" w:hAnsi="宋体" w:eastAsia="仿宋_GB2312"/>
          <w:kern w:val="0"/>
          <w:sz w:val="32"/>
          <w:szCs w:val="32"/>
        </w:rPr>
        <w:t>书</w:t>
      </w:r>
    </w:p>
    <w:p>
      <w:pPr>
        <w:spacing w:line="600" w:lineRule="exact"/>
        <w:ind w:left="2076" w:leftChars="760" w:hanging="480" w:hangingChars="150"/>
        <w:rPr>
          <w:rFonts w:ascii="仿宋_GB2312" w:hAnsi="宋体" w:eastAsia="仿宋_GB2312"/>
          <w:kern w:val="0"/>
          <w:sz w:val="32"/>
          <w:szCs w:val="32"/>
        </w:rPr>
      </w:pPr>
      <w:r>
        <w:rPr>
          <w:rFonts w:hint="eastAsia" w:ascii="仿宋_GB2312" w:hAnsi="宋体" w:eastAsia="仿宋_GB2312"/>
          <w:kern w:val="0"/>
          <w:sz w:val="32"/>
          <w:szCs w:val="32"/>
        </w:rPr>
        <w:t>16.福州理工学院本科生毕业设计（论文）理工科指导教师评审表</w:t>
      </w:r>
    </w:p>
    <w:p>
      <w:pPr>
        <w:spacing w:line="600" w:lineRule="exact"/>
        <w:ind w:left="2076" w:leftChars="760" w:hanging="480" w:hangingChars="150"/>
        <w:rPr>
          <w:rFonts w:ascii="仿宋_GB2312" w:hAnsi="宋体" w:eastAsia="仿宋_GB2312"/>
          <w:kern w:val="0"/>
          <w:sz w:val="32"/>
          <w:szCs w:val="32"/>
        </w:rPr>
      </w:pPr>
      <w:r>
        <w:rPr>
          <w:rFonts w:hint="eastAsia" w:ascii="仿宋_GB2312" w:hAnsi="宋体" w:eastAsia="仿宋_GB2312"/>
          <w:kern w:val="0"/>
          <w:sz w:val="32"/>
          <w:szCs w:val="32"/>
        </w:rPr>
        <w:t>17.福州理工学院本科生毕业设计（论文）文科及经管类指导教师评审表</w:t>
      </w:r>
    </w:p>
    <w:p>
      <w:pPr>
        <w:spacing w:line="600" w:lineRule="exact"/>
        <w:ind w:left="2076" w:leftChars="760" w:hanging="480" w:hangingChars="150"/>
        <w:rPr>
          <w:rFonts w:ascii="仿宋_GB2312" w:hAnsi="宋体" w:eastAsia="仿宋_GB2312"/>
          <w:kern w:val="0"/>
          <w:sz w:val="32"/>
          <w:szCs w:val="32"/>
        </w:rPr>
      </w:pPr>
      <w:r>
        <w:rPr>
          <w:rFonts w:hint="eastAsia" w:ascii="仿宋_GB2312" w:hAnsi="宋体" w:eastAsia="仿宋_GB2312"/>
          <w:kern w:val="0"/>
          <w:sz w:val="32"/>
          <w:szCs w:val="32"/>
        </w:rPr>
        <w:t>18.福州理工学院本科生毕业设计（论文）评阅教师评审表</w:t>
      </w:r>
    </w:p>
    <w:p>
      <w:pPr>
        <w:spacing w:line="600" w:lineRule="exact"/>
        <w:ind w:left="2076" w:leftChars="760" w:hanging="480" w:hangingChars="150"/>
        <w:rPr>
          <w:rFonts w:ascii="仿宋_GB2312" w:hAnsi="宋体" w:eastAsia="仿宋_GB2312"/>
          <w:kern w:val="0"/>
          <w:sz w:val="32"/>
          <w:szCs w:val="32"/>
        </w:rPr>
      </w:pPr>
      <w:r>
        <w:rPr>
          <w:rFonts w:hint="eastAsia" w:ascii="仿宋_GB2312" w:hAnsi="宋体" w:eastAsia="仿宋_GB2312"/>
          <w:kern w:val="0"/>
          <w:sz w:val="32"/>
          <w:szCs w:val="32"/>
        </w:rPr>
        <w:t>19.福州理工学院本科生毕业设计（论文）答辩委员会决议书</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20.福州理工学院本科生毕业设计（论文）成绩登记</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 xml:space="preserve">  </w:t>
      </w:r>
      <w:r>
        <w:rPr>
          <w:rFonts w:hint="eastAsia" w:ascii="仿宋_GB2312" w:hAnsi="宋体" w:eastAsia="仿宋_GB2312"/>
          <w:kern w:val="0"/>
          <w:sz w:val="32"/>
          <w:szCs w:val="32"/>
        </w:rPr>
        <w:t>表</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21.福州理工学院本科生毕业设计（论文）成绩汇总</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 xml:space="preserve">  </w:t>
      </w:r>
      <w:r>
        <w:rPr>
          <w:rFonts w:hint="eastAsia" w:ascii="仿宋_GB2312" w:hAnsi="宋体" w:eastAsia="仿宋_GB2312"/>
          <w:kern w:val="0"/>
          <w:sz w:val="32"/>
          <w:szCs w:val="32"/>
        </w:rPr>
        <w:t>表</w:t>
      </w:r>
    </w:p>
    <w:p>
      <w:pPr>
        <w:spacing w:line="600" w:lineRule="exact"/>
        <w:ind w:left="2076" w:leftChars="760" w:hanging="480" w:hangingChars="150"/>
        <w:rPr>
          <w:rFonts w:ascii="仿宋_GB2312" w:hAnsi="宋体" w:eastAsia="仿宋_GB2312"/>
          <w:kern w:val="0"/>
          <w:sz w:val="32"/>
          <w:szCs w:val="32"/>
        </w:rPr>
      </w:pPr>
      <w:r>
        <w:rPr>
          <w:rFonts w:hint="eastAsia" w:ascii="仿宋_GB2312" w:hAnsi="宋体" w:eastAsia="仿宋_GB2312"/>
          <w:kern w:val="0"/>
          <w:sz w:val="32"/>
          <w:szCs w:val="32"/>
        </w:rPr>
        <w:t>22.福州理工学院校级本科生优秀毕业设计（论文）申报表</w:t>
      </w:r>
    </w:p>
    <w:p>
      <w:pPr>
        <w:spacing w:line="600" w:lineRule="exact"/>
        <w:ind w:left="2076" w:leftChars="760" w:hanging="480" w:hangingChars="150"/>
        <w:rPr>
          <w:rFonts w:ascii="仿宋_GB2312" w:hAnsi="宋体" w:eastAsia="仿宋_GB2312"/>
          <w:kern w:val="0"/>
          <w:sz w:val="32"/>
          <w:szCs w:val="32"/>
        </w:rPr>
      </w:pPr>
      <w:r>
        <w:rPr>
          <w:rFonts w:hint="eastAsia" w:ascii="仿宋_GB2312" w:hAnsi="宋体" w:eastAsia="仿宋_GB2312"/>
          <w:kern w:val="0"/>
          <w:sz w:val="32"/>
          <w:szCs w:val="32"/>
        </w:rPr>
        <w:t>23.福州理工学院校级本科优秀毕业设计（论文）评审表</w:t>
      </w:r>
    </w:p>
    <w:p>
      <w:pPr>
        <w:spacing w:line="600" w:lineRule="exact"/>
        <w:ind w:left="2076" w:leftChars="760" w:hanging="480" w:hangingChars="150"/>
        <w:rPr>
          <w:rFonts w:ascii="仿宋_GB2312" w:hAnsi="宋体" w:eastAsia="仿宋_GB2312"/>
          <w:kern w:val="0"/>
          <w:sz w:val="32"/>
          <w:szCs w:val="32"/>
        </w:rPr>
      </w:pPr>
      <w:r>
        <w:rPr>
          <w:rFonts w:hint="eastAsia" w:ascii="仿宋_GB2312" w:hAnsi="宋体" w:eastAsia="仿宋_GB2312"/>
          <w:kern w:val="0"/>
          <w:sz w:val="32"/>
          <w:szCs w:val="32"/>
        </w:rPr>
        <w:t>24.福州理工学院校级本科生优秀毕业设计（论文）推荐汇总表</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25.福州理工学院本科生毕业设计（论文）工作总结</w:t>
      </w:r>
    </w:p>
    <w:p>
      <w:pPr>
        <w:spacing w:line="60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 xml:space="preserve">  </w:t>
      </w:r>
      <w:r>
        <w:rPr>
          <w:rFonts w:hint="eastAsia" w:ascii="仿宋_GB2312" w:hAnsi="宋体" w:eastAsia="仿宋_GB2312"/>
          <w:kern w:val="0"/>
          <w:sz w:val="32"/>
          <w:szCs w:val="32"/>
        </w:rPr>
        <w:t>提纲</w:t>
      </w:r>
    </w:p>
    <w:p>
      <w:pPr>
        <w:widowControl/>
        <w:spacing w:line="360" w:lineRule="auto"/>
        <w:jc w:val="left"/>
        <w:rPr>
          <w:rFonts w:ascii="黑体" w:hAnsi="黑体" w:eastAsia="黑体"/>
          <w:color w:val="000000" w:themeColor="text1"/>
          <w:sz w:val="32"/>
          <w:szCs w:val="32"/>
        </w:rPr>
        <w:sectPr>
          <w:footerReference r:id="rId3" w:type="default"/>
          <w:footerReference r:id="rId4" w:type="even"/>
          <w:pgSz w:w="11906" w:h="16838"/>
          <w:pgMar w:top="2098" w:right="1474" w:bottom="964" w:left="1587" w:header="851" w:footer="992" w:gutter="0"/>
          <w:pgNumType w:fmt="numberInDash" w:start="1"/>
          <w:cols w:space="425" w:num="1"/>
          <w:docGrid w:type="lines" w:linePitch="312" w:charSpace="0"/>
        </w:sectPr>
      </w:pPr>
    </w:p>
    <w:p>
      <w:pPr>
        <w:widowControl/>
        <w:spacing w:line="360" w:lineRule="auto"/>
        <w:jc w:val="left"/>
        <w:rPr>
          <w:rFonts w:ascii="黑体" w:hAnsi="黑体" w:eastAsia="黑体"/>
          <w:color w:val="000000" w:themeColor="text1"/>
          <w:sz w:val="28"/>
          <w:szCs w:val="28"/>
        </w:rPr>
      </w:pPr>
      <w:r>
        <w:rPr>
          <w:rFonts w:hint="eastAsia" w:ascii="黑体" w:hAnsi="黑体" w:eastAsia="黑体"/>
          <w:color w:val="000000" w:themeColor="text1"/>
          <w:sz w:val="32"/>
          <w:szCs w:val="32"/>
        </w:rPr>
        <w:t>附件1</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福州理工学院本科生毕业设计（论文）撰写规范</w:t>
      </w:r>
    </w:p>
    <w:p>
      <w:pPr>
        <w:pStyle w:val="8"/>
        <w:adjustRightInd w:val="0"/>
        <w:snapToGrid w:val="0"/>
        <w:ind w:firstLine="480"/>
        <w:jc w:val="center"/>
        <w:rPr>
          <w:rFonts w:ascii="Times New Roman" w:hAnsi="Times New Roman" w:eastAsia="仿宋_GB2312"/>
          <w:sz w:val="18"/>
          <w:szCs w:val="18"/>
        </w:rPr>
      </w:pPr>
    </w:p>
    <w:p>
      <w:pPr>
        <w:snapToGrid w:val="0"/>
        <w:spacing w:line="276" w:lineRule="auto"/>
        <w:jc w:val="center"/>
        <w:rPr>
          <w:rFonts w:hint="eastAsia" w:ascii="黑体" w:hAnsi="黑体" w:eastAsia="黑体" w:cs="黑体"/>
          <w:sz w:val="32"/>
          <w:szCs w:val="32"/>
        </w:rPr>
      </w:pPr>
      <w:r>
        <w:rPr>
          <w:rFonts w:hint="eastAsia" w:ascii="黑体" w:hAnsi="黑体" w:eastAsia="黑体" w:cs="黑体"/>
          <w:sz w:val="32"/>
          <w:szCs w:val="32"/>
        </w:rPr>
        <w:t>（2018年3月修订）</w:t>
      </w:r>
    </w:p>
    <w:p>
      <w:pPr>
        <w:pStyle w:val="8"/>
        <w:snapToGrid w:val="0"/>
        <w:spacing w:after="30" w:line="360" w:lineRule="auto"/>
        <w:ind w:firstLine="420"/>
        <w:rPr>
          <w:rFonts w:ascii="Times New Roman" w:hAnsi="Times New Roman"/>
          <w:sz w:val="24"/>
          <w:szCs w:val="24"/>
        </w:rPr>
      </w:pPr>
    </w:p>
    <w:p>
      <w:pPr>
        <w:pStyle w:val="8"/>
        <w:snapToGrid w:val="0"/>
        <w:spacing w:after="30"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是学生综合运用所学知识和技能，学习科学研究或工程设计基本方法，培养实践能力、创新能力、科学精神和创业精神的重要教学环节与实践环节。同时，毕业设计（论文）的质量也是衡量教学水平，学生毕业与学位资格认证的重要依据。为了保证我校本科生毕业设计(论文)质量，特制定本规范，本科生在撰写毕业设计（论文）时应参照执行。</w:t>
      </w:r>
    </w:p>
    <w:p>
      <w:pPr>
        <w:pStyle w:val="8"/>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一、毕业设计(论文)撰写的基本要求</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科生毕业论文字数一般不少于8000字。毕业设计的篇幅根据专业特点由各学院自行界定。毕业设计（论文）要求文字通畅、条理清楚、结构严谨；观点明确、论证充分、论据详实；版面整洁、数据可靠、图表规范清晰；能反映出学生掌握本学科知识的深广度、驾驭资料和仪器设备的能力、发现分析解决实际问题的能力。</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一份完整的毕业设计（论文）应包括以下几个方面：</w:t>
      </w:r>
    </w:p>
    <w:p>
      <w:pPr>
        <w:pStyle w:val="8"/>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1.标题</w:t>
      </w:r>
    </w:p>
    <w:p>
      <w:pPr>
        <w:pStyle w:val="8"/>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标题应该简短、明确、有概括性。标题字数要适当，主标题不宜超过20个字，如果有些细节必须放进标题，可以分成主标题和副标题。</w:t>
      </w:r>
    </w:p>
    <w:p>
      <w:pPr>
        <w:pStyle w:val="8"/>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2.论文摘要或设计说明</w:t>
      </w:r>
    </w:p>
    <w:p>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中文摘要：</w:t>
      </w:r>
      <w:r>
        <w:rPr>
          <w:rFonts w:hint="eastAsia" w:ascii="仿宋_GB2312" w:hAnsi="Times New Roman" w:eastAsia="仿宋_GB2312"/>
          <w:sz w:val="32"/>
          <w:szCs w:val="32"/>
        </w:rPr>
        <w:t>论文第一页为中文摘要，约500～800字左右(限一页)。包括论文题目、摘要内容和关键词。摘要内容应包括工作目的、研究方法、主要成果和结论等。语言力求精炼，一般不宜使用公式、图表，不标注引用文献。为了便于文献检索，应在本页下方另起一行注明3～5个论文的关键词，按词条的外延层次从大到小排列。</w:t>
      </w:r>
    </w:p>
    <w:p>
      <w:pPr>
        <w:pStyle w:val="8"/>
        <w:adjustRightInd w:val="0"/>
        <w:snapToGrid w:val="0"/>
        <w:spacing w:line="600" w:lineRule="exact"/>
        <w:ind w:firstLine="643" w:firstLineChars="200"/>
        <w:rPr>
          <w:rFonts w:ascii="仿宋_GB2312" w:hAnsi="Times New Roman" w:eastAsia="仿宋_GB2312"/>
          <w:spacing w:val="-12"/>
          <w:sz w:val="32"/>
          <w:szCs w:val="32"/>
        </w:rPr>
      </w:pPr>
      <w:r>
        <w:rPr>
          <w:rFonts w:hint="eastAsia" w:ascii="仿宋_GB2312" w:hAnsi="Times New Roman" w:eastAsia="仿宋_GB2312"/>
          <w:b/>
          <w:bCs/>
          <w:sz w:val="32"/>
          <w:szCs w:val="32"/>
        </w:rPr>
        <w:t>英文摘要：</w:t>
      </w:r>
      <w:r>
        <w:rPr>
          <w:rFonts w:hint="eastAsia" w:ascii="仿宋_GB2312" w:hAnsi="Times New Roman" w:eastAsia="仿宋_GB2312"/>
          <w:sz w:val="32"/>
          <w:szCs w:val="32"/>
        </w:rPr>
        <w:t>中文摘要后为英文摘要，以400个左右实词为宜(限一页)，应包括论文题目、摘要内容和关键词，内容应与中文摘要一致。</w:t>
      </w:r>
    </w:p>
    <w:p>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设计说明：</w:t>
      </w:r>
      <w:r>
        <w:rPr>
          <w:rFonts w:hint="eastAsia" w:ascii="仿宋_GB2312" w:hAnsi="Times New Roman" w:eastAsia="仿宋_GB2312"/>
          <w:sz w:val="32"/>
          <w:szCs w:val="32"/>
        </w:rPr>
        <w:t>主要介绍设计任务来源、设计标准、设计原则及主要技术资料，中文字数要在500～800字以内，外文字数以400个左右实词为宜，关键词一般5个左右。</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3.目录</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目录应独立成页，包括论文中全部章、节的标题及页码。目录要求标题层次清晰，应与正文中的标题一致，附录也应依次列入目录。目录中的章节最多只需列到二级标题，一般不列三级及以下标题。</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4.正文</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毕业设计(论文)正文包括绪论、正文主体与总结与展望，其内容分别如下：</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绪论一般作为第一章。应说明本课题的意义、目的、研究范围及要达到的技术要求；简述本课题在国内外的发展概况及存在的问题；说明本课题的指导思想；阐述本课题应解决的主要问题，在文字量上要比摘要多。</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正文主体是对研究工作的详细表述，应该结构合理，层次清楚，重点突出，文字简练、通顺。其内容包括：问题的提出，研究工作的基本前提、假设和条件；模型的建立，实验方案的拟定；基本概念和理论基础；设计计算的主要方法和内容；实验方法、内容及其分析；理论论证，理论在课题中的应用，课题得出的结果，以及对结果的讨论等。学生根据毕业设计(论文)课题的性质，一般仅涉及上述一部分内容。</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总结与展望是对整个研究工作进行归纳和综合而得出的总结，对所得结果与已有结果的比较和课题尚存在的问题，以及进一步开展研究的见解、展望与建议。撰写上应该明确、精炼、完整、准确。</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总结与展望单独作为一章编写，但不加章号。</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总结与展望是对整个论文主要成果的归纳，要突出设计（论文）的创新点，以简练的文字对论文的主要工作进行评价，一般400字以上。</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5.参考文献与附录</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只列作者直接阅读过、在正文中被引用过、正式发表的文献资料。参考文献是毕业设计(论文)不可缺少的组成部分，它反映毕业设计(论文)的取材来源、材料的广博程度和材料的可靠程度，也是作者对他人知识成果的承认和尊重。在论文正文中必须有引用参考文献的编号。参考文献的写法应该遵循规范。参考文献一律放在论文总结与展望后，不得放在各章之后，按正文中出现的先后次序依次排列。引用网上参考文献时，应注明该文献的准确网页地址，网上参考文献不包含在规定的文献数量之内。</w:t>
      </w:r>
    </w:p>
    <w:p>
      <w:pPr>
        <w:pStyle w:val="8"/>
        <w:adjustRightInd w:val="0"/>
        <w:snapToGrid w:val="0"/>
        <w:spacing w:line="600" w:lineRule="exact"/>
        <w:ind w:firstLine="640" w:firstLineChars="200"/>
        <w:rPr>
          <w:rFonts w:ascii="仿宋_GB2312" w:hAnsi="Times New Roman" w:eastAsia="仿宋_GB2312"/>
          <w:spacing w:val="-6"/>
          <w:sz w:val="32"/>
          <w:szCs w:val="32"/>
        </w:rPr>
      </w:pPr>
      <w:r>
        <w:rPr>
          <w:rFonts w:hint="eastAsia" w:ascii="仿宋_GB2312" w:hAnsi="Times New Roman" w:eastAsia="仿宋_GB2312"/>
          <w:sz w:val="32"/>
          <w:szCs w:val="32"/>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6.致谢</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致谢应以简短的文字对在课题研究和设计说明书（论文）撰写过程中曾直接给予帮助的人员（例如指导教师、答疑教师及其他人员）表示自己的谢意，这不仅是一种礼貌，也是对他人劳动的尊重，是治学者应有的道德与作风。</w:t>
      </w:r>
    </w:p>
    <w:p>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二、毕业设计(论文)种类</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我校毕业设计(论文)大致有工程设计类、实验研究类、计算机软件设计类、经济、管理及文科类等，具体要求如下：</w:t>
      </w:r>
    </w:p>
    <w:p>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1.工程设计类：</w:t>
      </w:r>
      <w:r>
        <w:rPr>
          <w:rFonts w:hint="eastAsia" w:ascii="仿宋_GB2312" w:hAnsi="Times New Roman" w:eastAsia="仿宋_GB2312"/>
          <w:sz w:val="32"/>
          <w:szCs w:val="32"/>
        </w:rPr>
        <w:t>学生必须独立绘制完成一定数量的图纸，工程图绘制尽量采用目前社会用人单位通用方式进行（如计算机绘图等），图纸应符合制图标准；一份8000字以上的设计说明书（包括计算书、调研报告）；参考文献不低于10篇，其中外文文献要在2篇以上。</w:t>
      </w:r>
    </w:p>
    <w:p>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2.</w:t>
      </w:r>
      <w:r>
        <w:rPr>
          <w:rFonts w:hint="eastAsia" w:ascii="仿宋_GB2312" w:hAnsi="Times New Roman" w:eastAsia="仿宋_GB2312"/>
          <w:sz w:val="32"/>
          <w:szCs w:val="32"/>
        </w:rPr>
        <w:t xml:space="preserve"> 实</w:t>
      </w:r>
      <w:r>
        <w:rPr>
          <w:rFonts w:hint="eastAsia" w:ascii="仿宋_GB2312" w:hAnsi="Times New Roman" w:eastAsia="仿宋_GB2312"/>
          <w:b/>
          <w:sz w:val="32"/>
          <w:szCs w:val="32"/>
        </w:rPr>
        <w:t>验研究类：</w:t>
      </w:r>
      <w:r>
        <w:rPr>
          <w:rFonts w:hint="eastAsia" w:ascii="仿宋_GB2312" w:hAnsi="Times New Roman" w:eastAsia="仿宋_GB2312"/>
          <w:sz w:val="32"/>
          <w:szCs w:val="32"/>
        </w:rPr>
        <w:t>学生要独立完成一个完整的实验，取得足够的实验数据，实验要有探索性，而不是简单重复已有的工作；要完成8000字以上的论文，其中包括文献综述，实验部分的讨论与结论等内容；参考文献不少于15篇，包括2篇以上外文文献。</w:t>
      </w:r>
    </w:p>
    <w:p>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3.计算机软件类：</w:t>
      </w:r>
      <w:r>
        <w:rPr>
          <w:rFonts w:hint="eastAsia" w:ascii="仿宋_GB2312" w:hAnsi="Times New Roman" w:eastAsia="仿宋_GB2312"/>
          <w:sz w:val="32"/>
          <w:szCs w:val="32"/>
        </w:rPr>
        <w:t>学生要独立完成一个软件或较大软件中的一个模块，要有足够的工作量；要写出8000字以上的软件说明书或论文；毕业设计(论文)中如涉及到有关接口方面的内容时，必须完成调试工作，要有完整的测试结果并给出各种参数指标；当涉及到有关计算机软件方面的内容时，要进行计算机演示程序运行和给出运行结果；参考文献不低于10篇，其中外文文献要在2篇以上。</w:t>
      </w:r>
    </w:p>
    <w:p>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4.经济、管理及文科类：</w:t>
      </w:r>
      <w:r>
        <w:rPr>
          <w:rFonts w:hint="eastAsia" w:ascii="仿宋_GB2312" w:hAnsi="Times New Roman" w:eastAsia="仿宋_GB2312"/>
          <w:sz w:val="32"/>
          <w:szCs w:val="32"/>
        </w:rPr>
        <w:t>学生在教师的指导下完成开题报告；撰写一篇10000字以上的有一定水平的专题论文；参考文献不少于15篇，包括1-2篇外文文献。</w:t>
      </w:r>
    </w:p>
    <w:p>
      <w:pPr>
        <w:pStyle w:val="8"/>
        <w:adjustRightInd w:val="0"/>
        <w:snapToGrid w:val="0"/>
        <w:spacing w:line="600" w:lineRule="exact"/>
        <w:ind w:firstLine="640" w:firstLineChars="200"/>
        <w:rPr>
          <w:rFonts w:ascii="仿宋_GB2312" w:hAnsi="Times New Roman" w:eastAsia="仿宋_GB2312"/>
          <w:spacing w:val="-6"/>
          <w:sz w:val="32"/>
          <w:szCs w:val="32"/>
        </w:rPr>
      </w:pPr>
      <w:r>
        <w:rPr>
          <w:rFonts w:hint="eastAsia" w:ascii="仿宋_GB2312" w:hAnsi="Times New Roman" w:eastAsia="仿宋_GB2312"/>
          <w:sz w:val="32"/>
          <w:szCs w:val="32"/>
        </w:rPr>
        <w:t>各专业根据需要可以要求学生在完成毕业设计(论文)的同时翻译</w:t>
      </w:r>
      <w:r>
        <w:rPr>
          <w:rFonts w:eastAsia="仿宋_GB2312"/>
          <w:kern w:val="0"/>
          <w:sz w:val="32"/>
          <w:szCs w:val="32"/>
        </w:rPr>
        <w:t>一篇不少于3000实词、与课题相关的外文</w:t>
      </w:r>
      <w:r>
        <w:rPr>
          <w:rFonts w:hint="eastAsia" w:ascii="仿宋_GB2312" w:hAnsi="Times New Roman" w:eastAsia="仿宋_GB2312"/>
          <w:sz w:val="32"/>
          <w:szCs w:val="32"/>
        </w:rPr>
        <w:t>技术资料或专业</w:t>
      </w:r>
      <w:r>
        <w:rPr>
          <w:rFonts w:eastAsia="仿宋_GB2312"/>
          <w:kern w:val="0"/>
          <w:sz w:val="32"/>
          <w:szCs w:val="32"/>
        </w:rPr>
        <w:t>文献。</w:t>
      </w:r>
    </w:p>
    <w:p>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三、毕业设计(论文)的写作细则</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1.语言表述</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论文应层次分明、数据可靠、文字简练、说明透彻、推理严谨、立论正确，避免使用文学性质的带感情色彩的非学术性词语；论文中如出现一个非通用性的新名词、新术语或新概念，需立即解释清楚。</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2.书写</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毕业设计(论文)要用A4纸书写并打印，正文中的任何部分不得写到A4纸边框以外，A4纸不得随意接长或截短。汉字必须使用国家公布的规范字。</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3.标点符号</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毕业设计(论文)中的标点符号应按新闻出版署公布的“标点符号用法”使用。</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4.名词、名称</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可按通常标准译法写译名。</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5.量和单位</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量和单位要严格执行中华人民共和国的国家标准《中华人民共和国法定计量单位》（GB3100-3102—1993，见附录1），不得使用非法定计量单位及符号。计量单位符号，除用人名命名的单位第一个字母用大写之外，一律用小写字母。非物理量的单位，如件、台、人、元等，可用汉字与符号构成组合形式的单位，例如件/台、元/km。</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单位名称的书写，可以采用国际通用符号，也可以用中文名称，但全文应统一，不要两种混用。</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6.数字</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国家语言文字工作委员会等七单位1995年发布的《关于出版物上数字用法的规定》，除习惯用中文数字表示的以外，一般均采用阿拉伯数字（参照附录2），但在叙述不很大的数目时，一般不用阿拉伯数字。大约的数字可以用中文数字，也可以用阿拉伯数字。</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7.标题层次</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论文分章节撰写，层次要清楚，标题要重点突出，简明扼要。相同的层次应采用统一的表示体例，正文中各级标题下的内容应同各自的标题对应，不应有与标题无关的内容。</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章节编号方法应采用分级数字编号方法，但分级数字的编号一般不超过四级，两级之间用下角圆点隔开，每一级的末尾不加标点。</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层标题均单独占行书写。第一级标题居中书写；第二级标题序数顶格书写，后空一格接写标题，末尾不加标点；第三级和第四级标题均空两格书写序数，后空一格书写标题。正文中对总项包括的分项采用⑴、⑵、⑶…单独序号，对分项中的小项采用①、②、③…的序号或数字加半括号，括号后不再加其他标点。</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标题字数一般在15个之内。每章应另起一页。</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理工类论文层次代号的格式如下：</w:t>
      </w:r>
    </w:p>
    <w:p>
      <w:pPr>
        <w:snapToGrid w:val="0"/>
        <w:spacing w:line="600" w:lineRule="exact"/>
        <w:ind w:firstLine="420"/>
        <w:jc w:val="center"/>
        <w:rPr>
          <w:rFonts w:ascii="仿宋_GB2312" w:eastAsia="仿宋_GB2312" w:hAnsiTheme="minorEastAsia"/>
          <w:sz w:val="32"/>
          <w:szCs w:val="32"/>
        </w:rPr>
      </w:pPr>
      <w:r>
        <w:rPr>
          <w:rFonts w:hint="eastAsia" w:ascii="仿宋_GB2312" w:eastAsia="仿宋_GB2312" w:hAnsiTheme="minorEastAsia"/>
          <w:sz w:val="32"/>
          <w:szCs w:val="32"/>
        </w:rPr>
        <w:t>第1章  XXXX  (居中书写)</w:t>
      </w:r>
    </w:p>
    <w:p>
      <w:pPr>
        <w:snapToGrid w:val="0"/>
        <w:spacing w:line="600" w:lineRule="exact"/>
        <w:ind w:left="210" w:leftChars="100" w:firstLine="420"/>
        <w:jc w:val="left"/>
        <w:rPr>
          <w:rFonts w:ascii="仿宋_GB2312" w:eastAsia="仿宋_GB2312" w:hAnsiTheme="minorEastAsia"/>
          <w:sz w:val="32"/>
          <w:szCs w:val="32"/>
        </w:rPr>
      </w:pPr>
      <w:r>
        <w:rPr>
          <w:rFonts w:hint="eastAsia" w:ascii="仿宋_GB2312" w:eastAsia="仿宋_GB2312" w:hAnsiTheme="minorEastAsia"/>
          <w:sz w:val="32"/>
          <w:szCs w:val="32"/>
        </w:rPr>
        <w:t>1.1 XXXX</w:t>
      </w:r>
    </w:p>
    <w:p>
      <w:pPr>
        <w:snapToGrid w:val="0"/>
        <w:spacing w:line="600" w:lineRule="exact"/>
        <w:ind w:left="210" w:leftChars="100" w:firstLine="960" w:firstLineChars="300"/>
        <w:jc w:val="left"/>
        <w:rPr>
          <w:rFonts w:ascii="仿宋_GB2312" w:eastAsia="仿宋_GB2312" w:hAnsiTheme="minorEastAsia"/>
          <w:sz w:val="32"/>
          <w:szCs w:val="32"/>
        </w:rPr>
      </w:pPr>
      <w:r>
        <w:rPr>
          <w:rFonts w:hint="eastAsia" w:ascii="仿宋_GB2312" w:eastAsia="仿宋_GB2312" w:hAnsiTheme="minorEastAsia"/>
          <w:sz w:val="32"/>
          <w:szCs w:val="32"/>
        </w:rPr>
        <w:t>1.1.1 XXXX</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文法经管类论文层次代号的格式如下：</w:t>
      </w:r>
    </w:p>
    <w:p>
      <w:pPr>
        <w:snapToGrid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一、XXXX  </w:t>
      </w:r>
    </w:p>
    <w:p>
      <w:pPr>
        <w:snapToGrid w:val="0"/>
        <w:spacing w:line="600" w:lineRule="exact"/>
        <w:ind w:firstLine="1132" w:firstLineChars="354"/>
        <w:rPr>
          <w:rFonts w:ascii="仿宋_GB2312" w:eastAsia="仿宋_GB2312" w:hAnsiTheme="minorEastAsia"/>
          <w:sz w:val="32"/>
          <w:szCs w:val="32"/>
        </w:rPr>
      </w:pPr>
      <w:r>
        <w:rPr>
          <w:rFonts w:hint="eastAsia" w:ascii="仿宋_GB2312" w:eastAsia="仿宋_GB2312" w:hAnsiTheme="minorEastAsia"/>
          <w:sz w:val="32"/>
          <w:szCs w:val="32"/>
        </w:rPr>
        <w:t>（一）XXXX</w:t>
      </w:r>
    </w:p>
    <w:p>
      <w:pPr>
        <w:snapToGrid w:val="0"/>
        <w:spacing w:line="600" w:lineRule="exact"/>
        <w:ind w:firstLine="1120" w:firstLineChars="350"/>
        <w:rPr>
          <w:rFonts w:ascii="仿宋_GB2312" w:eastAsia="仿宋_GB2312" w:hAnsiTheme="minorEastAsia"/>
          <w:sz w:val="32"/>
          <w:szCs w:val="32"/>
        </w:rPr>
      </w:pPr>
      <w:r>
        <w:rPr>
          <w:rFonts w:hint="eastAsia" w:ascii="仿宋_GB2312" w:eastAsia="仿宋_GB2312" w:hAnsiTheme="minorEastAsia"/>
          <w:sz w:val="32"/>
          <w:szCs w:val="32"/>
        </w:rPr>
        <w:t>1．XXXX</w:t>
      </w:r>
    </w:p>
    <w:p>
      <w:pPr>
        <w:snapToGrid w:val="0"/>
        <w:spacing w:line="600" w:lineRule="exact"/>
        <w:ind w:firstLine="1120" w:firstLineChars="350"/>
        <w:rPr>
          <w:rFonts w:ascii="仿宋_GB2312" w:eastAsia="仿宋_GB2312" w:hAnsiTheme="minorEastAsia"/>
          <w:sz w:val="32"/>
          <w:szCs w:val="32"/>
        </w:rPr>
      </w:pPr>
      <w:r>
        <w:rPr>
          <w:rFonts w:hint="eastAsia" w:ascii="仿宋_GB2312" w:eastAsia="仿宋_GB2312" w:hAnsiTheme="minorEastAsia"/>
          <w:sz w:val="32"/>
          <w:szCs w:val="32"/>
        </w:rPr>
        <w:t>（1）XXXX</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8.篇眉和页码</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篇眉从第一章开始，采用宋体五号字居中书写，并在下方加一横线。</w:t>
      </w:r>
    </w:p>
    <w:p>
      <w:pPr>
        <w:snapToGri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奇数页的页眉书写：毕业设计（论文）的题目如：</w:t>
      </w:r>
    </w:p>
    <w:p>
      <w:pPr>
        <w:snapToGrid w:val="0"/>
        <w:spacing w:line="600" w:lineRule="exact"/>
        <w:rPr>
          <w:sz w:val="24"/>
        </w:rPr>
      </w:pPr>
      <w:r>
        <w:rPr>
          <w:sz w:val="24"/>
        </w:rPr>
        <w:t xml:space="preserve">  </w:t>
      </w:r>
    </w:p>
    <w:p>
      <w:pPr>
        <w:snapToGrid w:val="0"/>
        <w:spacing w:line="600" w:lineRule="exact"/>
        <w:jc w:val="center"/>
        <w:rPr>
          <w:rFonts w:asciiTheme="majorEastAsia" w:hAnsiTheme="majorEastAsia" w:eastAsiaTheme="majorEastAsia"/>
          <w:sz w:val="24"/>
        </w:rPr>
      </w:pPr>
      <w:r>
        <w:rPr>
          <w:rFonts w:hint="eastAsia" w:asciiTheme="majorEastAsia" w:hAnsiTheme="majorEastAsia" w:eastAsiaTheme="majorEastAsia"/>
          <w:sz w:val="24"/>
        </w:rPr>
        <w:t>小型电磁继电器优化设计</w:t>
      </w:r>
    </w:p>
    <w:p>
      <w:pPr>
        <w:snapToGrid w:val="0"/>
        <w:spacing w:line="600" w:lineRule="exact"/>
        <w:jc w:val="center"/>
        <w:rPr>
          <w:sz w:val="24"/>
        </w:rPr>
      </w:pPr>
      <w:r>
        <w:rPr>
          <w:sz w:val="24"/>
        </w:rPr>
        <w:pict>
          <v:line id="直接连接符 3" o:spid="_x0000_s1026" o:spt="20" style="position:absolute;left:0pt;margin-left:6.1pt;margin-top:0pt;height:0pt;width:454.6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">
            <v:path arrowok="t"/>
            <v:fill focussize="0,0"/>
            <v:stroke/>
            <v:imagedata o:title=""/>
            <o:lock v:ext="edit"/>
          </v:line>
        </w:pict>
      </w:r>
      <w:r>
        <w:rPr>
          <w:sz w:val="24"/>
        </w:rPr>
        <w:t xml:space="preserve">  </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偶数页的页眉书写：福州理工学院本科生毕业设计（论文）如：</w:t>
      </w:r>
    </w:p>
    <w:p>
      <w:pPr>
        <w:snapToGrid w:val="0"/>
        <w:spacing w:line="600" w:lineRule="exact"/>
        <w:ind w:firstLine="420"/>
        <w:jc w:val="center"/>
        <w:rPr>
          <w:rFonts w:asciiTheme="minorEastAsia" w:hAnsiTheme="minorEastAsia" w:eastAsiaTheme="minorEastAsia"/>
          <w:sz w:val="24"/>
        </w:rPr>
      </w:pPr>
      <w:r>
        <w:rPr>
          <w:rFonts w:asciiTheme="minorEastAsia" w:hAnsiTheme="minorEastAsia" w:eastAsiaTheme="minorEastAsia"/>
          <w:sz w:val="24"/>
        </w:rPr>
        <w:t xml:space="preserve">  </w:t>
      </w:r>
    </w:p>
    <w:p>
      <w:pPr>
        <w:snapToGrid w:val="0"/>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福州理工学院本科生毕业设计（论文）</w:t>
      </w:r>
    </w:p>
    <w:p>
      <w:pPr>
        <w:snapToGrid w:val="0"/>
        <w:spacing w:line="600" w:lineRule="exact"/>
        <w:rPr>
          <w:sz w:val="24"/>
        </w:rPr>
      </w:pPr>
      <w:r>
        <w:rPr>
          <w:sz w:val="24"/>
        </w:rPr>
        <w:pict>
          <v:line id="直接连接符 2" o:spid="_x0000_s1027" o:spt="20" style="position:absolute;left:0pt;margin-left:9.1pt;margin-top:0.9pt;height:0pt;width:447.4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ux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">
            <v:path arrowok="t"/>
            <v:fill focussize="0,0"/>
            <v:stroke/>
            <v:imagedata o:title=""/>
            <o:lock v:ext="edit"/>
          </v:line>
        </w:pict>
      </w:r>
      <w:r>
        <w:rPr>
          <w:sz w:val="24"/>
        </w:rPr>
        <w:t xml:space="preserve">  </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页码从绪论部分开始按阿拉伯数字连续编排，摘要、目录等前置部分应单独编排。页码位于页面底端，居中书写。</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9.注释</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中有个别名词或情况需要解释时，可加注释说明，注释可用页末注（将注文放在加注页的下端，注释只限于写在注释符号出现的同页，不得隔页）或篇末注（将全部注文集中在文章末尾），而不可行中注（夹在正文中的注）。。</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10.有关图、表</w:t>
      </w:r>
    </w:p>
    <w:p>
      <w:pPr>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图:</w:t>
      </w:r>
      <w:r>
        <w:rPr>
          <w:rFonts w:hint="eastAsia" w:ascii="仿宋_GB2312" w:eastAsia="仿宋_GB2312"/>
          <w:sz w:val="32"/>
          <w:szCs w:val="32"/>
        </w:rPr>
        <w:t>图应随文给出，先见文，后见图；要精选，要具有自明性，切忌与表及文字表述重复；要清楚，但坐标比例不要过分放大，同一图上不同曲线的点要分别用不同形状标出；图中的术语、符号、单位等应同文字表述所用一致；图序及图名置于图的下方，居中排写；需要的话，可在图名之下加附图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制图标准：插图应符合技术制图及相应专业制图的规定。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机械工程图：采用第一角投影法，应符合附录3所列有关标准的规定。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电气图：图形符号、文字符号等应符合附录4所列有关标准的规定。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流程图：符合国家标准。</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对无规定符号的图形应采用该行业的常用画法。</w:t>
      </w:r>
    </w:p>
    <w:p>
      <w:pPr>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表:</w:t>
      </w:r>
      <w:r>
        <w:rPr>
          <w:rFonts w:hint="eastAsia" w:ascii="仿宋_GB2312" w:eastAsia="仿宋_GB2312"/>
          <w:sz w:val="32"/>
          <w:szCs w:val="32"/>
        </w:rPr>
        <w:t>表格应随文给出，先见文，后见表；表中参数应标明量和单位的符号；表序及表名置于表的上方，居中排写；一张表格应为一个整体，表格一页排不下允许下页接写，表题可省略，表头应重复写，并在右上方写“续表××”。表格不加左右边线。</w:t>
      </w:r>
    </w:p>
    <w:p>
      <w:pPr>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公式：</w:t>
      </w:r>
      <w:r>
        <w:rPr>
          <w:rFonts w:hint="eastAsia" w:ascii="仿宋_GB2312" w:eastAsia="仿宋_GB2312"/>
          <w:sz w:val="32"/>
          <w:szCs w:val="32"/>
        </w:rPr>
        <w:t>公式应居中书写，公式的编号用括号括起写在右边行末，其间不加虚线。</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图、表、公式等与正文之间要有一行的间距。</w:t>
      </w:r>
    </w:p>
    <w:p>
      <w:pPr>
        <w:pStyle w:val="8"/>
        <w:snapToGrid w:val="0"/>
        <w:spacing w:line="600" w:lineRule="exact"/>
        <w:ind w:firstLine="640" w:firstLineChars="200"/>
        <w:rPr>
          <w:rFonts w:ascii="仿宋_GB2312" w:hAnsi="Times New Roman" w:eastAsia="仿宋_GB2312"/>
          <w:b/>
          <w:bCs/>
          <w:sz w:val="32"/>
          <w:szCs w:val="32"/>
        </w:rPr>
      </w:pPr>
      <w:r>
        <w:rPr>
          <w:rFonts w:hint="eastAsia" w:ascii="仿宋_GB2312" w:hAnsi="Times New Roman" w:eastAsia="仿宋_GB2312"/>
          <w:sz w:val="32"/>
          <w:szCs w:val="32"/>
        </w:rPr>
        <w:t>文中的图、表、附注、公式的序号一律采用阿拉伯数字分章编号。如：图2-5，表3-2，公式（5-1）等。若图或表中有附注，采用英文小写字母顺序编号，附注写在图或表的下方。</w:t>
      </w:r>
    </w:p>
    <w:p>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11.参考文献</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参考文献一律放在文后，参考文献的书写格式要按国家标准GB7714－2015《信息与文献参考文献著录规则》规定。参考文献按文中出现的先后统一用阿拉伯数字进行自然编号，用方括号括起。</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对作者已阅读过的对论文具有参考价值的文献应尽可能列出，并按文中引用文献出现的先后顺序连续编号。引用文献标示应置于所引内容的末尾的右上角，编号用阿拉伯数字并加上方括号。当在文中直接提及参考文献时，其编号应与正文排齐，不得将引用文献标示置于各级标题上。</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参考文献表根据下述格式书写，并按顺序编号，即按文中引用的顺序将参考文献附于文末。作者姓名写到第三位，余者写“，等”或“，et al．”。</w:t>
      </w:r>
    </w:p>
    <w:p>
      <w:pPr>
        <w:adjustRightInd w:val="0"/>
        <w:snapToGrid w:val="0"/>
        <w:spacing w:line="600" w:lineRule="exact"/>
        <w:ind w:firstLine="480" w:firstLineChars="150"/>
        <w:rPr>
          <w:rFonts w:ascii="仿宋_GB2312" w:eastAsia="仿宋_GB2312"/>
          <w:sz w:val="32"/>
          <w:szCs w:val="32"/>
        </w:rPr>
      </w:pPr>
      <w:r>
        <w:rPr>
          <w:rFonts w:hint="eastAsia" w:ascii="仿宋_GB2312" w:eastAsia="仿宋_GB2312"/>
          <w:sz w:val="32"/>
          <w:szCs w:val="32"/>
        </w:rPr>
        <w:t>常用的电子文献及载体类型标识：</w:t>
      </w:r>
    </w:p>
    <w:p>
      <w:pPr>
        <w:adjustRightInd w:val="0"/>
        <w:snapToGrid w:val="0"/>
        <w:spacing w:line="600" w:lineRule="exact"/>
        <w:ind w:firstLine="800" w:firstLineChars="250"/>
        <w:rPr>
          <w:rFonts w:ascii="仿宋_GB2312" w:eastAsia="仿宋_GB2312"/>
          <w:sz w:val="32"/>
          <w:szCs w:val="32"/>
        </w:rPr>
      </w:pPr>
      <w:r>
        <w:rPr>
          <w:rFonts w:hint="eastAsia" w:ascii="仿宋_GB2312" w:eastAsia="仿宋_GB2312"/>
          <w:sz w:val="32"/>
          <w:szCs w:val="32"/>
        </w:rPr>
        <w:t>M—专著;C—论文集；G—汇编；N—报纸；J—期刊;D—学位论文；R—报告；S—标准文献；P—专利；DB—数据库;CP—计算机程序；A—档案;CM—舆图；DS—数据集；CP/DK—磁盘软件；J/OL—电子期刊;EB/OL—电子公告； M/OL—电子专著；D/OL—电子学位论文； P/OL—电子专利；Z—其他</w:t>
      </w:r>
    </w:p>
    <w:p>
      <w:pPr>
        <w:pStyle w:val="8"/>
        <w:adjustRightInd w:val="0"/>
        <w:snapToGrid w:val="0"/>
        <w:spacing w:line="600" w:lineRule="exact"/>
        <w:rPr>
          <w:rFonts w:ascii="Times New Roman" w:hAnsi="Times New Roman"/>
          <w:b/>
          <w:bCs/>
          <w:sz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参考文献著录新格式（GB／T7714</w:t>
      </w:r>
      <w:r>
        <w:rPr>
          <w:rFonts w:hint="eastAsia" w:ascii="仿宋_GB2312" w:eastAsia="仿宋_GB2312"/>
          <w:b/>
          <w:bCs/>
          <w:sz w:val="32"/>
          <w:szCs w:val="32"/>
        </w:rPr>
        <w:t>‐</w:t>
      </w:r>
      <w:r>
        <w:rPr>
          <w:rFonts w:hint="eastAsia" w:ascii="仿宋_GB2312" w:hAnsi="Times New Roman" w:eastAsia="仿宋_GB2312"/>
          <w:b/>
          <w:bCs/>
          <w:sz w:val="32"/>
          <w:szCs w:val="32"/>
        </w:rPr>
        <w:t>2015）示例</w:t>
      </w:r>
    </w:p>
    <w:p>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（1）普通图书</w:t>
      </w:r>
    </w:p>
    <w:p>
      <w:pPr>
        <w:spacing w:line="600" w:lineRule="exact"/>
        <w:ind w:firstLine="480" w:firstLineChars="200"/>
        <w:rPr>
          <w:sz w:val="24"/>
        </w:rPr>
      </w:pPr>
      <w:r>
        <w:rPr>
          <w:sz w:val="24"/>
        </w:rPr>
        <w:t xml:space="preserve">[1] </w:t>
      </w:r>
      <w:r>
        <w:rPr>
          <w:rFonts w:hAnsi="宋体"/>
          <w:sz w:val="24"/>
        </w:rPr>
        <w:t>陈登原</w:t>
      </w:r>
      <w:r>
        <w:rPr>
          <w:sz w:val="24"/>
        </w:rPr>
        <w:t>.</w:t>
      </w:r>
      <w:r>
        <w:rPr>
          <w:rFonts w:hint="eastAsia"/>
          <w:sz w:val="24"/>
        </w:rPr>
        <w:t xml:space="preserve"> </w:t>
      </w:r>
      <w:r>
        <w:rPr>
          <w:rFonts w:hAnsi="宋体"/>
          <w:sz w:val="24"/>
        </w:rPr>
        <w:t>国史旧闻：第</w:t>
      </w:r>
      <w:r>
        <w:rPr>
          <w:sz w:val="24"/>
        </w:rPr>
        <w:t>1</w:t>
      </w:r>
      <w:r>
        <w:rPr>
          <w:rFonts w:hAnsi="宋体"/>
          <w:sz w:val="24"/>
        </w:rPr>
        <w:t>卷</w:t>
      </w:r>
      <w:r>
        <w:rPr>
          <w:sz w:val="24"/>
        </w:rPr>
        <w:t>[M].</w:t>
      </w:r>
      <w:r>
        <w:rPr>
          <w:rFonts w:hint="eastAsia"/>
          <w:sz w:val="24"/>
        </w:rPr>
        <w:t xml:space="preserve"> </w:t>
      </w:r>
      <w:r>
        <w:rPr>
          <w:rFonts w:hAnsi="宋体"/>
          <w:sz w:val="24"/>
        </w:rPr>
        <w:t>北京：中华书局</w:t>
      </w:r>
      <w:r>
        <w:rPr>
          <w:sz w:val="24"/>
        </w:rPr>
        <w:t>, 2000</w:t>
      </w:r>
      <w:r>
        <w:rPr>
          <w:rFonts w:hint="eastAsia" w:hAnsi="宋体"/>
          <w:sz w:val="24"/>
        </w:rPr>
        <w:t>:</w:t>
      </w:r>
      <w:r>
        <w:rPr>
          <w:sz w:val="24"/>
        </w:rPr>
        <w:t>29</w:t>
      </w:r>
    </w:p>
    <w:p>
      <w:pPr>
        <w:spacing w:line="600" w:lineRule="exact"/>
        <w:ind w:left="866" w:leftChars="57" w:hanging="746" w:hangingChars="311"/>
        <w:rPr>
          <w:sz w:val="24"/>
        </w:rPr>
      </w:pPr>
      <w:r>
        <w:rPr>
          <w:sz w:val="24"/>
        </w:rPr>
        <w:t xml:space="preserve">   [2] </w:t>
      </w:r>
      <w:r>
        <w:rPr>
          <w:rFonts w:hAnsi="宋体"/>
          <w:sz w:val="24"/>
        </w:rPr>
        <w:t>库恩</w:t>
      </w:r>
      <w:r>
        <w:rPr>
          <w:sz w:val="24"/>
        </w:rPr>
        <w:t xml:space="preserve">. </w:t>
      </w:r>
      <w:r>
        <w:rPr>
          <w:rFonts w:hAnsi="宋体"/>
          <w:sz w:val="24"/>
        </w:rPr>
        <w:t>科学革命的结构：第</w:t>
      </w:r>
      <w:r>
        <w:rPr>
          <w:sz w:val="24"/>
        </w:rPr>
        <w:t>4</w:t>
      </w:r>
      <w:r>
        <w:rPr>
          <w:rFonts w:hAnsi="宋体"/>
          <w:sz w:val="24"/>
        </w:rPr>
        <w:t>版</w:t>
      </w:r>
      <w:r>
        <w:rPr>
          <w:sz w:val="24"/>
        </w:rPr>
        <w:t>[M].</w:t>
      </w:r>
      <w:r>
        <w:rPr>
          <w:rFonts w:hint="eastAsia"/>
          <w:sz w:val="24"/>
        </w:rPr>
        <w:t xml:space="preserve"> </w:t>
      </w:r>
      <w:r>
        <w:rPr>
          <w:rFonts w:hAnsi="宋体"/>
          <w:sz w:val="24"/>
        </w:rPr>
        <w:t>金吾伦，胡新和译</w:t>
      </w:r>
      <w:r>
        <w:rPr>
          <w:sz w:val="24"/>
        </w:rPr>
        <w:t>.</w:t>
      </w:r>
      <w:r>
        <w:rPr>
          <w:rFonts w:hint="eastAsia"/>
          <w:sz w:val="24"/>
        </w:rPr>
        <w:t xml:space="preserve"> 第</w:t>
      </w:r>
      <w:r>
        <w:rPr>
          <w:sz w:val="24"/>
        </w:rPr>
        <w:t>2</w:t>
      </w:r>
      <w:r>
        <w:rPr>
          <w:rFonts w:hAnsi="宋体"/>
          <w:sz w:val="24"/>
        </w:rPr>
        <w:t>版</w:t>
      </w:r>
      <w:r>
        <w:rPr>
          <w:sz w:val="24"/>
        </w:rPr>
        <w:t xml:space="preserve">. </w:t>
      </w:r>
      <w:r>
        <w:rPr>
          <w:rFonts w:hAnsi="宋体"/>
          <w:sz w:val="24"/>
        </w:rPr>
        <w:t>北京：北京大学出版社，</w:t>
      </w:r>
      <w:r>
        <w:rPr>
          <w:sz w:val="24"/>
        </w:rPr>
        <w:t>2012</w:t>
      </w:r>
    </w:p>
    <w:p>
      <w:pPr>
        <w:spacing w:line="600" w:lineRule="exact"/>
        <w:ind w:left="866" w:leftChars="57" w:hanging="746" w:hangingChars="311"/>
        <w:rPr>
          <w:sz w:val="24"/>
        </w:rPr>
      </w:pPr>
      <w:r>
        <w:rPr>
          <w:sz w:val="24"/>
        </w:rPr>
        <w:t xml:space="preserve">   [3] </w:t>
      </w:r>
      <w:r>
        <w:rPr>
          <w:rFonts w:hAnsi="宋体"/>
          <w:sz w:val="24"/>
        </w:rPr>
        <w:t>同济大学土木工程防灾国家重点实验室</w:t>
      </w:r>
      <w:r>
        <w:rPr>
          <w:sz w:val="24"/>
        </w:rPr>
        <w:t xml:space="preserve">. </w:t>
      </w:r>
      <w:r>
        <w:rPr>
          <w:rFonts w:hAnsi="宋体"/>
          <w:sz w:val="24"/>
        </w:rPr>
        <w:t>汶川地震震害研究</w:t>
      </w:r>
      <w:r>
        <w:rPr>
          <w:sz w:val="24"/>
        </w:rPr>
        <w:t>[M/OL].</w:t>
      </w:r>
      <w:r>
        <w:rPr>
          <w:rFonts w:hint="eastAsia"/>
          <w:sz w:val="24"/>
        </w:rPr>
        <w:t xml:space="preserve"> </w:t>
      </w:r>
      <w:r>
        <w:rPr>
          <w:rFonts w:hAnsi="宋体"/>
          <w:sz w:val="24"/>
        </w:rPr>
        <w:t>上海：同济大学出版社，</w:t>
      </w:r>
      <w:r>
        <w:rPr>
          <w:sz w:val="24"/>
        </w:rPr>
        <w:t>2011</w:t>
      </w:r>
      <w:r>
        <w:rPr>
          <w:rFonts w:hint="eastAsia" w:hAnsi="宋体"/>
          <w:sz w:val="24"/>
        </w:rPr>
        <w:t>:</w:t>
      </w:r>
      <w:r>
        <w:rPr>
          <w:sz w:val="24"/>
        </w:rPr>
        <w:t>5-6</w:t>
      </w:r>
      <w:r>
        <w:rPr>
          <w:rFonts w:hint="eastAsia"/>
          <w:sz w:val="24"/>
        </w:rPr>
        <w:t xml:space="preserve"> </w:t>
      </w:r>
      <w:r>
        <w:rPr>
          <w:sz w:val="24"/>
        </w:rPr>
        <w:t>[2013-05-09].</w:t>
      </w:r>
      <w:r>
        <w:rPr>
          <w:rFonts w:hint="eastAsia"/>
          <w:sz w:val="24"/>
        </w:rPr>
        <w:t xml:space="preserve"> </w:t>
      </w:r>
      <w:r>
        <w:rPr>
          <w:sz w:val="24"/>
        </w:rPr>
        <w:t>http://apabi.lib.pku.edu.cn/usp/pku/pub. mvc?pid=book.detail&amp;metaid=m.</w:t>
      </w:r>
      <w:r>
        <w:rPr>
          <w:rFonts w:hint="eastAsia"/>
          <w:sz w:val="24"/>
        </w:rPr>
        <w:t xml:space="preserve"> </w:t>
      </w:r>
      <w:r>
        <w:rPr>
          <w:sz w:val="24"/>
        </w:rPr>
        <w:t>20120406-YPT-889-0010 (“[</w:t>
      </w:r>
      <w:r>
        <w:rPr>
          <w:rFonts w:hint="eastAsia"/>
          <w:sz w:val="24"/>
        </w:rPr>
        <w:t xml:space="preserve"> </w:t>
      </w:r>
      <w:r>
        <w:rPr>
          <w:sz w:val="24"/>
        </w:rPr>
        <w:t>]”</w:t>
      </w:r>
      <w:r>
        <w:rPr>
          <w:rFonts w:hAnsi="宋体"/>
          <w:sz w:val="24"/>
        </w:rPr>
        <w:t>内为引用日期，电子资源应注明获取和访问路径</w:t>
      </w:r>
      <w:r>
        <w:rPr>
          <w:sz w:val="24"/>
        </w:rPr>
        <w:t>)</w:t>
      </w:r>
    </w:p>
    <w:p>
      <w:pPr>
        <w:spacing w:line="600" w:lineRule="exact"/>
        <w:ind w:left="866" w:leftChars="57" w:hanging="746" w:hangingChars="311"/>
        <w:rPr>
          <w:sz w:val="24"/>
        </w:rPr>
      </w:pPr>
      <w:r>
        <w:rPr>
          <w:sz w:val="24"/>
        </w:rPr>
        <w:t xml:space="preserve"> </w:t>
      </w:r>
      <w:r>
        <w:rPr>
          <w:rFonts w:hint="eastAsia"/>
          <w:sz w:val="24"/>
        </w:rPr>
        <w:t xml:space="preserve">  </w:t>
      </w:r>
      <w:r>
        <w:rPr>
          <w:sz w:val="24"/>
        </w:rPr>
        <w:t>[4] BALDOCK P. Developing early childhood services</w:t>
      </w:r>
      <w:r>
        <w:rPr>
          <w:rFonts w:hint="eastAsia" w:hAnsi="宋体"/>
          <w:sz w:val="24"/>
        </w:rPr>
        <w:t xml:space="preserve">: </w:t>
      </w:r>
      <w:r>
        <w:rPr>
          <w:sz w:val="24"/>
        </w:rPr>
        <w:t>past</w:t>
      </w:r>
      <w:r>
        <w:rPr>
          <w:rFonts w:hAnsi="宋体"/>
          <w:sz w:val="24"/>
        </w:rPr>
        <w:t>，</w:t>
      </w:r>
      <w:r>
        <w:rPr>
          <w:sz w:val="24"/>
        </w:rPr>
        <w:t>present and future [M/OL].</w:t>
      </w:r>
      <w:r>
        <w:rPr>
          <w:rFonts w:hint="eastAsia"/>
          <w:sz w:val="24"/>
        </w:rPr>
        <w:t xml:space="preserve"> </w:t>
      </w:r>
      <w:r>
        <w:rPr>
          <w:sz w:val="24"/>
        </w:rPr>
        <w:t>[S.l.]</w:t>
      </w:r>
      <w:r>
        <w:rPr>
          <w:rFonts w:hint="eastAsia" w:hAnsi="宋体"/>
          <w:sz w:val="24"/>
        </w:rPr>
        <w:t xml:space="preserve">: </w:t>
      </w:r>
      <w:r>
        <w:rPr>
          <w:sz w:val="24"/>
        </w:rPr>
        <w:t>Open University Press</w:t>
      </w:r>
      <w:r>
        <w:rPr>
          <w:rFonts w:hint="eastAsia" w:hAnsi="宋体"/>
          <w:sz w:val="24"/>
        </w:rPr>
        <w:t xml:space="preserve">, </w:t>
      </w:r>
      <w:r>
        <w:rPr>
          <w:sz w:val="24"/>
        </w:rPr>
        <w:t>2011</w:t>
      </w:r>
      <w:r>
        <w:rPr>
          <w:rFonts w:hint="eastAsia" w:hAnsi="宋体"/>
          <w:sz w:val="24"/>
        </w:rPr>
        <w:t xml:space="preserve">: </w:t>
      </w:r>
      <w:r>
        <w:rPr>
          <w:sz w:val="24"/>
        </w:rPr>
        <w:t>105 [2012-11-27]. http://lib.myilibra ry.com/Open.aspx?id=312377</w:t>
      </w:r>
      <w:r>
        <w:rPr>
          <w:rFonts w:hAnsi="宋体"/>
          <w:sz w:val="24"/>
        </w:rPr>
        <w:t>（</w:t>
      </w:r>
      <w:r>
        <w:rPr>
          <w:sz w:val="24"/>
        </w:rPr>
        <w:t>[S.l.]</w:t>
      </w:r>
      <w:r>
        <w:rPr>
          <w:rFonts w:hAnsi="宋体"/>
          <w:sz w:val="24"/>
        </w:rPr>
        <w:t>表示出版地不明）</w:t>
      </w:r>
      <w:r>
        <w:rPr>
          <w:sz w:val="24"/>
        </w:rPr>
        <w:t xml:space="preserve"> </w:t>
      </w:r>
    </w:p>
    <w:p>
      <w:pPr>
        <w:spacing w:line="600" w:lineRule="exact"/>
        <w:ind w:left="850" w:leftChars="229" w:hanging="369" w:hangingChars="154"/>
        <w:rPr>
          <w:sz w:val="24"/>
        </w:rPr>
      </w:pPr>
      <w:r>
        <w:rPr>
          <w:sz w:val="24"/>
        </w:rPr>
        <w:t>[5] O’BRIEN J A. Introduction to information systems[M]. 7th ed. Burr Ridgem III</w:t>
      </w:r>
      <w:r>
        <w:rPr>
          <w:rFonts w:hint="eastAsia" w:hAnsi="宋体"/>
          <w:sz w:val="24"/>
        </w:rPr>
        <w:t xml:space="preserve">: </w:t>
      </w:r>
      <w:r>
        <w:rPr>
          <w:sz w:val="24"/>
        </w:rPr>
        <w:t>Irwin</w:t>
      </w:r>
      <w:r>
        <w:rPr>
          <w:rFonts w:hint="eastAsia" w:hAnsi="宋体"/>
          <w:sz w:val="24"/>
        </w:rPr>
        <w:t>,　</w:t>
      </w:r>
      <w:r>
        <w:rPr>
          <w:sz w:val="24"/>
        </w:rPr>
        <w:t>1994</w:t>
      </w:r>
    </w:p>
    <w:p>
      <w:pPr>
        <w:spacing w:line="600" w:lineRule="exact"/>
        <w:ind w:left="850" w:leftChars="229" w:hanging="369" w:hangingChars="154"/>
        <w:rPr>
          <w:sz w:val="24"/>
        </w:rPr>
      </w:pPr>
      <w:r>
        <w:rPr>
          <w:sz w:val="24"/>
        </w:rPr>
        <w:t xml:space="preserve">[6] </w:t>
      </w:r>
      <w:r>
        <w:rPr>
          <w:rFonts w:hAnsi="宋体"/>
          <w:sz w:val="24"/>
        </w:rPr>
        <w:t>由书农</w:t>
      </w:r>
      <w:r>
        <w:rPr>
          <w:sz w:val="24"/>
        </w:rPr>
        <w:t xml:space="preserve">. </w:t>
      </w:r>
      <w:r>
        <w:rPr>
          <w:rFonts w:hAnsi="宋体"/>
          <w:sz w:val="24"/>
        </w:rPr>
        <w:t>植物开花研究</w:t>
      </w:r>
      <w:r>
        <w:rPr>
          <w:sz w:val="24"/>
        </w:rPr>
        <w:t>[M]//</w:t>
      </w:r>
      <w:r>
        <w:rPr>
          <w:rFonts w:hAnsi="宋体"/>
          <w:sz w:val="24"/>
        </w:rPr>
        <w:t>李承森</w:t>
      </w:r>
      <w:r>
        <w:rPr>
          <w:sz w:val="24"/>
        </w:rPr>
        <w:t xml:space="preserve">. </w:t>
      </w:r>
      <w:r>
        <w:rPr>
          <w:rFonts w:hAnsi="宋体"/>
          <w:sz w:val="24"/>
        </w:rPr>
        <w:t>植物科学进展</w:t>
      </w:r>
      <w:r>
        <w:rPr>
          <w:sz w:val="24"/>
        </w:rPr>
        <w:t xml:space="preserve">. </w:t>
      </w:r>
      <w:r>
        <w:rPr>
          <w:rFonts w:hAnsi="宋体"/>
          <w:sz w:val="24"/>
        </w:rPr>
        <w:t>北京：高等教育出版社，</w:t>
      </w:r>
      <w:r>
        <w:rPr>
          <w:sz w:val="24"/>
        </w:rPr>
        <w:t>1988</w:t>
      </w:r>
      <w:r>
        <w:rPr>
          <w:rFonts w:hint="eastAsia" w:hAnsi="宋体"/>
          <w:sz w:val="24"/>
        </w:rPr>
        <w:t xml:space="preserve">: </w:t>
      </w:r>
      <w:r>
        <w:rPr>
          <w:sz w:val="24"/>
        </w:rPr>
        <w:t>146-163</w:t>
      </w:r>
      <w:r>
        <w:rPr>
          <w:rFonts w:hint="eastAsia"/>
          <w:sz w:val="24"/>
        </w:rPr>
        <w:t>　</w:t>
      </w:r>
      <w:r>
        <w:rPr>
          <w:sz w:val="24"/>
        </w:rPr>
        <w:t>(//</w:t>
      </w:r>
      <w:r>
        <w:rPr>
          <w:rFonts w:hAnsi="宋体"/>
          <w:sz w:val="24"/>
        </w:rPr>
        <w:t>表示专著析出文献</w:t>
      </w:r>
      <w:r>
        <w:rPr>
          <w:sz w:val="24"/>
        </w:rPr>
        <w:t>)</w:t>
      </w:r>
    </w:p>
    <w:p>
      <w:pPr>
        <w:pStyle w:val="8"/>
        <w:adjustRightInd w:val="0"/>
        <w:snapToGrid w:val="0"/>
        <w:spacing w:line="600" w:lineRule="exact"/>
        <w:rPr>
          <w:rFonts w:ascii="Times New Roman" w:hAnsi="Times New Roman"/>
          <w:b/>
          <w:bCs/>
          <w:sz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2</w:t>
      </w:r>
      <w:r>
        <w:rPr>
          <w:rFonts w:hint="eastAsia" w:ascii="仿宋_GB2312" w:hAnsi="宋体" w:eastAsia="仿宋_GB2312"/>
          <w:b/>
          <w:bCs/>
          <w:sz w:val="32"/>
          <w:szCs w:val="32"/>
        </w:rPr>
        <w:t>）期刊</w:t>
      </w:r>
      <w:r>
        <w:rPr>
          <w:rFonts w:hint="eastAsia" w:ascii="仿宋_GB2312" w:hAnsi="Times New Roman" w:eastAsia="仿宋_GB2312"/>
          <w:b/>
          <w:bCs/>
          <w:sz w:val="32"/>
          <w:szCs w:val="32"/>
        </w:rPr>
        <w:t xml:space="preserve"> </w:t>
      </w:r>
    </w:p>
    <w:p>
      <w:pPr>
        <w:spacing w:line="600" w:lineRule="exact"/>
        <w:ind w:left="850" w:leftChars="229" w:hanging="369" w:hangingChars="154"/>
        <w:rPr>
          <w:sz w:val="24"/>
        </w:rPr>
      </w:pPr>
      <w:r>
        <w:rPr>
          <w:sz w:val="24"/>
        </w:rPr>
        <w:t>[1] VATSALA A, NOVA R, SRINIVASA MURTHY B R. Elastoplastic model for cemented soils [J]. Journal of Geotechnical and Geo</w:t>
      </w:r>
      <w:r>
        <w:rPr>
          <w:rFonts w:hint="eastAsia"/>
          <w:sz w:val="24"/>
        </w:rPr>
        <w:t>-</w:t>
      </w:r>
      <w:r>
        <w:rPr>
          <w:sz w:val="24"/>
        </w:rPr>
        <w:t>environmental Engineering, 2001，127(8)：679-687　</w:t>
      </w:r>
    </w:p>
    <w:p>
      <w:pPr>
        <w:spacing w:line="600" w:lineRule="exact"/>
        <w:ind w:left="850" w:leftChars="229" w:hanging="369" w:hangingChars="154"/>
        <w:rPr>
          <w:sz w:val="24"/>
        </w:rPr>
      </w:pPr>
      <w:r>
        <w:rPr>
          <w:sz w:val="24"/>
        </w:rPr>
        <w:t>[2] 朱冬林，任光明，聂得新，等. 库水位变化下对水库滑坡稳定性影响的预测[J]. 水文地质工程地质，2002，29(3)：6-9　</w:t>
      </w:r>
    </w:p>
    <w:p>
      <w:pPr>
        <w:spacing w:line="600" w:lineRule="exact"/>
        <w:ind w:left="850" w:leftChars="229" w:hanging="369" w:hangingChars="154"/>
        <w:rPr>
          <w:sz w:val="24"/>
        </w:rPr>
      </w:pPr>
      <w:r>
        <w:rPr>
          <w:sz w:val="24"/>
        </w:rPr>
        <w:t>[3] PARK J R，TOSAKA Y. Metadata quality control in digital repositories and collections：criteria, semantics, and mechanisms[J/OL].Cataloging and Classification Quarterly, 2010, 48(8)：696-715 [2013-09-05]. http://www.tandfon</w:t>
      </w:r>
      <w:r>
        <w:rPr>
          <w:rFonts w:hint="eastAsia"/>
          <w:sz w:val="24"/>
        </w:rPr>
        <w:t>_</w:t>
      </w:r>
      <w:r>
        <w:rPr>
          <w:sz w:val="24"/>
        </w:rPr>
        <w:t>line.com/doi/pdf/10.1080/01639374.2010.508711　(电子资源注明获取和访问路径)</w:t>
      </w:r>
    </w:p>
    <w:p>
      <w:pPr>
        <w:pStyle w:val="8"/>
        <w:adjustRightInd w:val="0"/>
        <w:snapToGrid w:val="0"/>
        <w:spacing w:line="600" w:lineRule="exact"/>
        <w:rPr>
          <w:rFonts w:ascii="Times New Roman" w:hAnsi="Times New Roman"/>
          <w:b/>
          <w:bCs/>
          <w:sz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3</w:t>
      </w:r>
      <w:r>
        <w:rPr>
          <w:rFonts w:hint="eastAsia" w:ascii="仿宋_GB2312" w:hAnsi="宋体" w:eastAsia="仿宋_GB2312"/>
          <w:b/>
          <w:bCs/>
          <w:sz w:val="32"/>
          <w:szCs w:val="32"/>
        </w:rPr>
        <w:t>）会议论文集</w:t>
      </w:r>
    </w:p>
    <w:p>
      <w:pPr>
        <w:spacing w:line="600" w:lineRule="exact"/>
        <w:ind w:left="850" w:hanging="849" w:hangingChars="354"/>
        <w:rPr>
          <w:sz w:val="24"/>
        </w:rPr>
      </w:pPr>
      <w:r>
        <w:rPr>
          <w:sz w:val="24"/>
        </w:rPr>
        <w:t xml:space="preserve">    [1] GRUBER P, THEI F J, TOME A M, et al. Automatic denoising using local independent component analysis [C] // Proceedings of EIS 2004. Portugal</w:t>
      </w:r>
      <w:r>
        <w:rPr>
          <w:rFonts w:hAnsi="宋体"/>
          <w:sz w:val="24"/>
        </w:rPr>
        <w:t>：</w:t>
      </w:r>
      <w:r>
        <w:rPr>
          <w:sz w:val="24"/>
        </w:rPr>
        <w:t>[s.n.], 2004</w:t>
      </w:r>
      <w:r>
        <w:rPr>
          <w:rFonts w:hint="eastAsia" w:hAnsi="宋体"/>
          <w:sz w:val="24"/>
        </w:rPr>
        <w:t xml:space="preserve">: </w:t>
      </w:r>
      <w:r>
        <w:rPr>
          <w:sz w:val="24"/>
        </w:rPr>
        <w:t>255-260</w:t>
      </w:r>
      <w:r>
        <w:rPr>
          <w:rFonts w:hint="eastAsia"/>
          <w:sz w:val="24"/>
        </w:rPr>
        <w:t>　</w:t>
      </w:r>
      <w:r>
        <w:rPr>
          <w:sz w:val="24"/>
        </w:rPr>
        <w:t>([s.n.]</w:t>
      </w:r>
      <w:r>
        <w:rPr>
          <w:rFonts w:hAnsi="宋体"/>
          <w:sz w:val="24"/>
        </w:rPr>
        <w:t>表示出版者不明</w:t>
      </w:r>
      <w:r>
        <w:rPr>
          <w:sz w:val="24"/>
        </w:rPr>
        <w:t>)</w:t>
      </w:r>
    </w:p>
    <w:p>
      <w:pPr>
        <w:spacing w:line="600" w:lineRule="exact"/>
        <w:ind w:left="850" w:leftChars="172" w:hanging="489" w:hangingChars="204"/>
        <w:rPr>
          <w:sz w:val="24"/>
        </w:rPr>
      </w:pPr>
      <w:r>
        <w:rPr>
          <w:sz w:val="24"/>
        </w:rPr>
        <w:t xml:space="preserve"> [2] HRUSKA K, KINDL V, PECHANEK R. Evaluation of different approaches of mathematical modeling of thermal phenomena applied to induction motors [C]// 2014 ELEKTRO Annual Conference of IEEE. Moscow</w:t>
      </w:r>
      <w:r>
        <w:rPr>
          <w:rFonts w:hint="eastAsia" w:hAnsi="宋体"/>
          <w:sz w:val="24"/>
        </w:rPr>
        <w:t xml:space="preserve">: </w:t>
      </w:r>
      <w:r>
        <w:rPr>
          <w:sz w:val="24"/>
        </w:rPr>
        <w:t>IEEE, 2014</w:t>
      </w:r>
      <w:r>
        <w:rPr>
          <w:rFonts w:hint="eastAsia" w:hAnsi="宋体"/>
          <w:sz w:val="24"/>
        </w:rPr>
        <w:t xml:space="preserve">: </w:t>
      </w:r>
      <w:r>
        <w:rPr>
          <w:sz w:val="24"/>
        </w:rPr>
        <w:t>358-362</w:t>
      </w:r>
    </w:p>
    <w:p>
      <w:pPr>
        <w:pStyle w:val="8"/>
        <w:adjustRightInd w:val="0"/>
        <w:snapToGrid w:val="0"/>
        <w:spacing w:line="600" w:lineRule="exact"/>
        <w:rPr>
          <w:rFonts w:ascii="仿宋_GB2312" w:hAnsi="Times New Roman" w:eastAsia="仿宋_GB2312"/>
          <w:b/>
          <w:bCs/>
          <w:sz w:val="32"/>
          <w:szCs w:val="32"/>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4</w:t>
      </w:r>
      <w:r>
        <w:rPr>
          <w:rFonts w:hint="eastAsia" w:ascii="仿宋_GB2312" w:hAnsi="宋体" w:eastAsia="仿宋_GB2312"/>
          <w:b/>
          <w:bCs/>
          <w:sz w:val="32"/>
          <w:szCs w:val="32"/>
        </w:rPr>
        <w:t>）学位论文</w:t>
      </w:r>
    </w:p>
    <w:p>
      <w:pPr>
        <w:spacing w:line="600" w:lineRule="exact"/>
        <w:rPr>
          <w:sz w:val="24"/>
        </w:rPr>
      </w:pPr>
      <w:r>
        <w:rPr>
          <w:sz w:val="24"/>
        </w:rPr>
        <w:t xml:space="preserve">    [1] </w:t>
      </w:r>
      <w:r>
        <w:rPr>
          <w:rFonts w:hAnsi="宋体"/>
          <w:sz w:val="24"/>
        </w:rPr>
        <w:t>马欢</w:t>
      </w:r>
      <w:r>
        <w:rPr>
          <w:sz w:val="24"/>
        </w:rPr>
        <w:t>.</w:t>
      </w:r>
      <w:r>
        <w:rPr>
          <w:rFonts w:hint="eastAsia"/>
          <w:sz w:val="24"/>
        </w:rPr>
        <w:t>　</w:t>
      </w:r>
      <w:r>
        <w:rPr>
          <w:rFonts w:hAnsi="宋体"/>
          <w:sz w:val="24"/>
        </w:rPr>
        <w:t>人类活动影响下海河典型水循环变化分析</w:t>
      </w:r>
      <w:r>
        <w:rPr>
          <w:sz w:val="24"/>
        </w:rPr>
        <w:t>[D].</w:t>
      </w:r>
      <w:r>
        <w:rPr>
          <w:rFonts w:hint="eastAsia"/>
          <w:sz w:val="24"/>
        </w:rPr>
        <w:t>　</w:t>
      </w:r>
      <w:r>
        <w:rPr>
          <w:rFonts w:hAnsi="宋体"/>
          <w:sz w:val="24"/>
        </w:rPr>
        <w:t>北京：清华大学，</w:t>
      </w:r>
      <w:r>
        <w:rPr>
          <w:sz w:val="24"/>
        </w:rPr>
        <w:t>2011</w:t>
      </w:r>
      <w:r>
        <w:rPr>
          <w:rFonts w:hint="eastAsia" w:hAnsi="宋体"/>
          <w:sz w:val="24"/>
        </w:rPr>
        <w:t xml:space="preserve">: </w:t>
      </w:r>
      <w:r>
        <w:rPr>
          <w:sz w:val="24"/>
        </w:rPr>
        <w:t>27</w:t>
      </w:r>
    </w:p>
    <w:p>
      <w:pPr>
        <w:spacing w:line="600" w:lineRule="exact"/>
        <w:ind w:left="850" w:leftChars="172" w:hanging="489" w:hangingChars="204"/>
        <w:rPr>
          <w:sz w:val="24"/>
        </w:rPr>
      </w:pPr>
      <w:r>
        <w:rPr>
          <w:sz w:val="24"/>
        </w:rPr>
        <w:t xml:space="preserve"> [2] CALMS R B. Infrared spectroscopic studies on solid oxygen[D]. Berkeley</w:t>
      </w:r>
      <w:r>
        <w:rPr>
          <w:rFonts w:hint="eastAsia" w:hAnsi="宋体"/>
          <w:sz w:val="24"/>
        </w:rPr>
        <w:t xml:space="preserve">: </w:t>
      </w:r>
      <w:r>
        <w:rPr>
          <w:sz w:val="24"/>
        </w:rPr>
        <w:t>University of California, 1965</w:t>
      </w:r>
    </w:p>
    <w:p>
      <w:pPr>
        <w:pStyle w:val="8"/>
        <w:adjustRightInd w:val="0"/>
        <w:snapToGrid w:val="0"/>
        <w:spacing w:line="600" w:lineRule="exact"/>
        <w:rPr>
          <w:rFonts w:ascii="Times New Roman" w:hAnsi="Times New Roman"/>
          <w:sz w:val="24"/>
          <w:szCs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5</w:t>
      </w:r>
      <w:r>
        <w:rPr>
          <w:rFonts w:hint="eastAsia" w:ascii="仿宋_GB2312" w:hAnsi="宋体" w:eastAsia="仿宋_GB2312"/>
          <w:b/>
          <w:bCs/>
          <w:sz w:val="32"/>
          <w:szCs w:val="32"/>
        </w:rPr>
        <w:t>）科技报告</w:t>
      </w:r>
    </w:p>
    <w:p>
      <w:pPr>
        <w:spacing w:line="600" w:lineRule="exact"/>
        <w:ind w:left="850" w:leftChars="229" w:hanging="369" w:hangingChars="154"/>
        <w:rPr>
          <w:sz w:val="24"/>
        </w:rPr>
      </w:pPr>
      <w:r>
        <w:rPr>
          <w:sz w:val="24"/>
        </w:rPr>
        <w:t xml:space="preserve">[1] </w:t>
      </w:r>
      <w:r>
        <w:rPr>
          <w:rFonts w:hAnsi="宋体"/>
          <w:sz w:val="24"/>
        </w:rPr>
        <w:t>中华人民共和国国务院新闻办公室</w:t>
      </w:r>
      <w:r>
        <w:rPr>
          <w:sz w:val="24"/>
        </w:rPr>
        <w:t xml:space="preserve">. </w:t>
      </w:r>
      <w:r>
        <w:rPr>
          <w:rFonts w:hAnsi="宋体"/>
          <w:sz w:val="24"/>
        </w:rPr>
        <w:t>国防白皮书：中国武装力量的多样化运用</w:t>
      </w:r>
      <w:r>
        <w:rPr>
          <w:sz w:val="24"/>
        </w:rPr>
        <w:t>[R/OL].</w:t>
      </w:r>
      <w:r>
        <w:rPr>
          <w:rFonts w:hAnsi="宋体"/>
          <w:sz w:val="24"/>
        </w:rPr>
        <w:t>（</w:t>
      </w:r>
      <w:r>
        <w:rPr>
          <w:sz w:val="24"/>
        </w:rPr>
        <w:t>2013-04-16</w:t>
      </w:r>
      <w:r>
        <w:rPr>
          <w:rFonts w:hAnsi="宋体"/>
          <w:sz w:val="24"/>
        </w:rPr>
        <w:t>）</w:t>
      </w:r>
      <w:r>
        <w:rPr>
          <w:sz w:val="24"/>
        </w:rPr>
        <w:t>[2014-06-11]. http://www.mod.gov.cn/affair/2013-04/16/ content_44428398.htm</w:t>
      </w:r>
    </w:p>
    <w:p>
      <w:pPr>
        <w:spacing w:line="600" w:lineRule="exact"/>
        <w:ind w:left="850" w:leftChars="229" w:hanging="369" w:hangingChars="154"/>
        <w:rPr>
          <w:sz w:val="24"/>
        </w:rPr>
      </w:pPr>
      <w:r>
        <w:rPr>
          <w:sz w:val="24"/>
        </w:rPr>
        <w:t xml:space="preserve">[2] </w:t>
      </w:r>
      <w:r>
        <w:rPr>
          <w:rFonts w:hAnsi="宋体"/>
          <w:sz w:val="24"/>
        </w:rPr>
        <w:t>汤万金，杨跃翔，刘文，等</w:t>
      </w:r>
      <w:r>
        <w:rPr>
          <w:sz w:val="24"/>
        </w:rPr>
        <w:t xml:space="preserve">. </w:t>
      </w:r>
      <w:r>
        <w:rPr>
          <w:rFonts w:hAnsi="宋体"/>
          <w:sz w:val="24"/>
        </w:rPr>
        <w:t>人体安全重要技术标准研制最终报告：</w:t>
      </w:r>
      <w:r>
        <w:rPr>
          <w:sz w:val="24"/>
        </w:rPr>
        <w:t>7178999X-2006</w:t>
      </w:r>
      <w:r>
        <w:rPr>
          <w:rFonts w:hint="eastAsia"/>
          <w:sz w:val="24"/>
        </w:rPr>
        <w:t>　</w:t>
      </w:r>
      <w:r>
        <w:rPr>
          <w:sz w:val="24"/>
        </w:rPr>
        <w:t>BAK04A10/10.2013[R/OL].</w:t>
      </w:r>
      <w:r>
        <w:rPr>
          <w:rFonts w:hAnsi="宋体"/>
          <w:sz w:val="24"/>
        </w:rPr>
        <w:t>（</w:t>
      </w:r>
      <w:r>
        <w:rPr>
          <w:sz w:val="24"/>
        </w:rPr>
        <w:t>2013-09-30</w:t>
      </w:r>
      <w:r>
        <w:rPr>
          <w:rFonts w:hAnsi="宋体"/>
          <w:sz w:val="24"/>
        </w:rPr>
        <w:t>）</w:t>
      </w:r>
      <w:r>
        <w:rPr>
          <w:sz w:val="24"/>
        </w:rPr>
        <w:t>[2014-06-24].</w:t>
      </w:r>
      <w:r>
        <w:rPr>
          <w:rFonts w:hint="eastAsia"/>
          <w:sz w:val="24"/>
        </w:rPr>
        <w:t>　</w:t>
      </w:r>
      <w:r>
        <w:rPr>
          <w:sz w:val="24"/>
        </w:rPr>
        <w:t>http://www.nstrs.org.cn/xiangxiBG.aspx?id=41707</w:t>
      </w:r>
    </w:p>
    <w:p>
      <w:pPr>
        <w:spacing w:line="600" w:lineRule="exact"/>
        <w:ind w:left="850" w:leftChars="229" w:hanging="369" w:hangingChars="154"/>
        <w:rPr>
          <w:sz w:val="24"/>
        </w:rPr>
      </w:pPr>
      <w:r>
        <w:rPr>
          <w:sz w:val="24"/>
        </w:rPr>
        <w:t>[3] U.S.</w:t>
      </w:r>
      <w:r>
        <w:rPr>
          <w:rFonts w:hint="eastAsia"/>
          <w:sz w:val="24"/>
        </w:rPr>
        <w:t>　</w:t>
      </w:r>
      <w:r>
        <w:rPr>
          <w:sz w:val="24"/>
        </w:rPr>
        <w:t>Department of Transportation, Federal Highway Administration. Guidelines for handling excavated acid-producing materials</w:t>
      </w:r>
      <w:r>
        <w:rPr>
          <w:rFonts w:hAnsi="宋体"/>
          <w:sz w:val="24"/>
        </w:rPr>
        <w:t>：</w:t>
      </w:r>
      <w:r>
        <w:rPr>
          <w:sz w:val="24"/>
        </w:rPr>
        <w:t>PB 91-194001[R]. Springfield</w:t>
      </w:r>
      <w:r>
        <w:rPr>
          <w:rFonts w:hAnsi="宋体"/>
          <w:sz w:val="24"/>
        </w:rPr>
        <w:t>：</w:t>
      </w:r>
      <w:r>
        <w:rPr>
          <w:sz w:val="24"/>
        </w:rPr>
        <w:t>U.S. Department of Commerce National Information Service, 1990</w:t>
      </w:r>
    </w:p>
    <w:p>
      <w:pPr>
        <w:pStyle w:val="8"/>
        <w:adjustRightInd w:val="0"/>
        <w:snapToGrid w:val="0"/>
        <w:spacing w:line="600" w:lineRule="exact"/>
        <w:rPr>
          <w:rFonts w:ascii="Times New Roman" w:hAnsi="Times New Roman"/>
          <w:b/>
          <w:bCs/>
          <w:sz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6</w:t>
      </w:r>
      <w:r>
        <w:rPr>
          <w:rFonts w:hint="eastAsia" w:ascii="仿宋_GB2312" w:hAnsi="宋体" w:eastAsia="仿宋_GB2312"/>
          <w:b/>
          <w:bCs/>
          <w:sz w:val="32"/>
          <w:szCs w:val="32"/>
        </w:rPr>
        <w:t>）专利文献</w:t>
      </w:r>
    </w:p>
    <w:p>
      <w:pPr>
        <w:spacing w:line="600" w:lineRule="exact"/>
        <w:ind w:left="850" w:leftChars="229" w:hanging="369" w:hangingChars="154"/>
        <w:rPr>
          <w:sz w:val="24"/>
        </w:rPr>
      </w:pPr>
      <w:r>
        <w:rPr>
          <w:sz w:val="24"/>
        </w:rPr>
        <w:t xml:space="preserve">[1] </w:t>
      </w:r>
      <w:r>
        <w:rPr>
          <w:rFonts w:hAnsi="宋体"/>
          <w:sz w:val="24"/>
        </w:rPr>
        <w:t>张凯军</w:t>
      </w:r>
      <w:r>
        <w:rPr>
          <w:sz w:val="24"/>
        </w:rPr>
        <w:t xml:space="preserve">. </w:t>
      </w:r>
      <w:r>
        <w:rPr>
          <w:rFonts w:hAnsi="宋体"/>
          <w:sz w:val="24"/>
        </w:rPr>
        <w:t>轨道火车及高速归到火车紧急安全制动辅助装置</w:t>
      </w:r>
      <w:r>
        <w:rPr>
          <w:rFonts w:hint="eastAsia" w:hAnsi="宋体"/>
          <w:sz w:val="24"/>
        </w:rPr>
        <w:t xml:space="preserve">: </w:t>
      </w:r>
      <w:r>
        <w:rPr>
          <w:sz w:val="24"/>
        </w:rPr>
        <w:t>201220158825.2[P].</w:t>
      </w:r>
      <w:r>
        <w:rPr>
          <w:rFonts w:hint="eastAsia"/>
          <w:sz w:val="24"/>
        </w:rPr>
        <w:t>　</w:t>
      </w:r>
      <w:r>
        <w:rPr>
          <w:sz w:val="24"/>
        </w:rPr>
        <w:t>2012-04-05</w:t>
      </w:r>
    </w:p>
    <w:p>
      <w:pPr>
        <w:spacing w:line="600" w:lineRule="exact"/>
        <w:ind w:left="850" w:leftChars="229" w:hanging="369" w:hangingChars="154"/>
        <w:rPr>
          <w:sz w:val="24"/>
        </w:rPr>
      </w:pPr>
      <w:r>
        <w:rPr>
          <w:sz w:val="24"/>
        </w:rPr>
        <w:t xml:space="preserve">[2] </w:t>
      </w:r>
      <w:r>
        <w:rPr>
          <w:rFonts w:hAnsi="宋体"/>
          <w:sz w:val="24"/>
        </w:rPr>
        <w:t>河北绿洲生活环境科技有限公司</w:t>
      </w:r>
      <w:r>
        <w:rPr>
          <w:sz w:val="24"/>
        </w:rPr>
        <w:t xml:space="preserve">. </w:t>
      </w:r>
      <w:r>
        <w:rPr>
          <w:rFonts w:hAnsi="宋体"/>
          <w:sz w:val="24"/>
        </w:rPr>
        <w:t>一种荒漠化地区生态植被综合培育种植方法：</w:t>
      </w:r>
      <w:r>
        <w:rPr>
          <w:sz w:val="24"/>
        </w:rPr>
        <w:t>01129210.5[P/OL].2001-10-24[2002-05-28]</w:t>
      </w:r>
      <w:r>
        <w:rPr>
          <w:rFonts w:hint="eastAsia" w:ascii="宋体" w:hAnsi="宋体"/>
          <w:sz w:val="24"/>
        </w:rPr>
        <w:t>.</w:t>
      </w:r>
      <w:r>
        <w:rPr>
          <w:sz w:val="24"/>
        </w:rPr>
        <w:t>http://211.152.9.47/sipoasp/zlijs/hyjs-yx-new.asp?recid=01129210.5&amp;leixin=0</w:t>
      </w:r>
    </w:p>
    <w:p>
      <w:pPr>
        <w:pStyle w:val="8"/>
        <w:adjustRightInd w:val="0"/>
        <w:snapToGrid w:val="0"/>
        <w:spacing w:line="600" w:lineRule="exact"/>
        <w:rPr>
          <w:rFonts w:ascii="Times New Roman" w:hAnsi="Times New Roman"/>
          <w:b/>
          <w:bCs/>
          <w:sz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7</w:t>
      </w:r>
      <w:r>
        <w:rPr>
          <w:rFonts w:hint="eastAsia" w:ascii="仿宋_GB2312" w:hAnsi="宋体" w:eastAsia="仿宋_GB2312"/>
          <w:b/>
          <w:bCs/>
          <w:sz w:val="32"/>
          <w:szCs w:val="32"/>
        </w:rPr>
        <w:t>）报纸中析出的文献</w:t>
      </w:r>
    </w:p>
    <w:p>
      <w:pPr>
        <w:spacing w:line="600" w:lineRule="exact"/>
        <w:ind w:firstLine="360" w:firstLineChars="150"/>
        <w:rPr>
          <w:sz w:val="24"/>
        </w:rPr>
      </w:pPr>
      <w:r>
        <w:rPr>
          <w:sz w:val="24"/>
        </w:rPr>
        <w:t xml:space="preserve"> [1] </w:t>
      </w:r>
      <w:r>
        <w:rPr>
          <w:rFonts w:hAnsi="宋体"/>
          <w:sz w:val="24"/>
        </w:rPr>
        <w:t>丁文祥</w:t>
      </w:r>
      <w:r>
        <w:rPr>
          <w:sz w:val="24"/>
        </w:rPr>
        <w:t xml:space="preserve">. </w:t>
      </w:r>
      <w:r>
        <w:rPr>
          <w:rFonts w:hAnsi="宋体"/>
          <w:sz w:val="24"/>
        </w:rPr>
        <w:t>数字革命与竞争国际化</w:t>
      </w:r>
      <w:r>
        <w:rPr>
          <w:sz w:val="24"/>
        </w:rPr>
        <w:t xml:space="preserve">[N]. </w:t>
      </w:r>
      <w:r>
        <w:rPr>
          <w:rFonts w:hAnsi="宋体"/>
          <w:sz w:val="24"/>
        </w:rPr>
        <w:t>中国青年报，</w:t>
      </w:r>
      <w:r>
        <w:rPr>
          <w:sz w:val="24"/>
        </w:rPr>
        <w:t>2000-11-20(15)</w:t>
      </w:r>
    </w:p>
    <w:p>
      <w:pPr>
        <w:spacing w:line="600" w:lineRule="exact"/>
        <w:ind w:left="850" w:leftChars="172" w:hanging="489" w:hangingChars="204"/>
        <w:rPr>
          <w:sz w:val="24"/>
        </w:rPr>
      </w:pPr>
      <w:r>
        <w:rPr>
          <w:sz w:val="24"/>
        </w:rPr>
        <w:t xml:space="preserve"> [2] </w:t>
      </w:r>
      <w:r>
        <w:rPr>
          <w:rFonts w:hAnsi="宋体"/>
          <w:sz w:val="24"/>
        </w:rPr>
        <w:t>刘裕国，杨柳，张洋等</w:t>
      </w:r>
      <w:r>
        <w:rPr>
          <w:sz w:val="24"/>
        </w:rPr>
        <w:t xml:space="preserve">. </w:t>
      </w:r>
      <w:r>
        <w:rPr>
          <w:rFonts w:hAnsi="宋体"/>
          <w:sz w:val="24"/>
        </w:rPr>
        <w:t>雾霾来袭，如何突围</w:t>
      </w:r>
      <w:r>
        <w:rPr>
          <w:sz w:val="24"/>
        </w:rPr>
        <w:t>[N/OL].</w:t>
      </w:r>
      <w:r>
        <w:rPr>
          <w:rFonts w:hint="eastAsia"/>
          <w:sz w:val="24"/>
        </w:rPr>
        <w:t>　</w:t>
      </w:r>
      <w:r>
        <w:rPr>
          <w:rFonts w:hAnsi="宋体"/>
          <w:sz w:val="24"/>
        </w:rPr>
        <w:t>人民日报</w:t>
      </w:r>
      <w:r>
        <w:rPr>
          <w:sz w:val="24"/>
        </w:rPr>
        <w:t>, 2013-01-12</w:t>
      </w:r>
      <w:r>
        <w:rPr>
          <w:rFonts w:hint="eastAsia"/>
          <w:sz w:val="24"/>
        </w:rPr>
        <w:t>　</w:t>
      </w:r>
      <w:r>
        <w:rPr>
          <w:sz w:val="24"/>
        </w:rPr>
        <w:t>[2013-11-06]</w:t>
      </w:r>
      <w:r>
        <w:rPr>
          <w:rFonts w:hint="eastAsia" w:ascii="宋体" w:hAnsi="宋体"/>
          <w:sz w:val="24"/>
        </w:rPr>
        <w:t>.</w:t>
      </w:r>
      <w:r>
        <w:rPr>
          <w:sz w:val="24"/>
        </w:rPr>
        <w:t>http://paper.people.com.cn/rmrb/html/2013-01/12/nw.D110000renmrb_20130112_2-04.htm</w:t>
      </w:r>
    </w:p>
    <w:p>
      <w:pPr>
        <w:pStyle w:val="8"/>
        <w:adjustRightInd w:val="0"/>
        <w:snapToGrid w:val="0"/>
        <w:spacing w:line="600" w:lineRule="exact"/>
        <w:rPr>
          <w:rFonts w:ascii="Times New Roman" w:hAnsi="Times New Roman"/>
          <w:b/>
          <w:bCs/>
          <w:sz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8</w:t>
      </w:r>
      <w:r>
        <w:rPr>
          <w:rFonts w:hint="eastAsia" w:ascii="仿宋_GB2312" w:hAnsi="宋体" w:eastAsia="仿宋_GB2312"/>
          <w:b/>
          <w:bCs/>
          <w:sz w:val="32"/>
          <w:szCs w:val="32"/>
        </w:rPr>
        <w:t>）标准文献</w:t>
      </w:r>
    </w:p>
    <w:p>
      <w:pPr>
        <w:spacing w:line="600" w:lineRule="exact"/>
        <w:ind w:left="850" w:leftChars="172" w:hanging="489" w:hangingChars="204"/>
        <w:rPr>
          <w:sz w:val="24"/>
        </w:rPr>
      </w:pPr>
      <w:r>
        <w:rPr>
          <w:sz w:val="24"/>
        </w:rPr>
        <w:t xml:space="preserve"> [1] </w:t>
      </w:r>
      <w:r>
        <w:rPr>
          <w:rFonts w:hAnsi="宋体"/>
          <w:sz w:val="24"/>
        </w:rPr>
        <w:t>全国信息与文献标准化技术委员会</w:t>
      </w:r>
      <w:r>
        <w:rPr>
          <w:sz w:val="24"/>
        </w:rPr>
        <w:t xml:space="preserve">. </w:t>
      </w:r>
      <w:r>
        <w:rPr>
          <w:rFonts w:hAnsi="宋体"/>
          <w:sz w:val="24"/>
        </w:rPr>
        <w:t>文献著录：第</w:t>
      </w:r>
      <w:r>
        <w:rPr>
          <w:sz w:val="24"/>
        </w:rPr>
        <w:t xml:space="preserve"> 4 </w:t>
      </w:r>
      <w:r>
        <w:rPr>
          <w:rFonts w:hAnsi="宋体"/>
          <w:sz w:val="24"/>
        </w:rPr>
        <w:t>部分</w:t>
      </w:r>
      <w:r>
        <w:rPr>
          <w:sz w:val="24"/>
        </w:rPr>
        <w:t xml:space="preserve"> </w:t>
      </w:r>
      <w:r>
        <w:rPr>
          <w:rFonts w:hAnsi="宋体"/>
          <w:sz w:val="24"/>
        </w:rPr>
        <w:t>非书资料：</w:t>
      </w:r>
      <w:r>
        <w:rPr>
          <w:sz w:val="24"/>
        </w:rPr>
        <w:t xml:space="preserve">GB/T 3792.4—2009[S]. </w:t>
      </w:r>
      <w:r>
        <w:rPr>
          <w:rFonts w:hAnsi="宋体"/>
          <w:sz w:val="24"/>
        </w:rPr>
        <w:t>北京：中国标准出版社，</w:t>
      </w:r>
      <w:r>
        <w:rPr>
          <w:sz w:val="24"/>
        </w:rPr>
        <w:t>2010</w:t>
      </w:r>
      <w:r>
        <w:rPr>
          <w:rFonts w:hint="eastAsia" w:hAnsi="宋体"/>
          <w:sz w:val="24"/>
        </w:rPr>
        <w:t xml:space="preserve">: </w:t>
      </w:r>
      <w:r>
        <w:rPr>
          <w:sz w:val="24"/>
        </w:rPr>
        <w:t>3</w:t>
      </w:r>
    </w:p>
    <w:p>
      <w:pPr>
        <w:spacing w:line="600" w:lineRule="exact"/>
        <w:ind w:left="850" w:leftChars="172" w:hanging="489" w:hangingChars="204"/>
        <w:rPr>
          <w:sz w:val="24"/>
        </w:rPr>
      </w:pPr>
      <w:r>
        <w:rPr>
          <w:sz w:val="24"/>
        </w:rPr>
        <w:t xml:space="preserve"> [2] </w:t>
      </w:r>
      <w:r>
        <w:rPr>
          <w:rFonts w:hAnsi="宋体"/>
          <w:sz w:val="24"/>
        </w:rPr>
        <w:t>国家环境保护局科技标准司</w:t>
      </w:r>
      <w:r>
        <w:rPr>
          <w:sz w:val="24"/>
        </w:rPr>
        <w:t xml:space="preserve">. </w:t>
      </w:r>
      <w:r>
        <w:rPr>
          <w:rFonts w:hAnsi="宋体"/>
          <w:sz w:val="24"/>
        </w:rPr>
        <w:t>土壤环境质量标准：</w:t>
      </w:r>
      <w:r>
        <w:rPr>
          <w:sz w:val="24"/>
        </w:rPr>
        <w:t xml:space="preserve">GB15616-1995[S/OL]. </w:t>
      </w:r>
      <w:r>
        <w:rPr>
          <w:rFonts w:hAnsi="宋体"/>
          <w:sz w:val="24"/>
        </w:rPr>
        <w:t>北京：中国标准出版社</w:t>
      </w:r>
      <w:r>
        <w:rPr>
          <w:sz w:val="24"/>
        </w:rPr>
        <w:t>, 1996</w:t>
      </w:r>
      <w:r>
        <w:rPr>
          <w:rFonts w:hint="eastAsia" w:hAnsi="宋体"/>
          <w:sz w:val="24"/>
        </w:rPr>
        <w:t>:</w:t>
      </w:r>
      <w:r>
        <w:rPr>
          <w:sz w:val="24"/>
        </w:rPr>
        <w:t>2-3</w:t>
      </w:r>
      <w:r>
        <w:rPr>
          <w:rFonts w:hint="eastAsia"/>
          <w:sz w:val="24"/>
        </w:rPr>
        <w:t>　</w:t>
      </w:r>
      <w:r>
        <w:rPr>
          <w:sz w:val="24"/>
        </w:rPr>
        <w:t>[2013-10-14].</w:t>
      </w:r>
      <w:r>
        <w:rPr>
          <w:rFonts w:hint="eastAsia"/>
          <w:sz w:val="24"/>
        </w:rPr>
        <w:t>　</w:t>
      </w:r>
      <w:r>
        <w:rPr>
          <w:sz w:val="24"/>
        </w:rPr>
        <w:t>http://wenku.baidu.com/view/b950a34b767f5acfa1c7cd49.html</w:t>
      </w:r>
    </w:p>
    <w:p>
      <w:pPr>
        <w:pStyle w:val="8"/>
        <w:adjustRightInd w:val="0"/>
        <w:snapToGrid w:val="0"/>
        <w:spacing w:line="600" w:lineRule="exact"/>
        <w:rPr>
          <w:rFonts w:ascii="Times New Roman" w:hAnsi="Times New Roman"/>
          <w:sz w:val="24"/>
          <w:szCs w:val="24"/>
        </w:rPr>
      </w:pPr>
    </w:p>
    <w:p>
      <w:pPr>
        <w:pStyle w:val="8"/>
        <w:adjustRightInd w:val="0"/>
        <w:snapToGrid w:val="0"/>
        <w:spacing w:line="600" w:lineRule="exact"/>
        <w:rPr>
          <w:rFonts w:ascii="仿宋_GB2312" w:hAnsi="Times New Roman" w:eastAsia="仿宋_GB2312"/>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9</w:t>
      </w:r>
      <w:r>
        <w:rPr>
          <w:rFonts w:hint="eastAsia" w:ascii="仿宋_GB2312" w:hAnsi="宋体" w:eastAsia="仿宋_GB2312"/>
          <w:b/>
          <w:bCs/>
          <w:sz w:val="32"/>
          <w:szCs w:val="32"/>
        </w:rPr>
        <w:t>）计算机程序</w:t>
      </w:r>
    </w:p>
    <w:p>
      <w:pPr>
        <w:spacing w:line="600" w:lineRule="exact"/>
        <w:ind w:left="850" w:leftChars="229" w:hanging="369" w:hangingChars="154"/>
        <w:rPr>
          <w:sz w:val="24"/>
        </w:rPr>
      </w:pPr>
      <w:r>
        <w:rPr>
          <w:sz w:val="24"/>
        </w:rPr>
        <w:t>[1] Scitor corporation.</w:t>
      </w:r>
      <w:r>
        <w:rPr>
          <w:rFonts w:hint="eastAsia"/>
          <w:sz w:val="24"/>
        </w:rPr>
        <w:t xml:space="preserve"> </w:t>
      </w:r>
      <w:r>
        <w:rPr>
          <w:sz w:val="24"/>
        </w:rPr>
        <w:t>Project scheduler [CP/DK]. Sunnyvale, Calif</w:t>
      </w:r>
      <w:r>
        <w:rPr>
          <w:rFonts w:hAnsi="宋体"/>
          <w:sz w:val="24"/>
        </w:rPr>
        <w:t>：</w:t>
      </w:r>
      <w:r>
        <w:rPr>
          <w:sz w:val="24"/>
        </w:rPr>
        <w:t>Scitor Corporation, c1983</w:t>
      </w:r>
    </w:p>
    <w:p>
      <w:pPr>
        <w:pStyle w:val="8"/>
        <w:adjustRightInd w:val="0"/>
        <w:snapToGrid w:val="0"/>
        <w:spacing w:line="600" w:lineRule="exact"/>
        <w:rPr>
          <w:rFonts w:ascii="Times New Roman" w:hAnsi="Times New Roman"/>
          <w:b/>
          <w:spacing w:val="-6"/>
          <w:sz w:val="24"/>
          <w:szCs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10</w:t>
      </w:r>
      <w:r>
        <w:rPr>
          <w:rFonts w:hint="eastAsia" w:ascii="仿宋_GB2312" w:hAnsi="宋体" w:eastAsia="仿宋_GB2312"/>
          <w:b/>
          <w:bCs/>
          <w:sz w:val="32"/>
          <w:szCs w:val="32"/>
        </w:rPr>
        <w:t>）电子资源（不包括电子著作、电子连续出版物、电子学位论文、电子专利）</w:t>
      </w:r>
    </w:p>
    <w:p>
      <w:pPr>
        <w:spacing w:line="600" w:lineRule="exact"/>
        <w:ind w:left="850" w:leftChars="172" w:hanging="489" w:hangingChars="204"/>
        <w:rPr>
          <w:sz w:val="24"/>
        </w:rPr>
      </w:pPr>
      <w:r>
        <w:rPr>
          <w:sz w:val="24"/>
        </w:rPr>
        <w:t xml:space="preserve"> [1] KNOWLEN C, WILLIAMS J, MATTICK AT, et al. Quasi-isothermal expansion engines for liquid nitrogen automotive propulsion [EB/OL]. [2002-10-08]. http://www.aa.Washington.edu/AERP/CRYOCAR/Papers/sae97.pdf</w:t>
      </w:r>
    </w:p>
    <w:p>
      <w:pPr>
        <w:spacing w:line="600" w:lineRule="exact"/>
        <w:ind w:left="850" w:leftChars="172" w:hanging="489" w:hangingChars="204"/>
        <w:rPr>
          <w:sz w:val="24"/>
        </w:rPr>
      </w:pPr>
      <w:r>
        <w:rPr>
          <w:sz w:val="24"/>
        </w:rPr>
        <w:t xml:space="preserve"> [2] </w:t>
      </w:r>
      <w:r>
        <w:rPr>
          <w:rFonts w:hAnsi="宋体"/>
          <w:sz w:val="24"/>
        </w:rPr>
        <w:t>李强</w:t>
      </w:r>
      <w:r>
        <w:rPr>
          <w:sz w:val="24"/>
        </w:rPr>
        <w:t xml:space="preserve">. </w:t>
      </w:r>
      <w:r>
        <w:rPr>
          <w:rFonts w:hAnsi="宋体"/>
          <w:sz w:val="24"/>
        </w:rPr>
        <w:t>化解医患矛盾需釜底抽薪</w:t>
      </w:r>
      <w:r>
        <w:rPr>
          <w:sz w:val="24"/>
        </w:rPr>
        <w:t>[EB/OL]. (2012-05-03)</w:t>
      </w:r>
      <w:r>
        <w:rPr>
          <w:rFonts w:hint="eastAsia"/>
          <w:sz w:val="24"/>
        </w:rPr>
        <w:t>　</w:t>
      </w:r>
      <w:r>
        <w:rPr>
          <w:sz w:val="24"/>
        </w:rPr>
        <w:t>[2013-03-25]. http://wenku.baidu.com/view/47e4f206b52acfc789ebc92f.html</w:t>
      </w:r>
    </w:p>
    <w:p>
      <w:pPr>
        <w:pStyle w:val="8"/>
        <w:adjustRightInd w:val="0"/>
        <w:snapToGrid w:val="0"/>
        <w:spacing w:line="600" w:lineRule="exact"/>
        <w:rPr>
          <w:rFonts w:ascii="Times New Roman" w:hAnsi="Times New Roman"/>
          <w:b/>
          <w:bCs/>
          <w:sz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11</w:t>
      </w:r>
      <w:r>
        <w:rPr>
          <w:rFonts w:hint="eastAsia" w:ascii="仿宋_GB2312" w:hAnsi="宋体" w:eastAsia="仿宋_GB2312"/>
          <w:b/>
          <w:bCs/>
          <w:sz w:val="32"/>
          <w:szCs w:val="32"/>
        </w:rPr>
        <w:t>）汇编</w:t>
      </w:r>
    </w:p>
    <w:p>
      <w:pPr>
        <w:spacing w:line="600" w:lineRule="exact"/>
        <w:ind w:left="850" w:leftChars="115" w:hanging="609" w:hangingChars="254"/>
        <w:rPr>
          <w:sz w:val="24"/>
        </w:rPr>
      </w:pPr>
      <w:r>
        <w:rPr>
          <w:sz w:val="24"/>
        </w:rPr>
        <w:t xml:space="preserve"> </w:t>
      </w:r>
      <w:r>
        <w:rPr>
          <w:rFonts w:hint="eastAsia"/>
          <w:sz w:val="24"/>
        </w:rPr>
        <w:t xml:space="preserve"> </w:t>
      </w:r>
      <w:r>
        <w:rPr>
          <w:sz w:val="24"/>
        </w:rPr>
        <w:t xml:space="preserve">[1] </w:t>
      </w:r>
      <w:r>
        <w:rPr>
          <w:rFonts w:hAnsi="宋体"/>
          <w:sz w:val="24"/>
        </w:rPr>
        <w:t>韩吉人</w:t>
      </w:r>
      <w:r>
        <w:rPr>
          <w:sz w:val="24"/>
        </w:rPr>
        <w:t xml:space="preserve">. </w:t>
      </w:r>
      <w:r>
        <w:rPr>
          <w:rFonts w:hAnsi="宋体"/>
          <w:sz w:val="24"/>
        </w:rPr>
        <w:t>论职工教育的特点</w:t>
      </w:r>
      <w:r>
        <w:rPr>
          <w:sz w:val="24"/>
        </w:rPr>
        <w:t>[G]//</w:t>
      </w:r>
      <w:r>
        <w:rPr>
          <w:rFonts w:hAnsi="宋体"/>
          <w:sz w:val="24"/>
        </w:rPr>
        <w:t>中国职工教育研究会</w:t>
      </w:r>
      <w:r>
        <w:rPr>
          <w:sz w:val="24"/>
        </w:rPr>
        <w:t xml:space="preserve">. </w:t>
      </w:r>
      <w:r>
        <w:rPr>
          <w:rFonts w:hAnsi="宋体"/>
          <w:sz w:val="24"/>
        </w:rPr>
        <w:t>职工教育研究论文集</w:t>
      </w:r>
      <w:r>
        <w:rPr>
          <w:sz w:val="24"/>
        </w:rPr>
        <w:t xml:space="preserve">. </w:t>
      </w:r>
      <w:r>
        <w:rPr>
          <w:rFonts w:hAnsi="宋体"/>
          <w:sz w:val="24"/>
        </w:rPr>
        <w:t>北京：人民教育出版社，</w:t>
      </w:r>
      <w:r>
        <w:rPr>
          <w:sz w:val="24"/>
        </w:rPr>
        <w:t>1985</w:t>
      </w:r>
      <w:r>
        <w:rPr>
          <w:rFonts w:hint="eastAsia" w:hAnsi="宋体"/>
          <w:sz w:val="24"/>
        </w:rPr>
        <w:t xml:space="preserve">: </w:t>
      </w:r>
      <w:r>
        <w:rPr>
          <w:sz w:val="24"/>
        </w:rPr>
        <w:t>90-99</w:t>
      </w:r>
    </w:p>
    <w:p>
      <w:pPr>
        <w:pStyle w:val="8"/>
        <w:adjustRightInd w:val="0"/>
        <w:snapToGrid w:val="0"/>
        <w:spacing w:line="600" w:lineRule="exact"/>
        <w:rPr>
          <w:rFonts w:ascii="Times New Roman" w:hAnsi="Times New Roman"/>
          <w:b/>
          <w:bCs/>
          <w:sz w:val="24"/>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12.</w:t>
      </w:r>
      <w:r>
        <w:rPr>
          <w:rFonts w:hint="eastAsia" w:ascii="仿宋_GB2312" w:hAnsi="宋体" w:eastAsia="仿宋_GB2312"/>
          <w:b/>
          <w:bCs/>
          <w:sz w:val="32"/>
          <w:szCs w:val="32"/>
        </w:rPr>
        <w:t>附录</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理工类附录的序号采用</w:t>
      </w:r>
      <w:r>
        <w:rPr>
          <w:rFonts w:hint="eastAsia" w:ascii="仿宋_GB2312" w:eastAsia="仿宋_GB2312"/>
          <w:sz w:val="32"/>
          <w:szCs w:val="32"/>
        </w:rPr>
        <w:t>“</w:t>
      </w:r>
      <w:r>
        <w:rPr>
          <w:rFonts w:hint="eastAsia" w:ascii="仿宋_GB2312" w:hAnsi="宋体" w:eastAsia="仿宋_GB2312"/>
          <w:sz w:val="32"/>
          <w:szCs w:val="32"/>
        </w:rPr>
        <w:t>附录</w:t>
      </w:r>
      <w:r>
        <w:rPr>
          <w:rFonts w:hint="eastAsia" w:ascii="仿宋_GB2312" w:eastAsia="仿宋_GB2312"/>
          <w:sz w:val="32"/>
          <w:szCs w:val="32"/>
        </w:rPr>
        <w:t>1”</w:t>
      </w:r>
      <w:r>
        <w:rPr>
          <w:rFonts w:hint="eastAsia" w:ascii="仿宋_GB2312" w:hAnsi="宋体" w:eastAsia="仿宋_GB2312"/>
          <w:sz w:val="32"/>
          <w:szCs w:val="32"/>
        </w:rPr>
        <w:t>、</w:t>
      </w:r>
      <w:r>
        <w:rPr>
          <w:rFonts w:hint="eastAsia" w:ascii="仿宋_GB2312" w:eastAsia="仿宋_GB2312"/>
          <w:sz w:val="32"/>
          <w:szCs w:val="32"/>
        </w:rPr>
        <w:t>“</w:t>
      </w:r>
      <w:r>
        <w:rPr>
          <w:rFonts w:hint="eastAsia" w:ascii="仿宋_GB2312" w:hAnsi="宋体" w:eastAsia="仿宋_GB2312"/>
          <w:sz w:val="32"/>
          <w:szCs w:val="32"/>
        </w:rPr>
        <w:t>附录</w:t>
      </w:r>
      <w:r>
        <w:rPr>
          <w:rFonts w:hint="eastAsia" w:ascii="仿宋_GB2312" w:eastAsia="仿宋_GB2312"/>
          <w:sz w:val="32"/>
          <w:szCs w:val="32"/>
        </w:rPr>
        <w:t>2”</w:t>
      </w:r>
      <w:r>
        <w:rPr>
          <w:rFonts w:hint="eastAsia" w:ascii="仿宋_GB2312" w:hAnsi="宋体" w:eastAsia="仿宋_GB2312"/>
          <w:sz w:val="32"/>
          <w:szCs w:val="32"/>
        </w:rPr>
        <w:t>等，文法经管类论文附录序号相应采用</w:t>
      </w:r>
      <w:r>
        <w:rPr>
          <w:rFonts w:hint="eastAsia" w:ascii="仿宋_GB2312" w:eastAsia="仿宋_GB2312"/>
          <w:sz w:val="32"/>
          <w:szCs w:val="32"/>
        </w:rPr>
        <w:t>“</w:t>
      </w:r>
      <w:r>
        <w:rPr>
          <w:rFonts w:hint="eastAsia" w:ascii="仿宋_GB2312" w:hAnsi="宋体" w:eastAsia="仿宋_GB2312"/>
          <w:sz w:val="32"/>
          <w:szCs w:val="32"/>
        </w:rPr>
        <w:t>附录一</w:t>
      </w:r>
      <w:r>
        <w:rPr>
          <w:rFonts w:hint="eastAsia" w:ascii="仿宋_GB2312" w:eastAsia="仿宋_GB2312"/>
          <w:sz w:val="32"/>
          <w:szCs w:val="32"/>
        </w:rPr>
        <w:t>”</w:t>
      </w:r>
      <w:r>
        <w:rPr>
          <w:rFonts w:hint="eastAsia" w:ascii="仿宋_GB2312" w:hAnsi="宋体" w:eastAsia="仿宋_GB2312"/>
          <w:sz w:val="32"/>
          <w:szCs w:val="32"/>
        </w:rPr>
        <w:t>、</w:t>
      </w:r>
      <w:r>
        <w:rPr>
          <w:rFonts w:hint="eastAsia" w:ascii="仿宋_GB2312" w:eastAsia="仿宋_GB2312"/>
          <w:sz w:val="32"/>
          <w:szCs w:val="32"/>
        </w:rPr>
        <w:t>“</w:t>
      </w:r>
      <w:r>
        <w:rPr>
          <w:rFonts w:hint="eastAsia" w:ascii="仿宋_GB2312" w:hAnsi="宋体" w:eastAsia="仿宋_GB2312"/>
          <w:sz w:val="32"/>
          <w:szCs w:val="32"/>
        </w:rPr>
        <w:t>附录二</w:t>
      </w:r>
      <w:r>
        <w:rPr>
          <w:rFonts w:hint="eastAsia" w:ascii="仿宋_GB2312" w:eastAsia="仿宋_GB2312"/>
          <w:sz w:val="32"/>
          <w:szCs w:val="32"/>
        </w:rPr>
        <w:t>”</w:t>
      </w:r>
      <w:r>
        <w:rPr>
          <w:rFonts w:hint="eastAsia" w:ascii="仿宋_GB2312" w:hAnsi="宋体" w:eastAsia="仿宋_GB2312"/>
          <w:sz w:val="32"/>
          <w:szCs w:val="32"/>
        </w:rPr>
        <w:t>等。</w:t>
      </w:r>
    </w:p>
    <w:p>
      <w:pPr>
        <w:adjustRightInd w:val="0"/>
        <w:snapToGrid w:val="0"/>
        <w:spacing w:line="600" w:lineRule="exact"/>
        <w:ind w:firstLine="640" w:firstLineChars="200"/>
        <w:rPr>
          <w:rFonts w:ascii="仿宋_GB2312" w:eastAsia="仿宋_GB2312"/>
          <w:sz w:val="32"/>
          <w:szCs w:val="32"/>
        </w:rPr>
      </w:pPr>
    </w:p>
    <w:p>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四、论文的打印及装订顺序要求</w:t>
      </w:r>
    </w:p>
    <w:p>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1.封面</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本科生毕业设计（论文）的封面采用全校统一格式。</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中文题目：三号黑体字</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学生姓名、学院、专业、年级、指导教师等：三号宋体字</w:t>
      </w:r>
    </w:p>
    <w:p>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2.摘要、正文的格式、字体、字型及字号要求</w:t>
      </w:r>
    </w:p>
    <w:p>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（1）中文摘要：</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论文题目（居中，小2黑体，行距30磅）</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中文摘要（居中，4号黑体，行距24磅）</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正文：500～800字（小4号宋体字，行距20磅，限一页）</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关键词：3～5个，中间用“，”号分开，（小4号黑体，行距16磅）</w:t>
      </w:r>
    </w:p>
    <w:p>
      <w:pPr>
        <w:adjustRightInd w:val="0"/>
        <w:snapToGrid w:val="0"/>
        <w:spacing w:line="600" w:lineRule="exact"/>
        <w:ind w:firstLine="482"/>
        <w:rPr>
          <w:rFonts w:ascii="仿宋_GB2312" w:eastAsia="仿宋_GB2312"/>
          <w:b/>
          <w:sz w:val="32"/>
          <w:szCs w:val="32"/>
        </w:rPr>
      </w:pPr>
      <w:r>
        <w:rPr>
          <w:rFonts w:hint="eastAsia" w:ascii="仿宋_GB2312" w:eastAsia="仿宋_GB2312"/>
          <w:b/>
          <w:sz w:val="32"/>
          <w:szCs w:val="32"/>
        </w:rPr>
        <w:t>（2）英文摘要：</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ENGLISH TITLE（居中，小3号Arial Black字体，行距24磅）</w:t>
      </w:r>
    </w:p>
    <w:p>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Abstract （居中，4号Arial Black字体，行距24磅）</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Content （与中文摘要同），（小4号Times New Roman 字体，行距16磅）</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Key words: 3～5个（小4号Arial Black字体，行距16磅）</w:t>
      </w:r>
    </w:p>
    <w:p>
      <w:pPr>
        <w:adjustRightInd w:val="0"/>
        <w:snapToGrid w:val="0"/>
        <w:spacing w:line="600" w:lineRule="exact"/>
        <w:ind w:firstLine="482"/>
        <w:rPr>
          <w:rFonts w:ascii="仿宋_GB2312" w:eastAsia="仿宋_GB2312"/>
          <w:b/>
          <w:sz w:val="32"/>
          <w:szCs w:val="32"/>
        </w:rPr>
      </w:pPr>
      <w:r>
        <w:rPr>
          <w:rFonts w:hint="eastAsia" w:ascii="仿宋_GB2312" w:eastAsia="仿宋_GB2312"/>
          <w:b/>
          <w:sz w:val="32"/>
          <w:szCs w:val="32"/>
        </w:rPr>
        <w:t>（3）正文</w:t>
      </w:r>
    </w:p>
    <w:p>
      <w:pPr>
        <w:adjustRightInd w:val="0"/>
        <w:snapToGrid w:val="0"/>
        <w:spacing w:line="600" w:lineRule="exact"/>
        <w:ind w:firstLine="640" w:firstLineChars="200"/>
        <w:rPr>
          <w:rFonts w:ascii="仿宋_GB2312" w:eastAsia="仿宋_GB2312"/>
          <w:b/>
          <w:sz w:val="32"/>
          <w:szCs w:val="32"/>
        </w:rPr>
      </w:pPr>
      <w:r>
        <w:rPr>
          <w:rFonts w:hint="eastAsia" w:ascii="仿宋_GB2312" w:eastAsia="仿宋_GB2312"/>
          <w:sz w:val="32"/>
          <w:szCs w:val="32"/>
        </w:rPr>
        <w:t>一级章标题黑体小二号</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二级标题黑体三号</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三级标题黑体小三号</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正文宋体小四号</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表题与图题宋体五号</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附图说明宋体小五号</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参考文献及篇眉宋体五号</w:t>
      </w:r>
    </w:p>
    <w:p>
      <w:pPr>
        <w:adjustRightInd w:val="0"/>
        <w:snapToGrid w:val="0"/>
        <w:spacing w:line="600" w:lineRule="exact"/>
        <w:rPr>
          <w:rFonts w:ascii="仿宋_GB2312" w:eastAsia="仿宋_GB2312"/>
          <w:b/>
          <w:bCs/>
          <w:sz w:val="32"/>
          <w:szCs w:val="32"/>
        </w:rPr>
      </w:pPr>
      <w:r>
        <w:rPr>
          <w:rFonts w:hint="eastAsia" w:ascii="仿宋_GB2312" w:eastAsia="仿宋_GB2312"/>
          <w:b/>
          <w:bCs/>
          <w:sz w:val="32"/>
          <w:szCs w:val="32"/>
        </w:rPr>
        <w:t>3．段落及行间距要求</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正文段落和标题一律取“固定行间距20pt”。</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按照标题的不同，分别采用不同的段后间距：</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标题级别段后间距</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一级章标题                 30～36pt</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二级标题                   18～24pt</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三级标题                   12～15pt</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（在上述范围内调节标题的段后行距，以利于控制正文合适的换页位置）</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参考文献标题的段后间距为30～36pt。参考文献正文取固定行距17pt，段前加间距3pt。注意不要在一篇参考文献段落的中间换页。</w:t>
      </w:r>
    </w:p>
    <w:p>
      <w:pPr>
        <w:widowControl/>
        <w:spacing w:line="600" w:lineRule="exact"/>
        <w:ind w:firstLine="422"/>
        <w:jc w:val="left"/>
        <w:rPr>
          <w:rFonts w:ascii="仿宋" w:hAnsi="仿宋" w:eastAsia="仿宋" w:cs="宋体"/>
          <w:color w:val="065185"/>
          <w:kern w:val="0"/>
          <w:sz w:val="32"/>
          <w:szCs w:val="32"/>
        </w:rPr>
      </w:pPr>
      <w:r>
        <w:rPr>
          <w:rFonts w:hint="eastAsia" w:ascii="仿宋_GB2312" w:eastAsia="仿宋_GB2312"/>
          <w:b/>
          <w:sz w:val="32"/>
          <w:szCs w:val="32"/>
        </w:rPr>
        <w:t>4、毕业设计</w:t>
      </w:r>
      <w:r>
        <w:rPr>
          <w:rFonts w:ascii="仿宋_GB2312" w:eastAsia="仿宋_GB2312"/>
          <w:b/>
          <w:sz w:val="32"/>
          <w:szCs w:val="32"/>
        </w:rPr>
        <w:t>(</w:t>
      </w:r>
      <w:r>
        <w:rPr>
          <w:rFonts w:hint="eastAsia" w:ascii="仿宋_GB2312" w:eastAsia="仿宋_GB2312"/>
          <w:b/>
          <w:sz w:val="32"/>
          <w:szCs w:val="32"/>
        </w:rPr>
        <w:t>论文</w:t>
      </w:r>
      <w:r>
        <w:rPr>
          <w:rFonts w:ascii="仿宋_GB2312" w:eastAsia="仿宋_GB2312"/>
          <w:b/>
          <w:sz w:val="32"/>
          <w:szCs w:val="32"/>
        </w:rPr>
        <w:t>)</w:t>
      </w:r>
      <w:r>
        <w:rPr>
          <w:rFonts w:hint="eastAsia" w:ascii="仿宋_GB2312" w:eastAsia="仿宋_GB2312"/>
          <w:b/>
          <w:sz w:val="32"/>
          <w:szCs w:val="32"/>
        </w:rPr>
        <w:t>资料的打印</w:t>
      </w:r>
      <w:r>
        <w:rPr>
          <w:rFonts w:hint="eastAsia" w:ascii="仿宋_GB2312" w:eastAsia="仿宋_GB2312"/>
          <w:b/>
          <w:bCs/>
          <w:sz w:val="32"/>
          <w:szCs w:val="32"/>
        </w:rPr>
        <w:t>装订顺序要求</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本科毕业设计（论文）文档请按学生学号顺序，每个学生一个文件袋存档。使用A4复印纸输出，上边距为2.5cm，左边距为2.5cm，右边距为2cm，下边距2cm，正文页码居中，封面、诚信声明书不需要编页码；中英文摘要、目录的页码用罗马数字（I、II…）单独编排，正文的页码用形如第M页，其中M为阿拉伯数字编码。毕业设计（论文）资料要按顺序分成二本装订，装订文档存档内容及顺序如下：</w:t>
      </w:r>
      <w:r>
        <w:rPr>
          <w:rFonts w:ascii="仿宋_GB2312" w:eastAsia="仿宋_GB2312"/>
          <w:sz w:val="32"/>
          <w:szCs w:val="32"/>
        </w:rPr>
        <w:t xml:space="preserve"> </w:t>
      </w:r>
    </w:p>
    <w:p>
      <w:pPr>
        <w:widowControl/>
        <w:spacing w:line="600" w:lineRule="exact"/>
        <w:ind w:firstLine="420"/>
        <w:jc w:val="left"/>
        <w:rPr>
          <w:rFonts w:ascii="仿宋" w:hAnsi="仿宋" w:eastAsia="仿宋" w:cs="宋体"/>
          <w:color w:val="065185"/>
          <w:kern w:val="0"/>
          <w:sz w:val="32"/>
          <w:szCs w:val="32"/>
        </w:rPr>
      </w:pPr>
      <w:r>
        <w:rPr>
          <w:rFonts w:hint="eastAsia" w:ascii="仿宋_GB2312" w:eastAsia="仿宋_GB2312"/>
          <w:sz w:val="32"/>
          <w:szCs w:val="32"/>
        </w:rPr>
        <w:t>（1）封面（封面严格按照学校提供的格式和要求填写，封面颜色可以学院为单位统一自行选用）；（2）诚信声明书；（3）中文题目、摘要、关键词；（4）英文题目、摘要、关键词；（5）目录；（6）正文；(7) 参考文献；（8）致谢；（9）任务书；（10）文献综述；（11）开题报告；（12）外文文献翻译（包括译文及英文原文）；（13）中期检查表；（14）光盘。其中，（1）至（8）按顺序装订成册，（9）到（13）按顺序另外装订一册。然后与工程图纸</w:t>
      </w:r>
      <w:r>
        <w:rPr>
          <w:rFonts w:ascii="仿宋_GB2312" w:eastAsia="仿宋_GB2312"/>
          <w:sz w:val="32"/>
          <w:szCs w:val="32"/>
        </w:rPr>
        <w:t>(</w:t>
      </w:r>
      <w:r>
        <w:rPr>
          <w:rFonts w:hint="eastAsia" w:ascii="仿宋_GB2312" w:eastAsia="仿宋_GB2312"/>
          <w:sz w:val="32"/>
          <w:szCs w:val="32"/>
        </w:rPr>
        <w:t>按国家标准折叠装订</w:t>
      </w:r>
      <w:r>
        <w:rPr>
          <w:rFonts w:ascii="仿宋_GB2312" w:eastAsia="仿宋_GB2312"/>
          <w:sz w:val="32"/>
          <w:szCs w:val="32"/>
        </w:rPr>
        <w:t>)</w:t>
      </w:r>
      <w:r>
        <w:rPr>
          <w:rFonts w:hint="eastAsia" w:ascii="仿宋_GB2312" w:eastAsia="仿宋_GB2312"/>
          <w:sz w:val="32"/>
          <w:szCs w:val="32"/>
        </w:rPr>
        <w:t>、光盘等一起放入填写好的资料袋内交指导教师查收，经审阅评定后归档。指导教师评审表、评阅教师评审表、答辩委员会决议书、毕业设计（论文）检测报告、指导教师指导记录表等材料待成绩评定后由学院统一装入该学生毕业设计（论文）资料袋内归档。</w:t>
      </w:r>
    </w:p>
    <w:p>
      <w:pPr>
        <w:pStyle w:val="8"/>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各学院可根据本《规范》进一步补充或细化适合本学科专业的毕业设计（论文）撰写要求，但不得降低学校所提出的基本要求。补充或细化的撰写要求需报教务处备案。</w:t>
      </w:r>
    </w:p>
    <w:p>
      <w:pPr>
        <w:spacing w:line="600" w:lineRule="exact"/>
        <w:ind w:left="5040" w:leftChars="24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福州理工学院教务处</w:t>
      </w:r>
    </w:p>
    <w:p>
      <w:pPr>
        <w:spacing w:line="600" w:lineRule="exact"/>
        <w:ind w:left="5040" w:leftChars="2400"/>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2020年8月15日</w:t>
      </w:r>
    </w:p>
    <w:p>
      <w:pPr>
        <w:spacing w:line="360" w:lineRule="atLeast"/>
        <w:outlineLvl w:val="0"/>
        <w:rPr>
          <w:sz w:val="28"/>
        </w:rPr>
        <w:sectPr>
          <w:pgSz w:w="11906" w:h="16838"/>
          <w:pgMar w:top="1418" w:right="1134" w:bottom="1134" w:left="1418" w:header="851" w:footer="992" w:gutter="0"/>
          <w:pgNumType w:fmt="numberInDash" w:start="1"/>
          <w:cols w:space="425" w:num="1"/>
          <w:docGrid w:type="lines" w:linePitch="312" w:charSpace="0"/>
        </w:sectPr>
      </w:pPr>
    </w:p>
    <w:p>
      <w:pPr>
        <w:spacing w:line="360" w:lineRule="atLeast"/>
        <w:outlineLvl w:val="0"/>
        <w:rPr>
          <w:rFonts w:ascii="黑体" w:hAnsi="黑体" w:eastAsia="黑体"/>
          <w:sz w:val="32"/>
          <w:szCs w:val="32"/>
        </w:rPr>
      </w:pPr>
      <w:r>
        <w:rPr>
          <w:rFonts w:hint="eastAsia" w:ascii="黑体" w:hAnsi="黑体" w:eastAsia="黑体"/>
          <w:sz w:val="32"/>
          <w:szCs w:val="32"/>
        </w:rPr>
        <w:t>附录1           中华人民共和国法定计量单位</w:t>
      </w:r>
    </w:p>
    <w:p>
      <w:pPr>
        <w:spacing w:before="120" w:after="120" w:line="480" w:lineRule="auto"/>
        <w:jc w:val="center"/>
        <w:outlineLvl w:val="0"/>
        <w:rPr>
          <w:rFonts w:ascii="方正小标宋简体" w:eastAsia="方正小标宋简体"/>
          <w:sz w:val="44"/>
          <w:szCs w:val="44"/>
        </w:rPr>
      </w:pPr>
      <w:r>
        <w:rPr>
          <w:rFonts w:hint="eastAsia" w:ascii="方正小标宋简体" w:eastAsia="方正小标宋简体"/>
          <w:sz w:val="44"/>
          <w:szCs w:val="44"/>
        </w:rPr>
        <w:t>中华人民共和国法定计量单位</w:t>
      </w:r>
    </w:p>
    <w:p>
      <w:pPr>
        <w:spacing w:after="120" w:line="480" w:lineRule="auto"/>
        <w:jc w:val="center"/>
        <w:rPr>
          <w:rFonts w:ascii="仿宋_GB2312" w:eastAsia="仿宋_GB2312"/>
          <w:sz w:val="32"/>
          <w:szCs w:val="32"/>
        </w:rPr>
      </w:pPr>
      <w:r>
        <w:rPr>
          <w:rFonts w:hint="eastAsia" w:ascii="仿宋_GB2312" w:eastAsia="仿宋_GB2312"/>
          <w:sz w:val="32"/>
          <w:szCs w:val="32"/>
        </w:rPr>
        <w:t>（GB33100～3102－1993）</w:t>
      </w:r>
    </w:p>
    <w:p>
      <w:pPr>
        <w:spacing w:line="600" w:lineRule="exact"/>
        <w:ind w:firstLine="480"/>
        <w:rPr>
          <w:rFonts w:ascii="仿宋_GB2312" w:eastAsia="仿宋_GB2312"/>
          <w:sz w:val="32"/>
          <w:szCs w:val="32"/>
        </w:rPr>
      </w:pPr>
      <w:r>
        <w:rPr>
          <w:rFonts w:hint="eastAsia" w:ascii="仿宋_GB2312" w:eastAsia="仿宋_GB2312"/>
          <w:sz w:val="32"/>
          <w:szCs w:val="32"/>
        </w:rPr>
        <w:t>我国的法定计量单位（以下简称法定单位）包括：</w:t>
      </w:r>
    </w:p>
    <w:p>
      <w:pPr>
        <w:numPr>
          <w:ilvl w:val="0"/>
          <w:numId w:val="2"/>
        </w:numPr>
        <w:spacing w:line="600" w:lineRule="exact"/>
        <w:rPr>
          <w:rFonts w:ascii="仿宋_GB2312" w:eastAsia="仿宋_GB2312"/>
          <w:sz w:val="32"/>
          <w:szCs w:val="32"/>
        </w:rPr>
      </w:pPr>
      <w:r>
        <w:rPr>
          <w:rFonts w:hint="eastAsia" w:ascii="仿宋_GB2312" w:eastAsia="仿宋_GB2312"/>
          <w:sz w:val="32"/>
          <w:szCs w:val="32"/>
        </w:rPr>
        <w:t>国际单位制的基本单位：见表1-1；</w:t>
      </w:r>
    </w:p>
    <w:p>
      <w:pPr>
        <w:numPr>
          <w:ilvl w:val="0"/>
          <w:numId w:val="2"/>
        </w:numPr>
        <w:spacing w:line="600" w:lineRule="exact"/>
        <w:rPr>
          <w:rFonts w:ascii="仿宋_GB2312" w:eastAsia="仿宋_GB2312"/>
          <w:sz w:val="32"/>
          <w:szCs w:val="32"/>
        </w:rPr>
      </w:pPr>
      <w:r>
        <w:rPr>
          <w:rFonts w:hint="eastAsia" w:ascii="仿宋_GB2312" w:eastAsia="仿宋_GB2312"/>
          <w:sz w:val="32"/>
          <w:szCs w:val="32"/>
        </w:rPr>
        <w:t>国际单位制的辅助单位：见表1-2；</w:t>
      </w:r>
    </w:p>
    <w:p>
      <w:pPr>
        <w:numPr>
          <w:ilvl w:val="0"/>
          <w:numId w:val="2"/>
        </w:numPr>
        <w:spacing w:line="600" w:lineRule="exact"/>
        <w:rPr>
          <w:rFonts w:ascii="仿宋_GB2312" w:eastAsia="仿宋_GB2312"/>
          <w:sz w:val="32"/>
          <w:szCs w:val="32"/>
        </w:rPr>
      </w:pPr>
      <w:r>
        <w:rPr>
          <w:rFonts w:hint="eastAsia" w:ascii="仿宋_GB2312" w:eastAsia="仿宋_GB2312"/>
          <w:sz w:val="32"/>
          <w:szCs w:val="32"/>
        </w:rPr>
        <w:t>国际单位制中具有专门名称的导出单位：见表1-3；</w:t>
      </w:r>
    </w:p>
    <w:p>
      <w:pPr>
        <w:numPr>
          <w:ilvl w:val="0"/>
          <w:numId w:val="2"/>
        </w:numPr>
        <w:spacing w:line="600" w:lineRule="exact"/>
        <w:rPr>
          <w:rFonts w:ascii="仿宋_GB2312" w:eastAsia="仿宋_GB2312"/>
          <w:sz w:val="32"/>
          <w:szCs w:val="32"/>
        </w:rPr>
      </w:pPr>
      <w:r>
        <w:rPr>
          <w:rFonts w:hint="eastAsia" w:ascii="仿宋_GB2312" w:eastAsia="仿宋_GB2312"/>
          <w:sz w:val="32"/>
          <w:szCs w:val="32"/>
        </w:rPr>
        <w:t>国家选定的非国际单位制单位：见表1-4；</w:t>
      </w:r>
    </w:p>
    <w:p>
      <w:pPr>
        <w:numPr>
          <w:ilvl w:val="0"/>
          <w:numId w:val="2"/>
        </w:numPr>
        <w:spacing w:line="600" w:lineRule="exact"/>
        <w:rPr>
          <w:rFonts w:ascii="仿宋_GB2312" w:eastAsia="仿宋_GB2312"/>
          <w:sz w:val="32"/>
          <w:szCs w:val="32"/>
        </w:rPr>
      </w:pPr>
      <w:r>
        <w:rPr>
          <w:rFonts w:hint="eastAsia" w:ascii="仿宋_GB2312" w:eastAsia="仿宋_GB2312"/>
          <w:sz w:val="32"/>
          <w:szCs w:val="32"/>
        </w:rPr>
        <w:t>由以上单位构成的组合形式的单位；</w:t>
      </w:r>
    </w:p>
    <w:p>
      <w:pPr>
        <w:numPr>
          <w:ilvl w:val="0"/>
          <w:numId w:val="2"/>
        </w:numPr>
        <w:spacing w:line="600" w:lineRule="exact"/>
        <w:ind w:right="-24"/>
        <w:rPr>
          <w:rFonts w:ascii="仿宋_GB2312" w:eastAsia="仿宋_GB2312"/>
          <w:sz w:val="32"/>
          <w:szCs w:val="32"/>
        </w:rPr>
      </w:pPr>
      <w:r>
        <w:rPr>
          <w:rFonts w:hint="eastAsia" w:ascii="仿宋_GB2312" w:eastAsia="仿宋_GB2312"/>
          <w:sz w:val="32"/>
          <w:szCs w:val="32"/>
        </w:rPr>
        <w:t>由词头和以上单位构成的十进倍数和分数单位(词头见表1-5)。</w:t>
      </w:r>
    </w:p>
    <w:p>
      <w:pPr>
        <w:spacing w:line="600" w:lineRule="exact"/>
        <w:ind w:left="480"/>
        <w:rPr>
          <w:rFonts w:ascii="仿宋_GB2312" w:eastAsia="仿宋_GB2312"/>
          <w:sz w:val="32"/>
          <w:szCs w:val="32"/>
        </w:rPr>
      </w:pPr>
      <w:r>
        <w:rPr>
          <w:rFonts w:hint="eastAsia" w:ascii="仿宋_GB2312" w:eastAsia="仿宋_GB2312"/>
          <w:sz w:val="32"/>
          <w:szCs w:val="32"/>
        </w:rPr>
        <w:t>法定单位的定义、使用方法等，由国家计量局另行规定。</w:t>
      </w:r>
    </w:p>
    <w:p>
      <w:pPr>
        <w:spacing w:after="120" w:line="0" w:lineRule="atLeast"/>
        <w:jc w:val="center"/>
        <w:outlineLvl w:val="0"/>
        <w:rPr>
          <w:rFonts w:asciiTheme="minorEastAsia" w:hAnsiTheme="minorEastAsia" w:eastAsiaTheme="minorEastAsia"/>
          <w:sz w:val="28"/>
          <w:szCs w:val="28"/>
        </w:rPr>
      </w:pPr>
    </w:p>
    <w:p>
      <w:pPr>
        <w:spacing w:after="120" w:line="0" w:lineRule="atLeast"/>
        <w:jc w:val="center"/>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表1-1  国际单位制的基本单位</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3"/>
        <w:gridCol w:w="2795"/>
        <w:gridCol w:w="2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593" w:type="dxa"/>
            <w:tcBorders>
              <w:left w:val="nil"/>
              <w:bottom w:val="single" w:color="auto" w:sz="4" w:space="0"/>
              <w:right w:val="single" w:color="auto" w:sz="4" w:space="0"/>
            </w:tcBorders>
            <w:vAlign w:val="center"/>
          </w:tcPr>
          <w:p>
            <w:pPr>
              <w:spacing w:line="360" w:lineRule="atLeast"/>
              <w:ind w:left="-111" w:firstLine="57"/>
              <w:rPr>
                <w:rFonts w:asciiTheme="minorEastAsia" w:hAnsiTheme="minorEastAsia" w:eastAsiaTheme="minorEastAsia"/>
                <w:sz w:val="24"/>
              </w:rPr>
            </w:pPr>
            <w:r>
              <w:rPr>
                <w:rFonts w:hint="eastAsia" w:asciiTheme="minorEastAsia" w:hAnsiTheme="minorEastAsia" w:eastAsiaTheme="minorEastAsia"/>
                <w:sz w:val="24"/>
              </w:rPr>
              <w:t>量的名称</w:t>
            </w:r>
          </w:p>
        </w:tc>
        <w:tc>
          <w:tcPr>
            <w:tcW w:w="2795" w:type="dxa"/>
            <w:tcBorders>
              <w:left w:val="single" w:color="auto" w:sz="4" w:space="0"/>
              <w:bottom w:val="single" w:color="auto" w:sz="4" w:space="0"/>
              <w:right w:val="single" w:color="auto" w:sz="4" w:space="0"/>
            </w:tcBorders>
            <w:vAlign w:val="center"/>
          </w:tcPr>
          <w:p>
            <w:pPr>
              <w:spacing w:line="360" w:lineRule="atLeast"/>
              <w:ind w:firstLine="57"/>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2187" w:type="dxa"/>
            <w:tcBorders>
              <w:left w:val="single" w:color="auto" w:sz="4" w:space="0"/>
              <w:bottom w:val="single" w:color="auto" w:sz="4" w:space="0"/>
              <w:right w:val="nil"/>
            </w:tcBorders>
            <w:vAlign w:val="center"/>
          </w:tcPr>
          <w:p>
            <w:pPr>
              <w:widowControl/>
              <w:spacing w:line="360" w:lineRule="atLeast"/>
              <w:ind w:hanging="112"/>
              <w:jc w:val="center"/>
              <w:rPr>
                <w:rFonts w:asciiTheme="minorEastAsia" w:hAnsiTheme="minorEastAsia" w:eastAsiaTheme="minorEastAsia"/>
                <w:sz w:val="24"/>
              </w:rPr>
            </w:pPr>
            <w:r>
              <w:rPr>
                <w:rFonts w:hint="eastAsia" w:asciiTheme="minorEastAsia" w:hAnsiTheme="minorEastAsia" w:eastAsiaTheme="minorEastAsia"/>
                <w:sz w:val="24"/>
              </w:rPr>
              <w:t>单位符号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1" w:hRule="atLeast"/>
          <w:jc w:val="center"/>
        </w:trPr>
        <w:tc>
          <w:tcPr>
            <w:tcW w:w="2593" w:type="dxa"/>
            <w:tcBorders>
              <w:top w:val="single" w:color="auto" w:sz="4" w:space="0"/>
              <w:left w:val="nil"/>
              <w:bottom w:val="single" w:color="auto" w:sz="6" w:space="0"/>
              <w:right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长度</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质量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时间</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电流</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热力学温度</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物质的量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发光强度</w:t>
            </w:r>
          </w:p>
        </w:tc>
        <w:tc>
          <w:tcPr>
            <w:tcW w:w="2795" w:type="dxa"/>
            <w:tcBorders>
              <w:top w:val="single" w:color="auto" w:sz="4" w:space="0"/>
              <w:left w:val="single" w:color="auto" w:sz="4" w:space="0"/>
              <w:bottom w:val="single" w:color="auto" w:sz="6" w:space="0"/>
              <w:right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米</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千克（公斤）</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秒</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安[培]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开[尔文]</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摩[尔]</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坎[德拉]</w:t>
            </w:r>
          </w:p>
        </w:tc>
        <w:tc>
          <w:tcPr>
            <w:tcW w:w="2187" w:type="dxa"/>
            <w:tcBorders>
              <w:top w:val="single" w:color="auto" w:sz="4" w:space="0"/>
              <w:left w:val="single" w:color="auto" w:sz="4" w:space="0"/>
              <w:bottom w:val="single" w:color="auto" w:sz="6" w:space="0"/>
              <w:right w:val="nil"/>
            </w:tcBorders>
            <w:vAlign w:val="center"/>
          </w:tcPr>
          <w:p>
            <w:pPr>
              <w:spacing w:line="360" w:lineRule="auto"/>
              <w:ind w:firstLine="766"/>
              <w:rPr>
                <w:rFonts w:eastAsiaTheme="minorEastAsia"/>
                <w:sz w:val="24"/>
              </w:rPr>
            </w:pPr>
            <w:r>
              <w:rPr>
                <w:rFonts w:eastAsiaTheme="minorEastAsia"/>
                <w:sz w:val="24"/>
              </w:rPr>
              <w:t>m</w:t>
            </w:r>
          </w:p>
          <w:p>
            <w:pPr>
              <w:spacing w:line="360" w:lineRule="auto"/>
              <w:ind w:firstLine="766"/>
              <w:jc w:val="left"/>
              <w:rPr>
                <w:rFonts w:eastAsiaTheme="minorEastAsia"/>
                <w:sz w:val="24"/>
              </w:rPr>
            </w:pPr>
            <w:r>
              <w:rPr>
                <w:rFonts w:eastAsiaTheme="minorEastAsia"/>
                <w:sz w:val="24"/>
              </w:rPr>
              <w:t>kg</w:t>
            </w:r>
          </w:p>
          <w:p>
            <w:pPr>
              <w:spacing w:line="360" w:lineRule="auto"/>
              <w:ind w:firstLine="766"/>
              <w:rPr>
                <w:rFonts w:eastAsiaTheme="minorEastAsia"/>
                <w:sz w:val="24"/>
              </w:rPr>
            </w:pPr>
            <w:r>
              <w:rPr>
                <w:rFonts w:eastAsiaTheme="minorEastAsia"/>
                <w:sz w:val="24"/>
              </w:rPr>
              <w:t>s</w:t>
            </w:r>
          </w:p>
          <w:p>
            <w:pPr>
              <w:spacing w:line="360" w:lineRule="auto"/>
              <w:ind w:firstLine="766"/>
              <w:rPr>
                <w:rFonts w:eastAsiaTheme="minorEastAsia"/>
                <w:sz w:val="24"/>
              </w:rPr>
            </w:pPr>
            <w:r>
              <w:rPr>
                <w:rFonts w:eastAsiaTheme="minorEastAsia"/>
                <w:sz w:val="24"/>
              </w:rPr>
              <w:t>A</w:t>
            </w:r>
          </w:p>
          <w:p>
            <w:pPr>
              <w:spacing w:line="360" w:lineRule="auto"/>
              <w:ind w:firstLine="766"/>
              <w:rPr>
                <w:rFonts w:eastAsiaTheme="minorEastAsia"/>
                <w:sz w:val="24"/>
              </w:rPr>
            </w:pPr>
            <w:r>
              <w:rPr>
                <w:rFonts w:eastAsiaTheme="minorEastAsia"/>
                <w:sz w:val="24"/>
              </w:rPr>
              <w:t>K</w:t>
            </w:r>
          </w:p>
          <w:p>
            <w:pPr>
              <w:spacing w:line="360" w:lineRule="auto"/>
              <w:ind w:firstLine="766"/>
              <w:rPr>
                <w:rFonts w:eastAsiaTheme="minorEastAsia"/>
                <w:sz w:val="24"/>
              </w:rPr>
            </w:pPr>
            <w:r>
              <w:rPr>
                <w:rFonts w:eastAsiaTheme="minorEastAsia"/>
                <w:sz w:val="24"/>
              </w:rPr>
              <w:t>mol</w:t>
            </w:r>
          </w:p>
          <w:p>
            <w:pPr>
              <w:spacing w:line="360" w:lineRule="auto"/>
              <w:ind w:firstLine="766"/>
              <w:rPr>
                <w:rFonts w:asciiTheme="minorEastAsia" w:hAnsiTheme="minorEastAsia" w:eastAsiaTheme="minorEastAsia"/>
                <w:sz w:val="24"/>
              </w:rPr>
            </w:pPr>
            <w:r>
              <w:rPr>
                <w:rFonts w:eastAsiaTheme="minorEastAsia"/>
                <w:sz w:val="24"/>
              </w:rPr>
              <w:t>cd</w:t>
            </w:r>
          </w:p>
        </w:tc>
      </w:tr>
    </w:tbl>
    <w:p>
      <w:pPr>
        <w:spacing w:line="360" w:lineRule="atLeast"/>
        <w:rPr>
          <w:sz w:val="24"/>
        </w:rPr>
      </w:pPr>
    </w:p>
    <w:p>
      <w:pPr>
        <w:spacing w:line="360" w:lineRule="atLeast"/>
        <w:rPr>
          <w:sz w:val="24"/>
        </w:rPr>
      </w:pPr>
    </w:p>
    <w:p>
      <w:pPr>
        <w:spacing w:after="120" w:line="360" w:lineRule="atLeast"/>
        <w:outlineLvl w:val="0"/>
        <w:rPr>
          <w:rFonts w:asciiTheme="minorEastAsia" w:hAnsiTheme="minorEastAsia" w:eastAsiaTheme="minorEastAsia"/>
          <w:sz w:val="28"/>
          <w:szCs w:val="28"/>
        </w:rPr>
      </w:pPr>
    </w:p>
    <w:p>
      <w:pPr>
        <w:spacing w:after="120" w:line="360" w:lineRule="atLeast"/>
        <w:jc w:val="center"/>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表1-2  国际单位制的辅助单位</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95"/>
        <w:gridCol w:w="2795"/>
        <w:gridCol w:w="31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2795" w:type="dxa"/>
            <w:tcBorders>
              <w:left w:val="nil"/>
              <w:bottom w:val="single" w:color="auto" w:sz="4" w:space="0"/>
              <w:right w:val="single" w:color="auto" w:sz="4" w:space="0"/>
            </w:tcBorders>
            <w:vAlign w:val="center"/>
          </w:tcPr>
          <w:p>
            <w:pPr>
              <w:spacing w:line="360" w:lineRule="atLeast"/>
              <w:ind w:left="-96"/>
              <w:jc w:val="center"/>
              <w:rPr>
                <w:rFonts w:asciiTheme="minorEastAsia" w:hAnsiTheme="minorEastAsia" w:eastAsiaTheme="minorEastAsia"/>
                <w:sz w:val="24"/>
              </w:rPr>
            </w:pPr>
            <w:r>
              <w:rPr>
                <w:rFonts w:hint="eastAsia" w:asciiTheme="minorEastAsia" w:hAnsiTheme="minorEastAsia" w:eastAsiaTheme="minorEastAsia"/>
                <w:sz w:val="24"/>
              </w:rPr>
              <w:t>量的名称</w:t>
            </w:r>
          </w:p>
        </w:tc>
        <w:tc>
          <w:tcPr>
            <w:tcW w:w="2795" w:type="dxa"/>
            <w:tcBorders>
              <w:left w:val="single" w:color="auto" w:sz="4" w:space="0"/>
              <w:bottom w:val="single" w:color="auto" w:sz="4" w:space="0"/>
              <w:right w:val="nil"/>
            </w:tcBorders>
            <w:vAlign w:val="center"/>
          </w:tcPr>
          <w:p>
            <w:pPr>
              <w:spacing w:line="360" w:lineRule="atLeast"/>
              <w:jc w:val="center"/>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3199" w:type="dxa"/>
            <w:tcBorders>
              <w:left w:val="single" w:color="auto" w:sz="4" w:space="0"/>
              <w:bottom w:val="single" w:color="auto" w:sz="4" w:space="0"/>
              <w:right w:val="nil"/>
            </w:tcBorders>
            <w:vAlign w:val="center"/>
          </w:tcPr>
          <w:p>
            <w:pPr>
              <w:spacing w:line="360" w:lineRule="atLeast"/>
              <w:ind w:hanging="126"/>
              <w:jc w:val="center"/>
              <w:rPr>
                <w:rFonts w:asciiTheme="minorEastAsia" w:hAnsiTheme="minorEastAsia" w:eastAsiaTheme="minorEastAsia"/>
                <w:sz w:val="24"/>
              </w:rPr>
            </w:pPr>
            <w:r>
              <w:rPr>
                <w:rFonts w:hint="eastAsia" w:asciiTheme="minorEastAsia" w:hAnsiTheme="minorEastAsia" w:eastAsiaTheme="minorEastAsia"/>
                <w:sz w:val="24"/>
              </w:rPr>
              <w:t xml:space="preserve">     单位符号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2795" w:type="dxa"/>
            <w:tcBorders>
              <w:top w:val="single" w:color="auto" w:sz="4" w:space="0"/>
              <w:left w:val="nil"/>
              <w:right w:val="single" w:color="auto" w:sz="4" w:space="0"/>
            </w:tcBorders>
            <w:vAlign w:val="center"/>
          </w:tcPr>
          <w:p>
            <w:pPr>
              <w:spacing w:line="360" w:lineRule="auto"/>
              <w:ind w:left="-96"/>
              <w:jc w:val="center"/>
              <w:rPr>
                <w:rFonts w:asciiTheme="minorEastAsia" w:hAnsiTheme="minorEastAsia" w:eastAsiaTheme="minorEastAsia"/>
                <w:sz w:val="24"/>
              </w:rPr>
            </w:pPr>
            <w:r>
              <w:rPr>
                <w:rFonts w:hint="eastAsia" w:asciiTheme="minorEastAsia" w:hAnsiTheme="minorEastAsia" w:eastAsiaTheme="minorEastAsia"/>
                <w:sz w:val="24"/>
              </w:rPr>
              <w:t>平面角</w:t>
            </w:r>
          </w:p>
          <w:p>
            <w:pPr>
              <w:spacing w:line="360" w:lineRule="auto"/>
              <w:ind w:left="-96"/>
              <w:jc w:val="center"/>
              <w:rPr>
                <w:rFonts w:asciiTheme="minorEastAsia" w:hAnsiTheme="minorEastAsia" w:eastAsiaTheme="minorEastAsia"/>
                <w:sz w:val="24"/>
              </w:rPr>
            </w:pPr>
            <w:r>
              <w:rPr>
                <w:rFonts w:hint="eastAsia" w:asciiTheme="minorEastAsia" w:hAnsiTheme="minorEastAsia" w:eastAsiaTheme="minorEastAsia"/>
                <w:sz w:val="24"/>
              </w:rPr>
              <w:t>立体角</w:t>
            </w:r>
          </w:p>
        </w:tc>
        <w:tc>
          <w:tcPr>
            <w:tcW w:w="2795" w:type="dxa"/>
            <w:tcBorders>
              <w:top w:val="single" w:color="auto" w:sz="4" w:space="0"/>
              <w:left w:val="single" w:color="auto" w:sz="4" w:space="0"/>
              <w:right w:val="nil"/>
            </w:tcBorders>
            <w:vAlign w:val="center"/>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弧度</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球面度</w:t>
            </w:r>
          </w:p>
        </w:tc>
        <w:tc>
          <w:tcPr>
            <w:tcW w:w="3199" w:type="dxa"/>
            <w:tcBorders>
              <w:top w:val="single" w:color="auto" w:sz="4" w:space="0"/>
              <w:left w:val="single" w:color="auto" w:sz="4" w:space="0"/>
              <w:right w:val="nil"/>
            </w:tcBorders>
            <w:vAlign w:val="center"/>
          </w:tcPr>
          <w:p>
            <w:pPr>
              <w:widowControl/>
              <w:spacing w:line="360" w:lineRule="auto"/>
              <w:ind w:firstLine="769"/>
              <w:rPr>
                <w:rFonts w:eastAsiaTheme="minorEastAsia"/>
                <w:sz w:val="24"/>
              </w:rPr>
            </w:pPr>
            <w:r>
              <w:rPr>
                <w:rFonts w:hint="eastAsia" w:asciiTheme="minorEastAsia" w:hAnsiTheme="minorEastAsia" w:eastAsiaTheme="minorEastAsia"/>
                <w:sz w:val="24"/>
              </w:rPr>
              <w:t xml:space="preserve">     </w:t>
            </w:r>
            <w:r>
              <w:rPr>
                <w:rFonts w:eastAsiaTheme="minorEastAsia"/>
                <w:sz w:val="24"/>
              </w:rPr>
              <w:t xml:space="preserve">  rad</w:t>
            </w:r>
          </w:p>
          <w:p>
            <w:pPr>
              <w:spacing w:line="360" w:lineRule="auto"/>
              <w:ind w:firstLine="769"/>
              <w:rPr>
                <w:rFonts w:asciiTheme="minorEastAsia" w:hAnsiTheme="minorEastAsia" w:eastAsiaTheme="minorEastAsia"/>
                <w:sz w:val="24"/>
              </w:rPr>
            </w:pPr>
            <w:r>
              <w:rPr>
                <w:rFonts w:eastAsiaTheme="minorEastAsia"/>
                <w:sz w:val="24"/>
              </w:rPr>
              <w:t xml:space="preserve">       sr</w:t>
            </w:r>
          </w:p>
        </w:tc>
      </w:tr>
    </w:tbl>
    <w:p>
      <w:pPr>
        <w:spacing w:line="360" w:lineRule="atLeast"/>
        <w:jc w:val="center"/>
        <w:outlineLvl w:val="0"/>
        <w:rPr>
          <w:sz w:val="24"/>
        </w:rPr>
      </w:pPr>
    </w:p>
    <w:p>
      <w:pPr>
        <w:spacing w:line="360" w:lineRule="atLeast"/>
        <w:jc w:val="center"/>
        <w:outlineLvl w:val="0"/>
        <w:rPr>
          <w:sz w:val="24"/>
        </w:rPr>
      </w:pPr>
    </w:p>
    <w:p>
      <w:pPr>
        <w:spacing w:after="120" w:line="0" w:lineRule="atLeast"/>
        <w:jc w:val="center"/>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表1-3  国际单位制中具有专门名称的导出单位</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5"/>
        <w:gridCol w:w="1842"/>
        <w:gridCol w:w="1560"/>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3545" w:type="dxa"/>
            <w:tcBorders>
              <w:left w:val="nil"/>
              <w:bottom w:val="single" w:color="auto" w:sz="4" w:space="0"/>
              <w:right w:val="single" w:color="auto" w:sz="4" w:space="0"/>
            </w:tcBorders>
            <w:vAlign w:val="center"/>
          </w:tcPr>
          <w:p>
            <w:pPr>
              <w:spacing w:line="360" w:lineRule="atLeast"/>
              <w:ind w:left="-81"/>
              <w:jc w:val="center"/>
              <w:rPr>
                <w:rFonts w:asciiTheme="minorEastAsia" w:hAnsiTheme="minorEastAsia" w:eastAsiaTheme="minorEastAsia"/>
                <w:sz w:val="24"/>
              </w:rPr>
            </w:pPr>
            <w:r>
              <w:rPr>
                <w:rFonts w:hint="eastAsia" w:asciiTheme="minorEastAsia" w:hAnsiTheme="minorEastAsia" w:eastAsiaTheme="minorEastAsia"/>
                <w:sz w:val="24"/>
              </w:rPr>
              <w:t>量的名称</w:t>
            </w:r>
          </w:p>
        </w:tc>
        <w:tc>
          <w:tcPr>
            <w:tcW w:w="1842" w:type="dxa"/>
            <w:tcBorders>
              <w:left w:val="single" w:color="auto" w:sz="4" w:space="0"/>
              <w:bottom w:val="single" w:color="auto" w:sz="4" w:space="0"/>
              <w:right w:val="single" w:color="auto" w:sz="4" w:space="0"/>
            </w:tcBorders>
            <w:vAlign w:val="center"/>
          </w:tcPr>
          <w:p>
            <w:pPr>
              <w:spacing w:line="360" w:lineRule="atLeast"/>
              <w:ind w:hanging="7"/>
              <w:jc w:val="center"/>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1560" w:type="dxa"/>
            <w:tcBorders>
              <w:left w:val="single" w:color="auto" w:sz="4" w:space="0"/>
              <w:bottom w:val="single" w:color="auto" w:sz="4" w:space="0"/>
              <w:right w:val="single" w:color="auto" w:sz="4" w:space="0"/>
            </w:tcBorders>
            <w:vAlign w:val="center"/>
          </w:tcPr>
          <w:p>
            <w:pPr>
              <w:spacing w:line="360" w:lineRule="atLeast"/>
              <w:jc w:val="center"/>
              <w:rPr>
                <w:rFonts w:asciiTheme="minorEastAsia" w:hAnsiTheme="minorEastAsia" w:eastAsiaTheme="minorEastAsia"/>
                <w:sz w:val="24"/>
              </w:rPr>
            </w:pPr>
            <w:r>
              <w:rPr>
                <w:rFonts w:hint="eastAsia" w:asciiTheme="minorEastAsia" w:hAnsiTheme="minorEastAsia" w:eastAsiaTheme="minorEastAsia"/>
                <w:sz w:val="24"/>
              </w:rPr>
              <w:t>单位符号</w:t>
            </w:r>
          </w:p>
        </w:tc>
        <w:tc>
          <w:tcPr>
            <w:tcW w:w="1984" w:type="dxa"/>
            <w:tcBorders>
              <w:left w:val="single" w:color="auto" w:sz="4" w:space="0"/>
              <w:bottom w:val="single" w:color="auto" w:sz="4" w:space="0"/>
              <w:right w:val="nil"/>
            </w:tcBorders>
            <w:vAlign w:val="center"/>
          </w:tcPr>
          <w:p>
            <w:pPr>
              <w:spacing w:line="360" w:lineRule="atLeast"/>
              <w:jc w:val="center"/>
              <w:rPr>
                <w:rFonts w:asciiTheme="minorEastAsia" w:hAnsiTheme="minorEastAsia" w:eastAsiaTheme="minorEastAsia"/>
                <w:sz w:val="24"/>
              </w:rPr>
            </w:pPr>
            <w:r>
              <w:rPr>
                <w:rFonts w:hint="eastAsia" w:asciiTheme="minorEastAsia" w:hAnsiTheme="minorEastAsia" w:eastAsiaTheme="minorEastAsia"/>
                <w:sz w:val="24"/>
              </w:rPr>
              <w:t>其它表示实例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9" w:hRule="atLeast"/>
          <w:jc w:val="center"/>
        </w:trPr>
        <w:tc>
          <w:tcPr>
            <w:tcW w:w="3545" w:type="dxa"/>
            <w:tcBorders>
              <w:top w:val="single" w:color="auto" w:sz="4" w:space="0"/>
              <w:left w:val="nil"/>
              <w:right w:val="single" w:color="auto" w:sz="4" w:space="0"/>
            </w:tcBorders>
          </w:tcPr>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频率</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力；重力</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压力，压强；应力</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能量；功；热量</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功率；辐射通量</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电荷量</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电位；电压；电动势</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电容</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电阻</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电导</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磁通量</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磁通量密度；磁感应强度</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电感</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摄氏温度</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光通量</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光照度</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放射性活度</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吸收剂量</w:t>
            </w:r>
          </w:p>
          <w:p>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剂量当量</w:t>
            </w:r>
          </w:p>
        </w:tc>
        <w:tc>
          <w:tcPr>
            <w:tcW w:w="1842" w:type="dxa"/>
            <w:tcBorders>
              <w:top w:val="single" w:color="auto" w:sz="4" w:space="0"/>
              <w:left w:val="single" w:color="auto" w:sz="4" w:space="0"/>
              <w:right w:val="single" w:color="auto" w:sz="4" w:space="0"/>
            </w:tcBorders>
          </w:tcPr>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赫[兹]</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牛[顿]</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帕[斯卡]</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焦[尔]</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瓦[特]</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库[仑]</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伏[特]</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法[拉]</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欧[姆]</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西[门子]</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韦[伯]</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特[斯拉]</w:t>
            </w:r>
          </w:p>
          <w:p>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亨[利]</w:t>
            </w:r>
          </w:p>
          <w:p>
            <w:pPr>
              <w:spacing w:line="480" w:lineRule="auto"/>
              <w:rPr>
                <w:rFonts w:asciiTheme="minorEastAsia" w:hAnsiTheme="minorEastAsia" w:eastAsiaTheme="minorEastAsia"/>
                <w:sz w:val="24"/>
              </w:rPr>
            </w:pPr>
            <w:r>
              <w:rPr>
                <w:rFonts w:hint="eastAsia" w:asciiTheme="minorEastAsia" w:hAnsiTheme="minorEastAsia" w:eastAsiaTheme="minorEastAsia"/>
                <w:sz w:val="24"/>
              </w:rPr>
              <w:t>摄氏度</w:t>
            </w:r>
          </w:p>
          <w:p>
            <w:pPr>
              <w:spacing w:line="480" w:lineRule="auto"/>
              <w:rPr>
                <w:rFonts w:asciiTheme="minorEastAsia" w:hAnsiTheme="minorEastAsia" w:eastAsiaTheme="minorEastAsia"/>
                <w:sz w:val="24"/>
              </w:rPr>
            </w:pPr>
            <w:r>
              <w:rPr>
                <w:rFonts w:hint="eastAsia" w:asciiTheme="minorEastAsia" w:hAnsiTheme="minorEastAsia" w:eastAsiaTheme="minorEastAsia"/>
                <w:sz w:val="24"/>
              </w:rPr>
              <w:t>流[明]</w:t>
            </w:r>
          </w:p>
          <w:p>
            <w:pPr>
              <w:spacing w:line="480" w:lineRule="auto"/>
              <w:rPr>
                <w:rFonts w:asciiTheme="minorEastAsia" w:hAnsiTheme="minorEastAsia" w:eastAsiaTheme="minorEastAsia"/>
                <w:sz w:val="24"/>
              </w:rPr>
            </w:pPr>
            <w:r>
              <w:rPr>
                <w:rFonts w:hint="eastAsia" w:asciiTheme="minorEastAsia" w:hAnsiTheme="minorEastAsia" w:eastAsiaTheme="minorEastAsia"/>
                <w:sz w:val="24"/>
              </w:rPr>
              <w:t>勒[克斯]</w:t>
            </w:r>
          </w:p>
          <w:p>
            <w:pPr>
              <w:spacing w:line="480" w:lineRule="auto"/>
              <w:rPr>
                <w:rFonts w:asciiTheme="minorEastAsia" w:hAnsiTheme="minorEastAsia" w:eastAsiaTheme="minorEastAsia"/>
                <w:sz w:val="24"/>
              </w:rPr>
            </w:pPr>
            <w:r>
              <w:rPr>
                <w:rFonts w:hint="eastAsia" w:asciiTheme="minorEastAsia" w:hAnsiTheme="minorEastAsia" w:eastAsiaTheme="minorEastAsia"/>
                <w:sz w:val="24"/>
              </w:rPr>
              <w:t>贝可[勒尔]</w:t>
            </w:r>
          </w:p>
          <w:p>
            <w:pPr>
              <w:spacing w:line="480" w:lineRule="auto"/>
              <w:rPr>
                <w:rFonts w:asciiTheme="minorEastAsia" w:hAnsiTheme="minorEastAsia" w:eastAsiaTheme="minorEastAsia"/>
                <w:sz w:val="24"/>
              </w:rPr>
            </w:pPr>
            <w:r>
              <w:rPr>
                <w:rFonts w:hint="eastAsia" w:asciiTheme="minorEastAsia" w:hAnsiTheme="minorEastAsia" w:eastAsiaTheme="minorEastAsia"/>
                <w:sz w:val="24"/>
              </w:rPr>
              <w:t>戈[瑞]</w:t>
            </w:r>
          </w:p>
          <w:p>
            <w:pPr>
              <w:spacing w:line="480" w:lineRule="auto"/>
              <w:rPr>
                <w:rFonts w:asciiTheme="minorEastAsia" w:hAnsiTheme="minorEastAsia" w:eastAsiaTheme="minorEastAsia"/>
                <w:sz w:val="24"/>
              </w:rPr>
            </w:pPr>
            <w:r>
              <w:rPr>
                <w:rFonts w:hint="eastAsia" w:asciiTheme="minorEastAsia" w:hAnsiTheme="minorEastAsia" w:eastAsiaTheme="minorEastAsia"/>
                <w:sz w:val="24"/>
              </w:rPr>
              <w:t>希[沃特]</w:t>
            </w:r>
          </w:p>
        </w:tc>
        <w:tc>
          <w:tcPr>
            <w:tcW w:w="1560" w:type="dxa"/>
            <w:tcBorders>
              <w:top w:val="single" w:color="auto" w:sz="4" w:space="0"/>
              <w:left w:val="single" w:color="auto" w:sz="4" w:space="0"/>
              <w:right w:val="single" w:color="auto" w:sz="4" w:space="0"/>
            </w:tcBorders>
          </w:tcPr>
          <w:p>
            <w:pPr>
              <w:spacing w:line="480" w:lineRule="auto"/>
              <w:ind w:firstLine="480"/>
              <w:rPr>
                <w:rFonts w:eastAsiaTheme="minorEastAsia"/>
                <w:sz w:val="24"/>
              </w:rPr>
            </w:pPr>
            <w:r>
              <w:rPr>
                <w:rFonts w:eastAsiaTheme="minorEastAsia"/>
                <w:sz w:val="24"/>
              </w:rPr>
              <w:t>Hz</w:t>
            </w:r>
          </w:p>
          <w:p>
            <w:pPr>
              <w:spacing w:line="480" w:lineRule="auto"/>
              <w:ind w:firstLine="480"/>
              <w:rPr>
                <w:rFonts w:eastAsiaTheme="minorEastAsia"/>
                <w:sz w:val="24"/>
              </w:rPr>
            </w:pPr>
            <w:r>
              <w:rPr>
                <w:rFonts w:eastAsiaTheme="minorEastAsia"/>
                <w:sz w:val="24"/>
              </w:rPr>
              <w:t>N</w:t>
            </w:r>
          </w:p>
          <w:p>
            <w:pPr>
              <w:spacing w:line="480" w:lineRule="auto"/>
              <w:ind w:firstLine="480"/>
              <w:rPr>
                <w:rFonts w:eastAsiaTheme="minorEastAsia"/>
                <w:sz w:val="24"/>
              </w:rPr>
            </w:pPr>
            <w:r>
              <w:rPr>
                <w:rFonts w:eastAsiaTheme="minorEastAsia"/>
                <w:sz w:val="24"/>
              </w:rPr>
              <w:t>Pa</w:t>
            </w:r>
          </w:p>
          <w:p>
            <w:pPr>
              <w:spacing w:line="480" w:lineRule="auto"/>
              <w:ind w:firstLine="480"/>
              <w:rPr>
                <w:rFonts w:eastAsiaTheme="minorEastAsia"/>
                <w:sz w:val="24"/>
              </w:rPr>
            </w:pPr>
            <w:r>
              <w:rPr>
                <w:rFonts w:eastAsiaTheme="minorEastAsia"/>
                <w:sz w:val="24"/>
              </w:rPr>
              <w:t>J</w:t>
            </w:r>
          </w:p>
          <w:p>
            <w:pPr>
              <w:spacing w:line="480" w:lineRule="auto"/>
              <w:ind w:firstLine="480"/>
              <w:rPr>
                <w:rFonts w:eastAsiaTheme="minorEastAsia"/>
                <w:sz w:val="24"/>
              </w:rPr>
            </w:pPr>
            <w:r>
              <w:rPr>
                <w:rFonts w:eastAsiaTheme="minorEastAsia"/>
                <w:sz w:val="24"/>
              </w:rPr>
              <w:t>W</w:t>
            </w:r>
          </w:p>
          <w:p>
            <w:pPr>
              <w:spacing w:line="480" w:lineRule="auto"/>
              <w:ind w:firstLine="480"/>
              <w:rPr>
                <w:rFonts w:eastAsiaTheme="minorEastAsia"/>
                <w:sz w:val="24"/>
              </w:rPr>
            </w:pPr>
            <w:r>
              <w:rPr>
                <w:rFonts w:eastAsiaTheme="minorEastAsia"/>
                <w:sz w:val="24"/>
              </w:rPr>
              <w:t>C</w:t>
            </w:r>
          </w:p>
          <w:p>
            <w:pPr>
              <w:spacing w:line="480" w:lineRule="auto"/>
              <w:ind w:firstLine="480"/>
              <w:rPr>
                <w:rFonts w:eastAsiaTheme="minorEastAsia"/>
                <w:sz w:val="24"/>
              </w:rPr>
            </w:pPr>
            <w:r>
              <w:rPr>
                <w:rFonts w:eastAsiaTheme="minorEastAsia"/>
                <w:sz w:val="24"/>
              </w:rPr>
              <w:t>V</w:t>
            </w:r>
          </w:p>
          <w:p>
            <w:pPr>
              <w:spacing w:line="480" w:lineRule="auto"/>
              <w:ind w:firstLine="480"/>
              <w:rPr>
                <w:rFonts w:eastAsiaTheme="minorEastAsia"/>
                <w:sz w:val="24"/>
              </w:rPr>
            </w:pPr>
            <w:r>
              <w:rPr>
                <w:rFonts w:eastAsiaTheme="minorEastAsia"/>
                <w:sz w:val="24"/>
              </w:rPr>
              <w:t>F</w:t>
            </w:r>
          </w:p>
          <w:p>
            <w:pPr>
              <w:spacing w:line="480" w:lineRule="auto"/>
              <w:ind w:firstLine="480"/>
              <w:rPr>
                <w:rFonts w:eastAsiaTheme="minorEastAsia"/>
                <w:sz w:val="24"/>
              </w:rPr>
            </w:pPr>
            <w:r>
              <w:rPr>
                <w:rFonts w:eastAsiaTheme="minorEastAsia"/>
                <w:sz w:val="24"/>
              </w:rPr>
              <w:t>Ω</w:t>
            </w:r>
          </w:p>
          <w:p>
            <w:pPr>
              <w:spacing w:line="480" w:lineRule="auto"/>
              <w:ind w:firstLine="480"/>
              <w:rPr>
                <w:rFonts w:eastAsiaTheme="minorEastAsia"/>
                <w:sz w:val="24"/>
              </w:rPr>
            </w:pPr>
            <w:r>
              <w:rPr>
                <w:rFonts w:eastAsiaTheme="minorEastAsia"/>
                <w:sz w:val="24"/>
              </w:rPr>
              <w:t>S</w:t>
            </w:r>
          </w:p>
          <w:p>
            <w:pPr>
              <w:spacing w:line="480" w:lineRule="auto"/>
              <w:ind w:firstLine="480"/>
              <w:rPr>
                <w:rFonts w:eastAsiaTheme="minorEastAsia"/>
                <w:sz w:val="24"/>
              </w:rPr>
            </w:pPr>
            <w:r>
              <w:rPr>
                <w:rFonts w:eastAsiaTheme="minorEastAsia"/>
                <w:sz w:val="24"/>
              </w:rPr>
              <w:t>Wb</w:t>
            </w:r>
          </w:p>
          <w:p>
            <w:pPr>
              <w:spacing w:line="480" w:lineRule="auto"/>
              <w:ind w:firstLine="480"/>
              <w:rPr>
                <w:rFonts w:eastAsiaTheme="minorEastAsia"/>
                <w:sz w:val="24"/>
              </w:rPr>
            </w:pPr>
            <w:r>
              <w:rPr>
                <w:rFonts w:eastAsiaTheme="minorEastAsia"/>
                <w:sz w:val="24"/>
              </w:rPr>
              <w:t>T</w:t>
            </w:r>
          </w:p>
          <w:p>
            <w:pPr>
              <w:spacing w:line="480" w:lineRule="auto"/>
              <w:ind w:firstLine="480"/>
              <w:rPr>
                <w:rFonts w:eastAsiaTheme="minorEastAsia"/>
                <w:sz w:val="24"/>
              </w:rPr>
            </w:pPr>
            <w:r>
              <w:rPr>
                <w:rFonts w:eastAsiaTheme="minorEastAsia"/>
                <w:sz w:val="24"/>
              </w:rPr>
              <w:t>H</w:t>
            </w:r>
          </w:p>
          <w:p>
            <w:pPr>
              <w:spacing w:line="480" w:lineRule="auto"/>
              <w:ind w:firstLine="480"/>
              <w:rPr>
                <w:rFonts w:eastAsiaTheme="minorEastAsia"/>
                <w:sz w:val="24"/>
              </w:rPr>
            </w:pPr>
            <w:r>
              <w:rPr>
                <w:rFonts w:hAnsiTheme="minorEastAsia" w:eastAsiaTheme="minorEastAsia"/>
                <w:sz w:val="24"/>
              </w:rPr>
              <w:t>℃</w:t>
            </w:r>
          </w:p>
          <w:p>
            <w:pPr>
              <w:spacing w:line="480" w:lineRule="auto"/>
              <w:ind w:firstLine="480"/>
              <w:rPr>
                <w:rFonts w:eastAsiaTheme="minorEastAsia"/>
                <w:sz w:val="24"/>
              </w:rPr>
            </w:pPr>
            <w:r>
              <w:rPr>
                <w:rFonts w:eastAsiaTheme="minorEastAsia"/>
                <w:sz w:val="24"/>
              </w:rPr>
              <w:t>lm</w:t>
            </w:r>
          </w:p>
          <w:p>
            <w:pPr>
              <w:spacing w:line="480" w:lineRule="auto"/>
              <w:ind w:firstLine="480"/>
              <w:rPr>
                <w:rFonts w:eastAsiaTheme="minorEastAsia"/>
                <w:sz w:val="24"/>
              </w:rPr>
            </w:pPr>
            <w:r>
              <w:rPr>
                <w:rFonts w:eastAsiaTheme="minorEastAsia"/>
                <w:sz w:val="24"/>
              </w:rPr>
              <w:t>lx</w:t>
            </w:r>
          </w:p>
          <w:p>
            <w:pPr>
              <w:spacing w:line="480" w:lineRule="auto"/>
              <w:ind w:firstLine="480"/>
              <w:rPr>
                <w:rFonts w:eastAsiaTheme="minorEastAsia"/>
                <w:sz w:val="24"/>
              </w:rPr>
            </w:pPr>
            <w:r>
              <w:rPr>
                <w:rFonts w:eastAsiaTheme="minorEastAsia"/>
                <w:sz w:val="24"/>
              </w:rPr>
              <w:t>Bq</w:t>
            </w:r>
          </w:p>
          <w:p>
            <w:pPr>
              <w:spacing w:line="480" w:lineRule="auto"/>
              <w:ind w:firstLine="480"/>
              <w:rPr>
                <w:rFonts w:eastAsiaTheme="minorEastAsia"/>
                <w:sz w:val="24"/>
              </w:rPr>
            </w:pPr>
            <w:r>
              <w:rPr>
                <w:rFonts w:eastAsiaTheme="minorEastAsia"/>
                <w:sz w:val="24"/>
              </w:rPr>
              <w:t>Gy</w:t>
            </w:r>
          </w:p>
          <w:p>
            <w:pPr>
              <w:spacing w:line="480" w:lineRule="auto"/>
              <w:ind w:firstLine="480"/>
              <w:rPr>
                <w:rFonts w:eastAsiaTheme="minorEastAsia"/>
                <w:sz w:val="24"/>
              </w:rPr>
            </w:pPr>
            <w:r>
              <w:rPr>
                <w:rFonts w:eastAsiaTheme="minorEastAsia"/>
                <w:sz w:val="24"/>
              </w:rPr>
              <w:t>Sv</w:t>
            </w:r>
          </w:p>
        </w:tc>
        <w:tc>
          <w:tcPr>
            <w:tcW w:w="1984" w:type="dxa"/>
            <w:tcBorders>
              <w:top w:val="single" w:color="auto" w:sz="4" w:space="0"/>
              <w:left w:val="single" w:color="auto" w:sz="4" w:space="0"/>
              <w:right w:val="nil"/>
            </w:tcBorders>
          </w:tcPr>
          <w:p>
            <w:pPr>
              <w:spacing w:line="480" w:lineRule="auto"/>
              <w:rPr>
                <w:rFonts w:eastAsiaTheme="minorEastAsia"/>
                <w:sz w:val="24"/>
              </w:rPr>
            </w:pPr>
            <w:r>
              <w:rPr>
                <w:rFonts w:eastAsiaTheme="minorEastAsia"/>
                <w:sz w:val="24"/>
              </w:rPr>
              <w:t xml:space="preserve">   s</w:t>
            </w:r>
            <w:r>
              <w:rPr>
                <w:rFonts w:eastAsiaTheme="minorEastAsia"/>
                <w:sz w:val="24"/>
                <w:vertAlign w:val="superscript"/>
              </w:rPr>
              <w:t>-1</w:t>
            </w:r>
          </w:p>
          <w:p>
            <w:pPr>
              <w:spacing w:line="480" w:lineRule="auto"/>
              <w:rPr>
                <w:rFonts w:eastAsiaTheme="minorEastAsia"/>
                <w:sz w:val="24"/>
              </w:rPr>
            </w:pPr>
            <w:r>
              <w:rPr>
                <w:rFonts w:eastAsiaTheme="minorEastAsia"/>
                <w:sz w:val="24"/>
              </w:rPr>
              <w:t xml:space="preserve">   kg·m/s</w:t>
            </w:r>
            <w:r>
              <w:rPr>
                <w:rFonts w:eastAsiaTheme="minorEastAsia"/>
                <w:sz w:val="24"/>
                <w:vertAlign w:val="superscript"/>
              </w:rPr>
              <w:t>2</w:t>
            </w:r>
          </w:p>
          <w:p>
            <w:pPr>
              <w:spacing w:line="480" w:lineRule="auto"/>
              <w:rPr>
                <w:rFonts w:eastAsiaTheme="minorEastAsia"/>
                <w:sz w:val="24"/>
              </w:rPr>
            </w:pPr>
            <w:r>
              <w:rPr>
                <w:rFonts w:eastAsiaTheme="minorEastAsia"/>
                <w:sz w:val="24"/>
              </w:rPr>
              <w:t xml:space="preserve">   N/m</w:t>
            </w:r>
            <w:r>
              <w:rPr>
                <w:rFonts w:eastAsiaTheme="minorEastAsia"/>
                <w:sz w:val="24"/>
                <w:vertAlign w:val="superscript"/>
              </w:rPr>
              <w:t>2</w:t>
            </w:r>
          </w:p>
          <w:p>
            <w:pPr>
              <w:spacing w:line="480" w:lineRule="auto"/>
              <w:rPr>
                <w:rFonts w:eastAsiaTheme="minorEastAsia"/>
                <w:sz w:val="24"/>
              </w:rPr>
            </w:pPr>
            <w:r>
              <w:rPr>
                <w:rFonts w:eastAsiaTheme="minorEastAsia"/>
                <w:sz w:val="24"/>
              </w:rPr>
              <w:t xml:space="preserve">   N·m</w:t>
            </w:r>
          </w:p>
          <w:p>
            <w:pPr>
              <w:spacing w:line="480" w:lineRule="auto"/>
              <w:rPr>
                <w:rFonts w:eastAsiaTheme="minorEastAsia"/>
                <w:sz w:val="24"/>
              </w:rPr>
            </w:pPr>
            <w:r>
              <w:rPr>
                <w:rFonts w:eastAsiaTheme="minorEastAsia"/>
                <w:sz w:val="24"/>
              </w:rPr>
              <w:t xml:space="preserve">   J/s</w:t>
            </w:r>
          </w:p>
          <w:p>
            <w:pPr>
              <w:spacing w:line="480" w:lineRule="auto"/>
              <w:rPr>
                <w:rFonts w:eastAsiaTheme="minorEastAsia"/>
                <w:sz w:val="24"/>
              </w:rPr>
            </w:pPr>
            <w:r>
              <w:rPr>
                <w:rFonts w:eastAsiaTheme="minorEastAsia"/>
                <w:sz w:val="24"/>
              </w:rPr>
              <w:t xml:space="preserve">   A·s</w:t>
            </w:r>
          </w:p>
          <w:p>
            <w:pPr>
              <w:spacing w:line="480" w:lineRule="auto"/>
              <w:rPr>
                <w:rFonts w:eastAsiaTheme="minorEastAsia"/>
                <w:sz w:val="24"/>
              </w:rPr>
            </w:pPr>
            <w:r>
              <w:rPr>
                <w:rFonts w:eastAsiaTheme="minorEastAsia"/>
                <w:sz w:val="24"/>
              </w:rPr>
              <w:t xml:space="preserve">   W/A</w:t>
            </w:r>
          </w:p>
          <w:p>
            <w:pPr>
              <w:spacing w:line="480" w:lineRule="auto"/>
              <w:rPr>
                <w:rFonts w:eastAsiaTheme="minorEastAsia"/>
                <w:sz w:val="24"/>
              </w:rPr>
            </w:pPr>
            <w:r>
              <w:rPr>
                <w:rFonts w:eastAsiaTheme="minorEastAsia"/>
                <w:sz w:val="24"/>
              </w:rPr>
              <w:t xml:space="preserve">   C/V</w:t>
            </w:r>
          </w:p>
          <w:p>
            <w:pPr>
              <w:spacing w:line="480" w:lineRule="auto"/>
              <w:rPr>
                <w:rFonts w:eastAsiaTheme="minorEastAsia"/>
                <w:sz w:val="24"/>
              </w:rPr>
            </w:pPr>
            <w:r>
              <w:rPr>
                <w:rFonts w:eastAsiaTheme="minorEastAsia"/>
                <w:sz w:val="24"/>
              </w:rPr>
              <w:t xml:space="preserve">   V/A</w:t>
            </w:r>
          </w:p>
          <w:p>
            <w:pPr>
              <w:spacing w:line="480" w:lineRule="auto"/>
              <w:rPr>
                <w:rFonts w:eastAsiaTheme="minorEastAsia"/>
                <w:sz w:val="24"/>
              </w:rPr>
            </w:pPr>
            <w:r>
              <w:rPr>
                <w:rFonts w:eastAsiaTheme="minorEastAsia"/>
                <w:sz w:val="24"/>
              </w:rPr>
              <w:t xml:space="preserve">   A/V</w:t>
            </w:r>
          </w:p>
          <w:p>
            <w:pPr>
              <w:spacing w:line="480" w:lineRule="auto"/>
              <w:rPr>
                <w:rFonts w:eastAsiaTheme="minorEastAsia"/>
                <w:sz w:val="24"/>
              </w:rPr>
            </w:pPr>
            <w:r>
              <w:rPr>
                <w:rFonts w:eastAsiaTheme="minorEastAsia"/>
                <w:sz w:val="24"/>
              </w:rPr>
              <w:t xml:space="preserve">   V·s</w:t>
            </w:r>
          </w:p>
          <w:p>
            <w:pPr>
              <w:spacing w:line="480" w:lineRule="auto"/>
              <w:rPr>
                <w:rFonts w:eastAsiaTheme="minorEastAsia"/>
                <w:sz w:val="24"/>
              </w:rPr>
            </w:pPr>
            <w:r>
              <w:rPr>
                <w:rFonts w:eastAsiaTheme="minorEastAsia"/>
                <w:sz w:val="24"/>
              </w:rPr>
              <w:t xml:space="preserve">   Wb/m</w:t>
            </w:r>
            <w:r>
              <w:rPr>
                <w:rFonts w:eastAsiaTheme="minorEastAsia"/>
                <w:sz w:val="24"/>
                <w:vertAlign w:val="superscript"/>
              </w:rPr>
              <w:t>2</w:t>
            </w:r>
          </w:p>
          <w:p>
            <w:pPr>
              <w:spacing w:line="480" w:lineRule="auto"/>
              <w:rPr>
                <w:rFonts w:eastAsiaTheme="minorEastAsia"/>
                <w:sz w:val="24"/>
              </w:rPr>
            </w:pPr>
            <w:r>
              <w:rPr>
                <w:rFonts w:eastAsiaTheme="minorEastAsia"/>
                <w:sz w:val="24"/>
              </w:rPr>
              <w:t xml:space="preserve">   Wb/A</w:t>
            </w:r>
          </w:p>
          <w:p>
            <w:pPr>
              <w:spacing w:line="480" w:lineRule="auto"/>
              <w:rPr>
                <w:rFonts w:eastAsiaTheme="minorEastAsia"/>
                <w:sz w:val="24"/>
              </w:rPr>
            </w:pPr>
          </w:p>
          <w:p>
            <w:pPr>
              <w:spacing w:line="480" w:lineRule="auto"/>
              <w:rPr>
                <w:rFonts w:eastAsiaTheme="minorEastAsia"/>
                <w:sz w:val="24"/>
              </w:rPr>
            </w:pPr>
            <w:r>
              <w:rPr>
                <w:rFonts w:eastAsiaTheme="minorEastAsia"/>
                <w:sz w:val="24"/>
              </w:rPr>
              <w:t xml:space="preserve">   cd·sr</w:t>
            </w:r>
          </w:p>
          <w:p>
            <w:pPr>
              <w:spacing w:line="480" w:lineRule="auto"/>
              <w:rPr>
                <w:rFonts w:eastAsiaTheme="minorEastAsia"/>
                <w:sz w:val="24"/>
              </w:rPr>
            </w:pPr>
            <w:r>
              <w:rPr>
                <w:rFonts w:eastAsiaTheme="minorEastAsia"/>
                <w:sz w:val="24"/>
              </w:rPr>
              <w:t xml:space="preserve">   lm/m</w:t>
            </w:r>
            <w:r>
              <w:rPr>
                <w:rFonts w:eastAsiaTheme="minorEastAsia"/>
                <w:sz w:val="24"/>
                <w:vertAlign w:val="superscript"/>
              </w:rPr>
              <w:t>2</w:t>
            </w:r>
          </w:p>
          <w:p>
            <w:pPr>
              <w:spacing w:line="480" w:lineRule="auto"/>
              <w:rPr>
                <w:rFonts w:eastAsiaTheme="minorEastAsia"/>
                <w:sz w:val="24"/>
              </w:rPr>
            </w:pPr>
            <w:r>
              <w:rPr>
                <w:rFonts w:eastAsiaTheme="minorEastAsia"/>
                <w:sz w:val="24"/>
              </w:rPr>
              <w:t xml:space="preserve">   s</w:t>
            </w:r>
            <w:r>
              <w:rPr>
                <w:rFonts w:eastAsiaTheme="minorEastAsia"/>
                <w:sz w:val="24"/>
                <w:vertAlign w:val="superscript"/>
              </w:rPr>
              <w:t>-1</w:t>
            </w:r>
          </w:p>
          <w:p>
            <w:pPr>
              <w:spacing w:line="480" w:lineRule="auto"/>
              <w:rPr>
                <w:rFonts w:eastAsiaTheme="minorEastAsia"/>
                <w:sz w:val="24"/>
              </w:rPr>
            </w:pPr>
            <w:r>
              <w:rPr>
                <w:rFonts w:eastAsiaTheme="minorEastAsia"/>
                <w:sz w:val="24"/>
              </w:rPr>
              <w:t xml:space="preserve">   J/kg</w:t>
            </w:r>
          </w:p>
          <w:p>
            <w:pPr>
              <w:spacing w:line="480" w:lineRule="auto"/>
              <w:rPr>
                <w:rFonts w:eastAsiaTheme="minorEastAsia"/>
                <w:sz w:val="24"/>
              </w:rPr>
            </w:pPr>
            <w:r>
              <w:rPr>
                <w:rFonts w:eastAsiaTheme="minorEastAsia"/>
                <w:sz w:val="24"/>
              </w:rPr>
              <w:t xml:space="preserve">   J/kg</w:t>
            </w:r>
          </w:p>
        </w:tc>
      </w:tr>
    </w:tbl>
    <w:p>
      <w:pPr>
        <w:spacing w:after="120" w:line="360" w:lineRule="atLeast"/>
        <w:jc w:val="center"/>
        <w:outlineLvl w:val="0"/>
        <w:rPr>
          <w:sz w:val="24"/>
        </w:rPr>
      </w:pPr>
    </w:p>
    <w:p>
      <w:pPr>
        <w:spacing w:after="120" w:line="360" w:lineRule="atLeast"/>
        <w:jc w:val="center"/>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表1-4  国家选定的非国际单位制单位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730"/>
        <w:gridCol w:w="1232"/>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414" w:type="dxa"/>
            <w:tcBorders>
              <w:left w:val="nil"/>
            </w:tcBorders>
            <w:vAlign w:val="center"/>
          </w:tcPr>
          <w:p>
            <w:pPr>
              <w:spacing w:line="360" w:lineRule="exact"/>
              <w:jc w:val="center"/>
              <w:rPr>
                <w:rFonts w:asciiTheme="minorEastAsia" w:hAnsiTheme="minorEastAsia" w:eastAsiaTheme="minorEastAsia"/>
                <w:sz w:val="24"/>
              </w:rPr>
            </w:pPr>
            <w:r>
              <w:rPr>
                <w:rFonts w:asciiTheme="minorEastAsia" w:hAnsiTheme="minorEastAsia" w:eastAsiaTheme="minorEastAsia"/>
                <w:sz w:val="24"/>
              </w:rPr>
              <w:t>量的名称</w:t>
            </w:r>
          </w:p>
        </w:tc>
        <w:tc>
          <w:tcPr>
            <w:tcW w:w="1730" w:type="dxa"/>
            <w:vAlign w:val="center"/>
          </w:tcPr>
          <w:p>
            <w:pPr>
              <w:spacing w:line="360" w:lineRule="exact"/>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1232" w:type="dxa"/>
            <w:vAlign w:val="center"/>
          </w:tcPr>
          <w:p>
            <w:pPr>
              <w:spacing w:line="360" w:lineRule="exact"/>
              <w:jc w:val="center"/>
              <w:rPr>
                <w:rFonts w:asciiTheme="minorEastAsia" w:hAnsiTheme="minorEastAsia" w:eastAsiaTheme="minorEastAsia"/>
                <w:sz w:val="24"/>
              </w:rPr>
            </w:pPr>
            <w:r>
              <w:rPr>
                <w:rFonts w:asciiTheme="minorEastAsia" w:hAnsiTheme="minorEastAsia" w:eastAsiaTheme="minorEastAsia"/>
                <w:sz w:val="24"/>
              </w:rPr>
              <w:t>单位符号</w:t>
            </w:r>
          </w:p>
        </w:tc>
        <w:tc>
          <w:tcPr>
            <w:tcW w:w="4211" w:type="dxa"/>
            <w:tcBorders>
              <w:right w:val="nil"/>
            </w:tcBorders>
            <w:vAlign w:val="center"/>
          </w:tcPr>
          <w:p>
            <w:pPr>
              <w:spacing w:line="360" w:lineRule="exact"/>
              <w:jc w:val="center"/>
              <w:rPr>
                <w:rFonts w:asciiTheme="minorEastAsia" w:hAnsiTheme="minorEastAsia" w:eastAsiaTheme="minorEastAsia"/>
                <w:sz w:val="24"/>
              </w:rPr>
            </w:pPr>
            <w:r>
              <w:rPr>
                <w:rFonts w:asciiTheme="minorEastAsia" w:hAnsiTheme="minorEastAsia" w:eastAsiaTheme="minorEastAsia"/>
                <w:sz w:val="24"/>
              </w:rPr>
              <w:t>换算关系和说明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414" w:type="dxa"/>
            <w:tcBorders>
              <w:left w:val="nil"/>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时间</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分</w:t>
            </w:r>
          </w:p>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[小]时</w:t>
            </w:r>
          </w:p>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天（日）</w:t>
            </w:r>
          </w:p>
        </w:tc>
        <w:tc>
          <w:tcPr>
            <w:tcW w:w="1232" w:type="dxa"/>
            <w:vAlign w:val="center"/>
          </w:tcPr>
          <w:p>
            <w:pPr>
              <w:spacing w:line="480" w:lineRule="auto"/>
              <w:jc w:val="center"/>
              <w:rPr>
                <w:rFonts w:asciiTheme="minorEastAsia" w:hAnsiTheme="minorEastAsia" w:eastAsiaTheme="minorEastAsia"/>
                <w:sz w:val="24"/>
              </w:rPr>
            </w:pPr>
            <w:r>
              <w:rPr>
                <w:rFonts w:asciiTheme="minorEastAsia" w:hAnsiTheme="minorEastAsia" w:eastAsiaTheme="minorEastAsia"/>
                <w:sz w:val="24"/>
              </w:rPr>
              <w:t>min</w:t>
            </w:r>
          </w:p>
          <w:p>
            <w:pPr>
              <w:spacing w:line="480" w:lineRule="auto"/>
              <w:jc w:val="center"/>
              <w:rPr>
                <w:rFonts w:asciiTheme="minorEastAsia" w:hAnsiTheme="minorEastAsia" w:eastAsiaTheme="minorEastAsia"/>
                <w:sz w:val="24"/>
              </w:rPr>
            </w:pPr>
            <w:r>
              <w:rPr>
                <w:rFonts w:asciiTheme="minorEastAsia" w:hAnsiTheme="minorEastAsia" w:eastAsiaTheme="minorEastAsia"/>
                <w:sz w:val="24"/>
              </w:rPr>
              <w:t>h</w:t>
            </w:r>
          </w:p>
          <w:p>
            <w:pPr>
              <w:spacing w:line="480" w:lineRule="auto"/>
              <w:jc w:val="center"/>
              <w:rPr>
                <w:rFonts w:asciiTheme="minorEastAsia" w:hAnsiTheme="minorEastAsia" w:eastAsiaTheme="minorEastAsia"/>
                <w:sz w:val="24"/>
              </w:rPr>
            </w:pPr>
            <w:r>
              <w:rPr>
                <w:rFonts w:asciiTheme="minorEastAsia" w:hAnsiTheme="minorEastAsia" w:eastAsiaTheme="minorEastAsia"/>
                <w:sz w:val="24"/>
              </w:rPr>
              <w:t>d</w:t>
            </w:r>
          </w:p>
        </w:tc>
        <w:tc>
          <w:tcPr>
            <w:tcW w:w="4211" w:type="dxa"/>
            <w:tcBorders>
              <w:right w:val="nil"/>
            </w:tcBorders>
            <w:vAlign w:val="center"/>
          </w:tcPr>
          <w:p>
            <w:pPr>
              <w:spacing w:line="480" w:lineRule="auto"/>
              <w:rPr>
                <w:rFonts w:eastAsiaTheme="minorEastAsia"/>
                <w:sz w:val="24"/>
              </w:rPr>
            </w:pPr>
            <w:r>
              <w:rPr>
                <w:rFonts w:eastAsiaTheme="minorEastAsia"/>
                <w:sz w:val="24"/>
              </w:rPr>
              <w:t>1min=60s</w:t>
            </w:r>
          </w:p>
          <w:p>
            <w:pPr>
              <w:spacing w:line="480" w:lineRule="auto"/>
              <w:rPr>
                <w:rFonts w:eastAsiaTheme="minorEastAsia"/>
                <w:sz w:val="24"/>
              </w:rPr>
            </w:pPr>
            <w:r>
              <w:rPr>
                <w:rFonts w:eastAsiaTheme="minorEastAsia"/>
                <w:sz w:val="24"/>
              </w:rPr>
              <w:t>1h=60min=3 600s</w:t>
            </w:r>
          </w:p>
          <w:p>
            <w:pPr>
              <w:spacing w:line="480" w:lineRule="auto"/>
              <w:rPr>
                <w:rFonts w:asciiTheme="minorEastAsia" w:hAnsiTheme="minorEastAsia" w:eastAsiaTheme="minorEastAsia"/>
                <w:sz w:val="24"/>
              </w:rPr>
            </w:pPr>
            <w:r>
              <w:rPr>
                <w:rFonts w:eastAsiaTheme="minorEastAsia"/>
                <w:sz w:val="24"/>
              </w:rPr>
              <w:t>1d=24h=86 400s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1414" w:type="dxa"/>
            <w:tcBorders>
              <w:left w:val="nil"/>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平面角</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[角]秒</w:t>
            </w:r>
          </w:p>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[角]分</w:t>
            </w:r>
          </w:p>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度</w:t>
            </w:r>
          </w:p>
        </w:tc>
        <w:tc>
          <w:tcPr>
            <w:tcW w:w="1232" w:type="dxa"/>
            <w:vAlign w:val="center"/>
          </w:tcPr>
          <w:p>
            <w:pPr>
              <w:spacing w:line="480" w:lineRule="auto"/>
              <w:jc w:val="center"/>
              <w:rPr>
                <w:rFonts w:eastAsiaTheme="minorEastAsia"/>
                <w:sz w:val="24"/>
              </w:rPr>
            </w:pPr>
            <w:r>
              <w:rPr>
                <w:rFonts w:eastAsiaTheme="minorEastAsia"/>
                <w:sz w:val="24"/>
              </w:rPr>
              <w:t>(″)</w:t>
            </w:r>
          </w:p>
          <w:p>
            <w:pPr>
              <w:spacing w:line="480" w:lineRule="auto"/>
              <w:jc w:val="center"/>
              <w:rPr>
                <w:rFonts w:eastAsiaTheme="minorEastAsia"/>
                <w:sz w:val="24"/>
              </w:rPr>
            </w:pPr>
            <w:r>
              <w:rPr>
                <w:rFonts w:eastAsiaTheme="minorEastAsia"/>
                <w:sz w:val="24"/>
              </w:rPr>
              <w:t>(′)</w:t>
            </w:r>
          </w:p>
          <w:p>
            <w:pPr>
              <w:spacing w:line="480" w:lineRule="auto"/>
              <w:jc w:val="center"/>
              <w:rPr>
                <w:rFonts w:eastAsiaTheme="minorEastAsia"/>
                <w:sz w:val="24"/>
              </w:rPr>
            </w:pPr>
            <w:r>
              <w:rPr>
                <w:rFonts w:eastAsiaTheme="minorEastAsia"/>
                <w:sz w:val="24"/>
              </w:rPr>
              <w:t>(°)</w:t>
            </w:r>
          </w:p>
        </w:tc>
        <w:tc>
          <w:tcPr>
            <w:tcW w:w="4211" w:type="dxa"/>
            <w:tcBorders>
              <w:right w:val="nil"/>
            </w:tcBorders>
            <w:vAlign w:val="center"/>
          </w:tcPr>
          <w:p>
            <w:pPr>
              <w:spacing w:line="480" w:lineRule="auto"/>
              <w:rPr>
                <w:rFonts w:eastAsiaTheme="minorEastAsia"/>
                <w:sz w:val="24"/>
              </w:rPr>
            </w:pPr>
            <w:r>
              <w:rPr>
                <w:rFonts w:eastAsiaTheme="minorEastAsia"/>
                <w:sz w:val="24"/>
              </w:rPr>
              <w:t>1″=(π/648 000)rad(π</w:t>
            </w:r>
            <w:r>
              <w:rPr>
                <w:rFonts w:hAnsiTheme="minorEastAsia" w:eastAsiaTheme="minorEastAsia"/>
                <w:sz w:val="24"/>
              </w:rPr>
              <w:t>为圆周率</w:t>
            </w:r>
            <w:r>
              <w:rPr>
                <w:rFonts w:eastAsiaTheme="minorEastAsia"/>
                <w:sz w:val="24"/>
              </w:rPr>
              <w:t>)</w:t>
            </w:r>
          </w:p>
          <w:p>
            <w:pPr>
              <w:spacing w:line="480" w:lineRule="auto"/>
              <w:rPr>
                <w:rFonts w:eastAsiaTheme="minorEastAsia"/>
                <w:sz w:val="24"/>
              </w:rPr>
            </w:pPr>
            <w:r>
              <w:rPr>
                <w:rFonts w:eastAsiaTheme="minorEastAsia"/>
                <w:sz w:val="24"/>
              </w:rPr>
              <w:t>1′</w:t>
            </w:r>
            <w:r>
              <w:rPr>
                <w:rFonts w:hAnsiTheme="minorEastAsia" w:eastAsiaTheme="minorEastAsia"/>
                <w:sz w:val="24"/>
              </w:rPr>
              <w:t>＝</w:t>
            </w:r>
            <w:r>
              <w:rPr>
                <w:rFonts w:eastAsiaTheme="minorEastAsia"/>
                <w:sz w:val="24"/>
              </w:rPr>
              <w:t>60″</w:t>
            </w:r>
            <w:r>
              <w:rPr>
                <w:rFonts w:hAnsiTheme="minorEastAsia" w:eastAsiaTheme="minorEastAsia"/>
                <w:sz w:val="24"/>
              </w:rPr>
              <w:t>＝</w:t>
            </w:r>
            <w:r>
              <w:rPr>
                <w:rFonts w:eastAsiaTheme="minorEastAsia"/>
                <w:sz w:val="24"/>
              </w:rPr>
              <w:t>(π/10800)rad</w:t>
            </w:r>
          </w:p>
          <w:p>
            <w:pPr>
              <w:spacing w:line="480" w:lineRule="auto"/>
              <w:rPr>
                <w:rFonts w:eastAsiaTheme="minorEastAsia"/>
                <w:sz w:val="24"/>
              </w:rPr>
            </w:pPr>
            <w:r>
              <w:rPr>
                <w:rFonts w:eastAsiaTheme="minorEastAsia"/>
                <w:sz w:val="24"/>
              </w:rPr>
              <w:t xml:space="preserve">1°=60′=(π/180) rad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414" w:type="dxa"/>
            <w:tcBorders>
              <w:left w:val="nil"/>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旋转速度</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转每分</w:t>
            </w:r>
          </w:p>
        </w:tc>
        <w:tc>
          <w:tcPr>
            <w:tcW w:w="1232" w:type="dxa"/>
            <w:vAlign w:val="center"/>
          </w:tcPr>
          <w:p>
            <w:pPr>
              <w:spacing w:line="480" w:lineRule="auto"/>
              <w:jc w:val="center"/>
              <w:rPr>
                <w:rFonts w:eastAsiaTheme="minorEastAsia"/>
                <w:sz w:val="24"/>
              </w:rPr>
            </w:pPr>
            <w:r>
              <w:rPr>
                <w:rFonts w:eastAsiaTheme="minorEastAsia"/>
                <w:sz w:val="24"/>
              </w:rPr>
              <w:t>r/min</w:t>
            </w:r>
          </w:p>
        </w:tc>
        <w:tc>
          <w:tcPr>
            <w:tcW w:w="4211" w:type="dxa"/>
            <w:tcBorders>
              <w:right w:val="nil"/>
            </w:tcBorders>
            <w:vAlign w:val="center"/>
          </w:tcPr>
          <w:p>
            <w:pPr>
              <w:spacing w:line="480" w:lineRule="auto"/>
              <w:rPr>
                <w:rFonts w:eastAsiaTheme="minorEastAsia"/>
                <w:sz w:val="24"/>
              </w:rPr>
            </w:pPr>
            <w:r>
              <w:rPr>
                <w:rFonts w:eastAsiaTheme="minorEastAsia"/>
                <w:sz w:val="24"/>
              </w:rPr>
              <w:t>1r/min=(1/60)s</w:t>
            </w:r>
            <w:r>
              <w:rPr>
                <w:rFonts w:eastAsiaTheme="minorEastAsia"/>
                <w:sz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6" w:hRule="atLeast"/>
          <w:jc w:val="center"/>
        </w:trPr>
        <w:tc>
          <w:tcPr>
            <w:tcW w:w="1414" w:type="dxa"/>
            <w:tcBorders>
              <w:left w:val="nil"/>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长度</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海里</w:t>
            </w:r>
          </w:p>
        </w:tc>
        <w:tc>
          <w:tcPr>
            <w:tcW w:w="1232" w:type="dxa"/>
            <w:vAlign w:val="center"/>
          </w:tcPr>
          <w:p>
            <w:pPr>
              <w:spacing w:line="480" w:lineRule="auto"/>
              <w:jc w:val="center"/>
              <w:rPr>
                <w:rFonts w:eastAsiaTheme="minorEastAsia"/>
                <w:sz w:val="24"/>
              </w:rPr>
            </w:pPr>
            <w:r>
              <w:rPr>
                <w:rFonts w:eastAsiaTheme="minorEastAsia"/>
                <w:sz w:val="24"/>
              </w:rPr>
              <w:t>n mile</w:t>
            </w:r>
          </w:p>
        </w:tc>
        <w:tc>
          <w:tcPr>
            <w:tcW w:w="4211" w:type="dxa"/>
            <w:tcBorders>
              <w:right w:val="nil"/>
            </w:tcBorders>
            <w:vAlign w:val="center"/>
          </w:tcPr>
          <w:p>
            <w:pPr>
              <w:spacing w:line="480" w:lineRule="auto"/>
              <w:rPr>
                <w:rFonts w:asciiTheme="minorEastAsia" w:hAnsiTheme="minorEastAsia" w:eastAsiaTheme="minorEastAsia"/>
                <w:sz w:val="24"/>
              </w:rPr>
            </w:pPr>
            <w:r>
              <w:rPr>
                <w:rFonts w:eastAsiaTheme="minorEastAsia"/>
                <w:sz w:val="24"/>
              </w:rPr>
              <w:t>1n mile=1 852m</w:t>
            </w:r>
            <w:r>
              <w:rPr>
                <w:rFonts w:asciiTheme="minorEastAsia" w:hAnsiTheme="minorEastAsia" w:eastAsiaTheme="minorEastAsia"/>
                <w:sz w:val="24"/>
              </w:rPr>
              <w:t>(只用于航程)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1414" w:type="dxa"/>
            <w:tcBorders>
              <w:left w:val="nil"/>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速度</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节</w:t>
            </w:r>
          </w:p>
        </w:tc>
        <w:tc>
          <w:tcPr>
            <w:tcW w:w="1232" w:type="dxa"/>
            <w:vAlign w:val="center"/>
          </w:tcPr>
          <w:p>
            <w:pPr>
              <w:spacing w:line="480" w:lineRule="auto"/>
              <w:rPr>
                <w:rFonts w:eastAsiaTheme="minorEastAsia"/>
                <w:sz w:val="24"/>
              </w:rPr>
            </w:pPr>
          </w:p>
          <w:p>
            <w:pPr>
              <w:spacing w:line="480" w:lineRule="auto"/>
              <w:jc w:val="center"/>
              <w:rPr>
                <w:rFonts w:eastAsiaTheme="minorEastAsia"/>
                <w:sz w:val="24"/>
              </w:rPr>
            </w:pPr>
            <w:r>
              <w:rPr>
                <w:rFonts w:eastAsiaTheme="minorEastAsia"/>
                <w:sz w:val="24"/>
              </w:rPr>
              <w:t>kn</w:t>
            </w:r>
          </w:p>
        </w:tc>
        <w:tc>
          <w:tcPr>
            <w:tcW w:w="4211" w:type="dxa"/>
            <w:tcBorders>
              <w:right w:val="nil"/>
            </w:tcBorders>
            <w:vAlign w:val="center"/>
          </w:tcPr>
          <w:p>
            <w:pPr>
              <w:spacing w:line="480" w:lineRule="auto"/>
              <w:rPr>
                <w:rFonts w:eastAsiaTheme="minorEastAsia"/>
                <w:sz w:val="24"/>
              </w:rPr>
            </w:pPr>
            <w:r>
              <w:rPr>
                <w:rFonts w:eastAsiaTheme="minorEastAsia"/>
                <w:sz w:val="24"/>
              </w:rPr>
              <w:t>1 kn=1 n mile/h=(1 852/3 600)m/s</w:t>
            </w:r>
          </w:p>
          <w:p>
            <w:pPr>
              <w:spacing w:line="480" w:lineRule="auto"/>
              <w:rPr>
                <w:rFonts w:asciiTheme="minorEastAsia" w:hAnsiTheme="minorEastAsia" w:eastAsiaTheme="minorEastAsia"/>
                <w:sz w:val="24"/>
              </w:rPr>
            </w:pPr>
            <w:r>
              <w:rPr>
                <w:rFonts w:asciiTheme="minorEastAsia" w:hAnsiTheme="minorEastAsia" w:eastAsiaTheme="minorEastAsia"/>
                <w:sz w:val="24"/>
              </w:rPr>
              <w:t>(只用于航程)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414" w:type="dxa"/>
            <w:tcBorders>
              <w:left w:val="nil"/>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质量</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吨</w:t>
            </w:r>
          </w:p>
          <w:p>
            <w:pPr>
              <w:spacing w:line="480" w:lineRule="auto"/>
              <w:rPr>
                <w:rFonts w:asciiTheme="minorEastAsia" w:hAnsiTheme="minorEastAsia" w:eastAsiaTheme="minorEastAsia"/>
                <w:sz w:val="24"/>
              </w:rPr>
            </w:pPr>
            <w:r>
              <w:rPr>
                <w:rFonts w:asciiTheme="minorEastAsia" w:hAnsiTheme="minorEastAsia" w:eastAsiaTheme="minorEastAsia"/>
                <w:sz w:val="24"/>
              </w:rPr>
              <w:t>原子质量单位</w:t>
            </w:r>
          </w:p>
        </w:tc>
        <w:tc>
          <w:tcPr>
            <w:tcW w:w="1232" w:type="dxa"/>
            <w:vAlign w:val="center"/>
          </w:tcPr>
          <w:p>
            <w:pPr>
              <w:spacing w:line="480" w:lineRule="auto"/>
              <w:jc w:val="center"/>
              <w:rPr>
                <w:rFonts w:eastAsiaTheme="minorEastAsia"/>
                <w:sz w:val="24"/>
              </w:rPr>
            </w:pPr>
            <w:r>
              <w:rPr>
                <w:rFonts w:eastAsiaTheme="minorEastAsia"/>
                <w:sz w:val="24"/>
              </w:rPr>
              <w:t>t</w:t>
            </w:r>
          </w:p>
          <w:p>
            <w:pPr>
              <w:spacing w:line="480" w:lineRule="auto"/>
              <w:jc w:val="center"/>
              <w:rPr>
                <w:rFonts w:eastAsiaTheme="minorEastAsia"/>
                <w:sz w:val="24"/>
              </w:rPr>
            </w:pPr>
            <w:r>
              <w:rPr>
                <w:rFonts w:eastAsiaTheme="minorEastAsia"/>
                <w:sz w:val="24"/>
              </w:rPr>
              <w:t>u</w:t>
            </w:r>
          </w:p>
        </w:tc>
        <w:tc>
          <w:tcPr>
            <w:tcW w:w="4211" w:type="dxa"/>
            <w:tcBorders>
              <w:right w:val="nil"/>
            </w:tcBorders>
            <w:vAlign w:val="center"/>
          </w:tcPr>
          <w:p>
            <w:pPr>
              <w:spacing w:line="480" w:lineRule="auto"/>
              <w:rPr>
                <w:rFonts w:eastAsiaTheme="minorEastAsia"/>
                <w:sz w:val="24"/>
              </w:rPr>
            </w:pPr>
            <w:r>
              <w:rPr>
                <w:rFonts w:eastAsiaTheme="minorEastAsia"/>
                <w:sz w:val="24"/>
              </w:rPr>
              <w:t>1t=10</w:t>
            </w:r>
            <w:r>
              <w:rPr>
                <w:rFonts w:eastAsiaTheme="minorEastAsia"/>
                <w:sz w:val="24"/>
                <w:vertAlign w:val="superscript"/>
              </w:rPr>
              <w:t>3</w:t>
            </w:r>
            <w:r>
              <w:rPr>
                <w:rFonts w:eastAsiaTheme="minorEastAsia"/>
                <w:sz w:val="24"/>
              </w:rPr>
              <w:t>kg</w:t>
            </w:r>
          </w:p>
          <w:p>
            <w:pPr>
              <w:spacing w:line="480" w:lineRule="auto"/>
              <w:rPr>
                <w:rFonts w:asciiTheme="minorEastAsia" w:hAnsiTheme="minorEastAsia" w:eastAsiaTheme="minorEastAsia"/>
                <w:sz w:val="24"/>
              </w:rPr>
            </w:pPr>
            <w:r>
              <w:rPr>
                <w:rFonts w:eastAsiaTheme="minorEastAsia"/>
                <w:sz w:val="24"/>
              </w:rPr>
              <w:t>lu≈1.660565 5×10</w:t>
            </w:r>
            <w:r>
              <w:rPr>
                <w:rFonts w:eastAsiaTheme="minorEastAsia"/>
                <w:sz w:val="24"/>
                <w:vertAlign w:val="superscript"/>
              </w:rPr>
              <w:t>-27</w:t>
            </w:r>
            <w:r>
              <w:rPr>
                <w:rFonts w:eastAsiaTheme="minorEastAsia"/>
                <w:sz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414" w:type="dxa"/>
            <w:tcBorders>
              <w:left w:val="nil"/>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体积</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升</w:t>
            </w:r>
          </w:p>
        </w:tc>
        <w:tc>
          <w:tcPr>
            <w:tcW w:w="1232" w:type="dxa"/>
            <w:vAlign w:val="center"/>
          </w:tcPr>
          <w:p>
            <w:pPr>
              <w:spacing w:line="480" w:lineRule="auto"/>
              <w:jc w:val="center"/>
              <w:rPr>
                <w:rFonts w:eastAsiaTheme="minorEastAsia"/>
                <w:sz w:val="24"/>
              </w:rPr>
            </w:pPr>
            <w:r>
              <w:rPr>
                <w:rFonts w:eastAsiaTheme="minorEastAsia"/>
                <w:sz w:val="24"/>
              </w:rPr>
              <w:t>L,(l)</w:t>
            </w:r>
          </w:p>
        </w:tc>
        <w:tc>
          <w:tcPr>
            <w:tcW w:w="4211" w:type="dxa"/>
            <w:tcBorders>
              <w:right w:val="nil"/>
            </w:tcBorders>
            <w:vAlign w:val="center"/>
          </w:tcPr>
          <w:p>
            <w:pPr>
              <w:spacing w:line="480" w:lineRule="auto"/>
              <w:rPr>
                <w:rFonts w:eastAsiaTheme="minorEastAsia"/>
                <w:sz w:val="24"/>
              </w:rPr>
            </w:pPr>
            <w:r>
              <w:rPr>
                <w:rFonts w:eastAsiaTheme="minorEastAsia"/>
                <w:sz w:val="24"/>
              </w:rPr>
              <w:t>1L=1 dm</w:t>
            </w:r>
            <w:r>
              <w:rPr>
                <w:rFonts w:eastAsiaTheme="minorEastAsia"/>
                <w:sz w:val="24"/>
                <w:vertAlign w:val="superscript"/>
              </w:rPr>
              <w:t>3</w:t>
            </w:r>
            <w:r>
              <w:rPr>
                <w:rFonts w:eastAsiaTheme="minorEastAsia"/>
                <w:sz w:val="24"/>
              </w:rPr>
              <w:t>=10</w:t>
            </w:r>
            <w:r>
              <w:rPr>
                <w:rFonts w:eastAsiaTheme="minorEastAsia"/>
                <w:sz w:val="24"/>
                <w:vertAlign w:val="superscript"/>
              </w:rPr>
              <w:t>-3</w:t>
            </w:r>
            <w:r>
              <w:rPr>
                <w:rFonts w:eastAsiaTheme="minorEastAsia"/>
                <w:sz w:val="24"/>
              </w:rPr>
              <w:t>m</w:t>
            </w:r>
            <w:r>
              <w:rPr>
                <w:rFonts w:eastAsiaTheme="minorEastAsia"/>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14" w:type="dxa"/>
            <w:tcBorders>
              <w:left w:val="nil"/>
            </w:tcBorders>
            <w:vAlign w:val="center"/>
          </w:tcPr>
          <w:p>
            <w:pPr>
              <w:pStyle w:val="7"/>
              <w:ind w:firstLine="240" w:firstLineChars="100"/>
              <w:rPr>
                <w:rFonts w:asciiTheme="minorEastAsia" w:hAnsiTheme="minorEastAsia" w:eastAsiaTheme="minorEastAsia"/>
                <w:szCs w:val="24"/>
              </w:rPr>
            </w:pPr>
            <w:r>
              <w:rPr>
                <w:rFonts w:asciiTheme="minorEastAsia" w:hAnsiTheme="minorEastAsia" w:eastAsiaTheme="minorEastAsia"/>
                <w:szCs w:val="24"/>
              </w:rPr>
              <w:t>能</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电子伏</w:t>
            </w:r>
          </w:p>
        </w:tc>
        <w:tc>
          <w:tcPr>
            <w:tcW w:w="1232" w:type="dxa"/>
            <w:vAlign w:val="center"/>
          </w:tcPr>
          <w:p>
            <w:pPr>
              <w:spacing w:line="480" w:lineRule="auto"/>
              <w:jc w:val="center"/>
              <w:rPr>
                <w:rFonts w:eastAsiaTheme="minorEastAsia"/>
                <w:sz w:val="24"/>
              </w:rPr>
            </w:pPr>
            <w:r>
              <w:rPr>
                <w:rFonts w:eastAsiaTheme="minorEastAsia"/>
                <w:sz w:val="24"/>
              </w:rPr>
              <w:t>eV</w:t>
            </w:r>
          </w:p>
        </w:tc>
        <w:tc>
          <w:tcPr>
            <w:tcW w:w="4211" w:type="dxa"/>
            <w:tcBorders>
              <w:right w:val="nil"/>
            </w:tcBorders>
            <w:vAlign w:val="center"/>
          </w:tcPr>
          <w:p>
            <w:pPr>
              <w:spacing w:line="480" w:lineRule="auto"/>
              <w:rPr>
                <w:rFonts w:eastAsiaTheme="minorEastAsia"/>
                <w:sz w:val="24"/>
              </w:rPr>
            </w:pPr>
            <w:r>
              <w:rPr>
                <w:rFonts w:eastAsiaTheme="minorEastAsia"/>
                <w:sz w:val="24"/>
              </w:rPr>
              <w:t>1eV≈1.602 189 2×10</w:t>
            </w:r>
            <w:r>
              <w:rPr>
                <w:rFonts w:eastAsiaTheme="minorEastAsia"/>
                <w:sz w:val="24"/>
                <w:vertAlign w:val="superscript"/>
              </w:rPr>
              <w:t>-19</w:t>
            </w:r>
            <w:r>
              <w:rPr>
                <w:rFonts w:eastAsiaTheme="minorEastAsia"/>
                <w:sz w:val="24"/>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414" w:type="dxa"/>
            <w:tcBorders>
              <w:left w:val="nil"/>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级差</w:t>
            </w:r>
          </w:p>
        </w:tc>
        <w:tc>
          <w:tcPr>
            <w:tcW w:w="1730" w:type="dxa"/>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分贝</w:t>
            </w:r>
          </w:p>
        </w:tc>
        <w:tc>
          <w:tcPr>
            <w:tcW w:w="1232" w:type="dxa"/>
            <w:vAlign w:val="center"/>
          </w:tcPr>
          <w:p>
            <w:pPr>
              <w:spacing w:line="480" w:lineRule="auto"/>
              <w:jc w:val="center"/>
              <w:rPr>
                <w:rFonts w:eastAsiaTheme="minorEastAsia"/>
                <w:sz w:val="24"/>
              </w:rPr>
            </w:pPr>
            <w:r>
              <w:rPr>
                <w:rFonts w:eastAsiaTheme="minorEastAsia"/>
                <w:sz w:val="24"/>
              </w:rPr>
              <w:t>dB</w:t>
            </w:r>
          </w:p>
        </w:tc>
        <w:tc>
          <w:tcPr>
            <w:tcW w:w="4211" w:type="dxa"/>
            <w:tcBorders>
              <w:right w:val="nil"/>
            </w:tcBorders>
            <w:vAlign w:val="center"/>
          </w:tcPr>
          <w:p>
            <w:pPr>
              <w:pStyle w:val="7"/>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414" w:type="dxa"/>
            <w:tcBorders>
              <w:left w:val="nil"/>
              <w:bottom w:val="single" w:color="auto" w:sz="4" w:space="0"/>
            </w:tcBorders>
            <w:vAlign w:val="center"/>
          </w:tcPr>
          <w:p>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线密度</w:t>
            </w:r>
          </w:p>
        </w:tc>
        <w:tc>
          <w:tcPr>
            <w:tcW w:w="1730" w:type="dxa"/>
            <w:tcBorders>
              <w:bottom w:val="single" w:color="auto" w:sz="4" w:space="0"/>
            </w:tcBorders>
            <w:vAlign w:val="center"/>
          </w:tcPr>
          <w:p>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特[克斯]</w:t>
            </w:r>
          </w:p>
        </w:tc>
        <w:tc>
          <w:tcPr>
            <w:tcW w:w="1232" w:type="dxa"/>
            <w:tcBorders>
              <w:bottom w:val="single" w:color="auto" w:sz="4" w:space="0"/>
            </w:tcBorders>
            <w:vAlign w:val="center"/>
          </w:tcPr>
          <w:p>
            <w:pPr>
              <w:spacing w:line="480" w:lineRule="auto"/>
              <w:jc w:val="center"/>
              <w:rPr>
                <w:rFonts w:eastAsiaTheme="minorEastAsia"/>
                <w:sz w:val="24"/>
              </w:rPr>
            </w:pPr>
            <w:r>
              <w:rPr>
                <w:rFonts w:eastAsiaTheme="minorEastAsia"/>
                <w:sz w:val="24"/>
              </w:rPr>
              <w:t>tex</w:t>
            </w:r>
          </w:p>
        </w:tc>
        <w:tc>
          <w:tcPr>
            <w:tcW w:w="4211" w:type="dxa"/>
            <w:tcBorders>
              <w:bottom w:val="single" w:color="auto" w:sz="4" w:space="0"/>
              <w:right w:val="nil"/>
            </w:tcBorders>
            <w:vAlign w:val="center"/>
          </w:tcPr>
          <w:p>
            <w:pPr>
              <w:spacing w:line="480" w:lineRule="auto"/>
              <w:rPr>
                <w:rFonts w:eastAsiaTheme="minorEastAsia"/>
                <w:sz w:val="24"/>
              </w:rPr>
            </w:pPr>
            <w:r>
              <w:rPr>
                <w:rFonts w:eastAsiaTheme="minorEastAsia"/>
                <w:sz w:val="24"/>
              </w:rPr>
              <w:t>1 tex=lg/km</w:t>
            </w:r>
          </w:p>
        </w:tc>
      </w:tr>
    </w:tbl>
    <w:p>
      <w:pPr>
        <w:spacing w:line="360" w:lineRule="atLeast"/>
        <w:rPr>
          <w:sz w:val="24"/>
        </w:rPr>
      </w:pPr>
    </w:p>
    <w:p>
      <w:pPr>
        <w:spacing w:after="120"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表1-5  用于构成十进倍数和分数单位的词头</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75"/>
        <w:gridCol w:w="2475"/>
        <w:gridCol w:w="24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475" w:type="dxa"/>
            <w:tcBorders>
              <w:left w:val="nil"/>
              <w:bottom w:val="single" w:color="auto" w:sz="4" w:space="0"/>
              <w:right w:val="single" w:color="auto" w:sz="4" w:space="0"/>
            </w:tcBorders>
          </w:tcPr>
          <w:p>
            <w:pPr>
              <w:spacing w:line="360" w:lineRule="exact"/>
              <w:rPr>
                <w:rFonts w:asciiTheme="minorEastAsia" w:hAnsiTheme="minorEastAsia" w:eastAsiaTheme="minorEastAsia"/>
                <w:sz w:val="24"/>
              </w:rPr>
            </w:pPr>
            <w:r>
              <w:rPr>
                <w:rFonts w:asciiTheme="minorEastAsia" w:hAnsiTheme="minorEastAsia" w:eastAsiaTheme="minorEastAsia"/>
                <w:sz w:val="24"/>
              </w:rPr>
              <w:t>所表示的因数</w:t>
            </w:r>
          </w:p>
        </w:tc>
        <w:tc>
          <w:tcPr>
            <w:tcW w:w="2475" w:type="dxa"/>
            <w:tcBorders>
              <w:left w:val="single" w:color="auto" w:sz="4" w:space="0"/>
              <w:bottom w:val="single" w:color="auto" w:sz="4" w:space="0"/>
              <w:right w:val="nil"/>
            </w:tcBorders>
          </w:tcPr>
          <w:p>
            <w:pPr>
              <w:spacing w:line="360" w:lineRule="exact"/>
              <w:rPr>
                <w:rFonts w:asciiTheme="minorEastAsia" w:hAnsiTheme="minorEastAsia" w:eastAsiaTheme="minorEastAsia"/>
                <w:sz w:val="24"/>
              </w:rPr>
            </w:pPr>
            <w:r>
              <w:rPr>
                <w:rFonts w:asciiTheme="minorEastAsia" w:hAnsiTheme="minorEastAsia" w:eastAsiaTheme="minorEastAsia"/>
                <w:sz w:val="24"/>
              </w:rPr>
              <w:t xml:space="preserve">     词头名称</w:t>
            </w:r>
          </w:p>
        </w:tc>
        <w:tc>
          <w:tcPr>
            <w:tcW w:w="2423" w:type="dxa"/>
            <w:tcBorders>
              <w:left w:val="single" w:color="auto" w:sz="4" w:space="0"/>
              <w:bottom w:val="single" w:color="auto" w:sz="4" w:space="0"/>
              <w:right w:val="nil"/>
            </w:tcBorders>
          </w:tcPr>
          <w:p>
            <w:pPr>
              <w:spacing w:line="360" w:lineRule="exact"/>
              <w:rPr>
                <w:rFonts w:asciiTheme="minorEastAsia" w:hAnsiTheme="minorEastAsia" w:eastAsiaTheme="minorEastAsia"/>
                <w:sz w:val="24"/>
              </w:rPr>
            </w:pPr>
            <w:r>
              <w:rPr>
                <w:rFonts w:asciiTheme="minorEastAsia" w:hAnsiTheme="minorEastAsia" w:eastAsiaTheme="minorEastAsia"/>
                <w:sz w:val="24"/>
              </w:rPr>
              <w:t>词头符号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4" w:hRule="atLeast"/>
          <w:jc w:val="center"/>
        </w:trPr>
        <w:tc>
          <w:tcPr>
            <w:tcW w:w="2475" w:type="dxa"/>
            <w:tcBorders>
              <w:top w:val="single" w:color="auto" w:sz="4" w:space="0"/>
              <w:left w:val="nil"/>
              <w:bottom w:val="single" w:color="auto" w:sz="4" w:space="0"/>
              <w:right w:val="single" w:color="auto" w:sz="4" w:space="0"/>
            </w:tcBorders>
          </w:tcPr>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18</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15</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12</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9</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6</w:t>
            </w:r>
          </w:p>
        </w:tc>
        <w:tc>
          <w:tcPr>
            <w:tcW w:w="2475" w:type="dxa"/>
            <w:tcBorders>
              <w:top w:val="single" w:color="auto" w:sz="4" w:space="0"/>
              <w:left w:val="single" w:color="auto" w:sz="4" w:space="0"/>
              <w:bottom w:val="single" w:color="auto" w:sz="4" w:space="0"/>
              <w:right w:val="nil"/>
            </w:tcBorders>
          </w:tcPr>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艾[可萨]</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拍[它]</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太[拉]</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吉[咖]</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兆</w:t>
            </w:r>
          </w:p>
        </w:tc>
        <w:tc>
          <w:tcPr>
            <w:tcW w:w="2423" w:type="dxa"/>
            <w:tcBorders>
              <w:top w:val="single" w:color="auto" w:sz="4" w:space="0"/>
              <w:left w:val="single" w:color="auto" w:sz="4" w:space="0"/>
              <w:bottom w:val="single" w:color="auto" w:sz="4" w:space="0"/>
              <w:right w:val="nil"/>
            </w:tcBorders>
          </w:tcPr>
          <w:p>
            <w:pPr>
              <w:spacing w:line="360" w:lineRule="auto"/>
              <w:rPr>
                <w:rFonts w:eastAsiaTheme="minorEastAsia"/>
                <w:sz w:val="24"/>
              </w:rPr>
            </w:pPr>
            <w:r>
              <w:rPr>
                <w:rFonts w:eastAsiaTheme="minorEastAsia"/>
                <w:sz w:val="24"/>
              </w:rPr>
              <w:t xml:space="preserve">        E</w:t>
            </w:r>
          </w:p>
          <w:p>
            <w:pPr>
              <w:spacing w:line="360" w:lineRule="auto"/>
              <w:rPr>
                <w:rFonts w:eastAsiaTheme="minorEastAsia"/>
                <w:sz w:val="24"/>
              </w:rPr>
            </w:pPr>
            <w:r>
              <w:rPr>
                <w:rFonts w:eastAsiaTheme="minorEastAsia"/>
                <w:sz w:val="24"/>
              </w:rPr>
              <w:t xml:space="preserve">        P</w:t>
            </w:r>
          </w:p>
          <w:p>
            <w:pPr>
              <w:spacing w:line="360" w:lineRule="auto"/>
              <w:rPr>
                <w:rFonts w:eastAsiaTheme="minorEastAsia"/>
                <w:sz w:val="24"/>
              </w:rPr>
            </w:pPr>
            <w:r>
              <w:rPr>
                <w:rFonts w:eastAsiaTheme="minorEastAsia"/>
                <w:sz w:val="24"/>
              </w:rPr>
              <w:t xml:space="preserve">        T</w:t>
            </w:r>
          </w:p>
          <w:p>
            <w:pPr>
              <w:spacing w:line="360" w:lineRule="auto"/>
              <w:rPr>
                <w:rFonts w:eastAsiaTheme="minorEastAsia"/>
                <w:sz w:val="24"/>
              </w:rPr>
            </w:pPr>
            <w:r>
              <w:rPr>
                <w:rFonts w:eastAsiaTheme="minorEastAsia"/>
                <w:sz w:val="24"/>
              </w:rPr>
              <w:t xml:space="preserve">        G</w:t>
            </w:r>
          </w:p>
          <w:p>
            <w:pPr>
              <w:spacing w:line="360" w:lineRule="auto"/>
              <w:rPr>
                <w:rFonts w:eastAsiaTheme="minorEastAsia"/>
                <w:sz w:val="24"/>
              </w:rPr>
            </w:pPr>
            <w:r>
              <w:rPr>
                <w:rFonts w:eastAsiaTheme="minorEastAsia"/>
                <w:sz w:val="24"/>
              </w:rPr>
              <w:t xml:space="preserve">        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4" w:hRule="atLeast"/>
          <w:jc w:val="center"/>
        </w:trPr>
        <w:tc>
          <w:tcPr>
            <w:tcW w:w="2475" w:type="dxa"/>
            <w:tcBorders>
              <w:top w:val="single" w:color="auto" w:sz="4" w:space="0"/>
              <w:left w:val="nil"/>
              <w:right w:val="single" w:color="auto" w:sz="4" w:space="0"/>
            </w:tcBorders>
          </w:tcPr>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3</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2</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1</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-1</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-2</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-3</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-6</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-9</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-12</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-15</w:t>
            </w:r>
          </w:p>
          <w:p>
            <w:pPr>
              <w:spacing w:line="360" w:lineRule="auto"/>
              <w:rPr>
                <w:rFonts w:eastAsiaTheme="minorEastAsia"/>
                <w:sz w:val="24"/>
              </w:rPr>
            </w:pPr>
            <w:r>
              <w:rPr>
                <w:rFonts w:eastAsiaTheme="minorEastAsia"/>
                <w:sz w:val="24"/>
              </w:rPr>
              <w:t xml:space="preserve">         10</w:t>
            </w:r>
            <w:r>
              <w:rPr>
                <w:rFonts w:eastAsiaTheme="minorEastAsia"/>
                <w:sz w:val="24"/>
                <w:vertAlign w:val="superscript"/>
              </w:rPr>
              <w:t>-18</w:t>
            </w:r>
          </w:p>
        </w:tc>
        <w:tc>
          <w:tcPr>
            <w:tcW w:w="2475" w:type="dxa"/>
            <w:tcBorders>
              <w:top w:val="single" w:color="auto" w:sz="4" w:space="0"/>
              <w:left w:val="single" w:color="auto" w:sz="4" w:space="0"/>
              <w:right w:val="nil"/>
            </w:tcBorders>
          </w:tcPr>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千</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百</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十</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厘</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毫</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微</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纳[诺]</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皮[可]</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飞[母托]</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阿[托]</w:t>
            </w:r>
          </w:p>
        </w:tc>
        <w:tc>
          <w:tcPr>
            <w:tcW w:w="2423" w:type="dxa"/>
            <w:tcBorders>
              <w:top w:val="single" w:color="auto" w:sz="4" w:space="0"/>
              <w:left w:val="single" w:color="auto" w:sz="4" w:space="0"/>
              <w:right w:val="nil"/>
            </w:tcBorders>
          </w:tcPr>
          <w:p>
            <w:pPr>
              <w:spacing w:line="360" w:lineRule="auto"/>
              <w:rPr>
                <w:rFonts w:eastAsiaTheme="minorEastAsia"/>
                <w:sz w:val="24"/>
              </w:rPr>
            </w:pPr>
            <w:r>
              <w:rPr>
                <w:rFonts w:eastAsiaTheme="minorEastAsia"/>
                <w:sz w:val="24"/>
              </w:rPr>
              <w:t xml:space="preserve">        k</w:t>
            </w:r>
          </w:p>
          <w:p>
            <w:pPr>
              <w:spacing w:line="360" w:lineRule="auto"/>
              <w:rPr>
                <w:rFonts w:eastAsiaTheme="minorEastAsia"/>
                <w:sz w:val="24"/>
              </w:rPr>
            </w:pPr>
            <w:r>
              <w:rPr>
                <w:rFonts w:eastAsiaTheme="minorEastAsia"/>
                <w:sz w:val="24"/>
              </w:rPr>
              <w:t xml:space="preserve">        h</w:t>
            </w:r>
          </w:p>
          <w:p>
            <w:pPr>
              <w:spacing w:line="360" w:lineRule="auto"/>
              <w:rPr>
                <w:rFonts w:eastAsiaTheme="minorEastAsia"/>
                <w:sz w:val="24"/>
              </w:rPr>
            </w:pPr>
            <w:r>
              <w:rPr>
                <w:rFonts w:eastAsiaTheme="minorEastAsia"/>
                <w:sz w:val="24"/>
              </w:rPr>
              <w:t xml:space="preserve">        da</w:t>
            </w:r>
          </w:p>
          <w:p>
            <w:pPr>
              <w:spacing w:line="360" w:lineRule="auto"/>
              <w:rPr>
                <w:rFonts w:eastAsiaTheme="minorEastAsia"/>
                <w:sz w:val="24"/>
              </w:rPr>
            </w:pPr>
            <w:r>
              <w:rPr>
                <w:rFonts w:eastAsiaTheme="minorEastAsia"/>
                <w:sz w:val="24"/>
              </w:rPr>
              <w:t xml:space="preserve">        d</w:t>
            </w:r>
          </w:p>
          <w:p>
            <w:pPr>
              <w:spacing w:line="360" w:lineRule="auto"/>
              <w:rPr>
                <w:rFonts w:eastAsiaTheme="minorEastAsia"/>
                <w:sz w:val="24"/>
              </w:rPr>
            </w:pPr>
            <w:r>
              <w:rPr>
                <w:rFonts w:eastAsiaTheme="minorEastAsia"/>
                <w:sz w:val="24"/>
              </w:rPr>
              <w:t xml:space="preserve">        c</w:t>
            </w:r>
          </w:p>
          <w:p>
            <w:pPr>
              <w:spacing w:line="360" w:lineRule="auto"/>
              <w:rPr>
                <w:rFonts w:eastAsiaTheme="minorEastAsia"/>
                <w:sz w:val="24"/>
              </w:rPr>
            </w:pPr>
            <w:r>
              <w:rPr>
                <w:rFonts w:eastAsiaTheme="minorEastAsia"/>
                <w:sz w:val="24"/>
              </w:rPr>
              <w:t xml:space="preserve">        m</w:t>
            </w:r>
          </w:p>
          <w:p>
            <w:pPr>
              <w:spacing w:line="360" w:lineRule="auto"/>
              <w:rPr>
                <w:rFonts w:eastAsiaTheme="minorEastAsia"/>
                <w:sz w:val="24"/>
              </w:rPr>
            </w:pPr>
            <w:r>
              <w:rPr>
                <w:rFonts w:eastAsiaTheme="minorEastAsia"/>
                <w:sz w:val="24"/>
              </w:rPr>
              <w:t xml:space="preserve">        μ</w:t>
            </w:r>
          </w:p>
          <w:p>
            <w:pPr>
              <w:spacing w:line="360" w:lineRule="auto"/>
              <w:rPr>
                <w:rFonts w:eastAsiaTheme="minorEastAsia"/>
                <w:sz w:val="24"/>
              </w:rPr>
            </w:pPr>
            <w:r>
              <w:rPr>
                <w:rFonts w:eastAsiaTheme="minorEastAsia"/>
                <w:sz w:val="24"/>
              </w:rPr>
              <w:t xml:space="preserve">        n</w:t>
            </w:r>
          </w:p>
          <w:p>
            <w:pPr>
              <w:spacing w:line="360" w:lineRule="auto"/>
              <w:rPr>
                <w:rFonts w:eastAsiaTheme="minorEastAsia"/>
                <w:sz w:val="24"/>
              </w:rPr>
            </w:pPr>
            <w:r>
              <w:rPr>
                <w:rFonts w:eastAsiaTheme="minorEastAsia"/>
                <w:sz w:val="24"/>
              </w:rPr>
              <w:t xml:space="preserve">        p</w:t>
            </w:r>
          </w:p>
          <w:p>
            <w:pPr>
              <w:spacing w:line="360" w:lineRule="auto"/>
              <w:rPr>
                <w:rFonts w:eastAsiaTheme="minorEastAsia"/>
                <w:sz w:val="24"/>
              </w:rPr>
            </w:pPr>
            <w:r>
              <w:rPr>
                <w:rFonts w:eastAsiaTheme="minorEastAsia"/>
                <w:sz w:val="24"/>
              </w:rPr>
              <w:t xml:space="preserve">        f</w:t>
            </w:r>
          </w:p>
          <w:p>
            <w:pPr>
              <w:spacing w:line="360" w:lineRule="auto"/>
              <w:rPr>
                <w:rFonts w:eastAsiaTheme="minorEastAsia"/>
                <w:sz w:val="24"/>
              </w:rPr>
            </w:pPr>
            <w:r>
              <w:rPr>
                <w:rFonts w:eastAsiaTheme="minorEastAsia"/>
                <w:sz w:val="24"/>
              </w:rPr>
              <w:t xml:space="preserve">        a</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1．周、月、年（年的符号为a）为一般常用时间单位。</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2．[ ]内的字，是在不致混淆的情况下，可以省略的字。</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3．（）内的字为前者的同义语。</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4．角度单位度、分、秒的符号不处于数字后时，用括号。</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5．升的符号中，小写字母</w:t>
      </w:r>
      <w:r>
        <w:rPr>
          <w:rFonts w:eastAsiaTheme="minorEastAsia"/>
          <w:sz w:val="24"/>
        </w:rPr>
        <w:t>l</w:t>
      </w:r>
      <w:r>
        <w:rPr>
          <w:rFonts w:hint="eastAsia" w:asciiTheme="minorEastAsia" w:hAnsiTheme="minorEastAsia" w:eastAsiaTheme="minorEastAsia"/>
          <w:sz w:val="24"/>
        </w:rPr>
        <w:t>为备用符号。</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6．</w:t>
      </w:r>
      <w:r>
        <w:rPr>
          <w:rFonts w:eastAsiaTheme="minorEastAsia"/>
          <w:sz w:val="24"/>
        </w:rPr>
        <w:t>r</w:t>
      </w:r>
      <w:r>
        <w:rPr>
          <w:rFonts w:hint="eastAsia" w:asciiTheme="minorEastAsia" w:hAnsiTheme="minorEastAsia" w:eastAsiaTheme="minorEastAsia"/>
          <w:sz w:val="24"/>
        </w:rPr>
        <w:t>为“转”的符号。</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7．公里为千米的俗称，符号为</w:t>
      </w:r>
      <w:r>
        <w:rPr>
          <w:rFonts w:eastAsiaTheme="minorEastAsia"/>
          <w:sz w:val="24"/>
        </w:rPr>
        <w:t>km</w:t>
      </w:r>
      <w:r>
        <w:rPr>
          <w:rFonts w:hint="eastAsia" w:asciiTheme="minorEastAsia" w:hAnsiTheme="minorEastAsia" w:eastAsiaTheme="minorEastAsia"/>
          <w:sz w:val="24"/>
        </w:rPr>
        <w:t>。</w:t>
      </w:r>
    </w:p>
    <w:p>
      <w:pPr>
        <w:spacing w:line="360" w:lineRule="auto"/>
        <w:ind w:left="840" w:hanging="840"/>
        <w:rPr>
          <w:rFonts w:asciiTheme="minorEastAsia" w:hAnsiTheme="minorEastAsia" w:eastAsiaTheme="minorEastAsia"/>
          <w:sz w:val="24"/>
        </w:rPr>
      </w:pPr>
      <w:r>
        <w:rPr>
          <w:rFonts w:hint="eastAsia" w:asciiTheme="minorEastAsia" w:hAnsiTheme="minorEastAsia" w:eastAsiaTheme="minorEastAsia"/>
          <w:sz w:val="24"/>
        </w:rPr>
        <w:t xml:space="preserve">    8．</w:t>
      </w:r>
      <w:r>
        <w:rPr>
          <w:rFonts w:eastAsiaTheme="minorEastAsia"/>
          <w:sz w:val="24"/>
        </w:rPr>
        <w:t>10</w:t>
      </w:r>
      <w:r>
        <w:rPr>
          <w:rFonts w:eastAsiaTheme="minorEastAsia"/>
          <w:sz w:val="24"/>
          <w:vertAlign w:val="superscript"/>
        </w:rPr>
        <w:t>4</w:t>
      </w:r>
      <w:r>
        <w:rPr>
          <w:rFonts w:hint="eastAsia" w:asciiTheme="minorEastAsia" w:hAnsiTheme="minorEastAsia" w:eastAsiaTheme="minorEastAsia"/>
          <w:sz w:val="24"/>
        </w:rPr>
        <w:t>称为万，</w:t>
      </w:r>
      <w:r>
        <w:rPr>
          <w:rFonts w:eastAsiaTheme="minorEastAsia"/>
          <w:sz w:val="24"/>
        </w:rPr>
        <w:t>10</w:t>
      </w:r>
      <w:r>
        <w:rPr>
          <w:rFonts w:eastAsiaTheme="minorEastAsia"/>
          <w:sz w:val="24"/>
          <w:vertAlign w:val="superscript"/>
        </w:rPr>
        <w:t>8</w:t>
      </w:r>
      <w:r>
        <w:rPr>
          <w:rFonts w:hint="eastAsia" w:asciiTheme="minorEastAsia" w:hAnsiTheme="minorEastAsia" w:eastAsiaTheme="minorEastAsia"/>
          <w:sz w:val="24"/>
        </w:rPr>
        <w:t>称为亿，</w:t>
      </w:r>
      <w:r>
        <w:rPr>
          <w:rFonts w:eastAsiaTheme="minorEastAsia"/>
          <w:sz w:val="24"/>
        </w:rPr>
        <w:t>10</w:t>
      </w:r>
      <w:r>
        <w:rPr>
          <w:rFonts w:eastAsiaTheme="minorEastAsia"/>
          <w:sz w:val="24"/>
          <w:vertAlign w:val="superscript"/>
        </w:rPr>
        <w:t>12</w:t>
      </w:r>
      <w:r>
        <w:rPr>
          <w:rFonts w:hint="eastAsia" w:asciiTheme="minorEastAsia" w:hAnsiTheme="minorEastAsia" w:eastAsiaTheme="minorEastAsia"/>
          <w:sz w:val="24"/>
        </w:rPr>
        <w:t>称为万亿，这类数词的使用不受词头名称的影响，但不应与词头混淆。</w:t>
      </w:r>
    </w:p>
    <w:p>
      <w:pPr>
        <w:spacing w:line="360" w:lineRule="auto"/>
        <w:ind w:left="670" w:hanging="669" w:hangingChars="279"/>
        <w:jc w:val="left"/>
        <w:rPr>
          <w:rFonts w:asciiTheme="minorEastAsia" w:hAnsiTheme="minorEastAsia" w:eastAsiaTheme="minorEastAsia"/>
          <w:sz w:val="24"/>
        </w:rPr>
      </w:pPr>
      <w:r>
        <w:rPr>
          <w:rFonts w:hint="eastAsia" w:asciiTheme="minorEastAsia" w:hAnsiTheme="minorEastAsia" w:eastAsiaTheme="minorEastAsia"/>
          <w:sz w:val="24"/>
        </w:rPr>
        <w:t>说明：法定计量单位的使用，可查阅1984年国家计量局公布的《中华人民共和国法定计量单位使用方法》。</w:t>
      </w: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ind w:left="735" w:hanging="735"/>
        <w:rPr>
          <w:sz w:val="24"/>
        </w:rPr>
      </w:pPr>
    </w:p>
    <w:p>
      <w:pPr>
        <w:spacing w:line="360" w:lineRule="auto"/>
        <w:rPr>
          <w:sz w:val="24"/>
        </w:rPr>
      </w:pPr>
    </w:p>
    <w:p>
      <w:pPr>
        <w:spacing w:line="360" w:lineRule="exact"/>
        <w:jc w:val="left"/>
        <w:rPr>
          <w:rFonts w:ascii="黑体" w:hAnsi="黑体" w:eastAsia="黑体"/>
          <w:sz w:val="32"/>
          <w:szCs w:val="32"/>
        </w:rPr>
      </w:pPr>
    </w:p>
    <w:p>
      <w:pPr>
        <w:spacing w:line="360" w:lineRule="exact"/>
        <w:jc w:val="left"/>
        <w:rPr>
          <w:rFonts w:ascii="黑体" w:hAnsi="黑体" w:eastAsia="黑体"/>
          <w:sz w:val="32"/>
          <w:szCs w:val="32"/>
        </w:rPr>
      </w:pPr>
    </w:p>
    <w:p>
      <w:pPr>
        <w:spacing w:line="360" w:lineRule="exact"/>
        <w:jc w:val="left"/>
        <w:rPr>
          <w:rFonts w:ascii="黑体" w:hAnsi="黑体" w:eastAsia="黑体"/>
          <w:sz w:val="32"/>
          <w:szCs w:val="32"/>
        </w:rPr>
      </w:pPr>
      <w:r>
        <w:rPr>
          <w:rFonts w:ascii="黑体" w:hAnsi="黑体" w:eastAsia="黑体"/>
          <w:sz w:val="32"/>
          <w:szCs w:val="32"/>
        </w:rPr>
        <w:t xml:space="preserve">附录2  </w:t>
      </w:r>
      <w:r>
        <w:rPr>
          <w:rFonts w:hint="eastAsia" w:ascii="黑体" w:hAnsi="黑体" w:eastAsia="黑体"/>
          <w:sz w:val="32"/>
          <w:szCs w:val="32"/>
        </w:rPr>
        <w:t xml:space="preserve">                </w:t>
      </w:r>
      <w:r>
        <w:rPr>
          <w:rFonts w:ascii="黑体" w:hAnsi="黑体" w:eastAsia="黑体"/>
          <w:sz w:val="32"/>
          <w:szCs w:val="32"/>
        </w:rPr>
        <w:t>数字用法示例</w:t>
      </w:r>
    </w:p>
    <w:p>
      <w:pPr>
        <w:spacing w:line="360" w:lineRule="exact"/>
        <w:rPr>
          <w:sz w:val="24"/>
        </w:rPr>
      </w:pPr>
    </w:p>
    <w:p>
      <w:pPr>
        <w:spacing w:line="600" w:lineRule="exact"/>
        <w:rPr>
          <w:rFonts w:ascii="仿宋_GB2312" w:eastAsia="仿宋_GB2312"/>
          <w:sz w:val="32"/>
          <w:szCs w:val="32"/>
        </w:rPr>
      </w:pPr>
      <w:r>
        <w:rPr>
          <w:sz w:val="24"/>
        </w:rPr>
        <w:t xml:space="preserve">   </w:t>
      </w:r>
      <w:r>
        <w:rPr>
          <w:rFonts w:hint="eastAsia" w:ascii="仿宋_GB2312" w:eastAsia="仿宋_GB2312"/>
          <w:sz w:val="32"/>
          <w:szCs w:val="32"/>
        </w:rPr>
        <w:t xml:space="preserve"> 按《关于出版物上数字用法的规定》（1995年国家语言文字工作委员会等7个单位公布），除习惯用中文数字表示的以外，一般数字均用阿拉伯数字。</w:t>
      </w:r>
    </w:p>
    <w:p>
      <w:pPr>
        <w:spacing w:line="600" w:lineRule="exact"/>
        <w:rPr>
          <w:rFonts w:ascii="仿宋_GB2312" w:eastAsia="仿宋_GB2312"/>
          <w:sz w:val="32"/>
          <w:szCs w:val="32"/>
        </w:rPr>
      </w:pPr>
      <w:r>
        <w:rPr>
          <w:rFonts w:hint="eastAsia" w:ascii="仿宋_GB2312" w:eastAsia="仿宋_GB2312"/>
          <w:sz w:val="32"/>
          <w:szCs w:val="32"/>
        </w:rPr>
        <w:t xml:space="preserve">    （1）公历的世纪、年代、年、月、日和时刻一律用阿拉伯数字，如20世纪，80年代，4时3刻等。年号要用四位数，如1989年，不应用89年。</w:t>
      </w:r>
    </w:p>
    <w:p>
      <w:pPr>
        <w:spacing w:line="600" w:lineRule="exact"/>
        <w:rPr>
          <w:rFonts w:ascii="仿宋_GB2312" w:eastAsia="仿宋_GB2312"/>
          <w:sz w:val="32"/>
          <w:szCs w:val="32"/>
        </w:rPr>
      </w:pPr>
      <w:r>
        <w:rPr>
          <w:rFonts w:hint="eastAsia" w:ascii="仿宋_GB2312" w:eastAsia="仿宋_GB2312"/>
          <w:sz w:val="32"/>
          <w:szCs w:val="32"/>
        </w:rPr>
        <w:t xml:space="preserve">    （2）记数与计量（含正负整数、分数、小数、百分比、分数等）一律用阿拉伯数字，如3/4，4.5％，10个月，500多种等。</w:t>
      </w:r>
    </w:p>
    <w:p>
      <w:pPr>
        <w:spacing w:line="600" w:lineRule="exact"/>
        <w:rPr>
          <w:rFonts w:ascii="仿宋_GB2312" w:eastAsia="仿宋_GB2312"/>
          <w:sz w:val="32"/>
          <w:szCs w:val="32"/>
        </w:rPr>
      </w:pPr>
      <w:r>
        <w:rPr>
          <w:rFonts w:hint="eastAsia" w:ascii="仿宋_GB2312" w:eastAsia="仿宋_GB2312"/>
          <w:sz w:val="32"/>
          <w:szCs w:val="32"/>
        </w:rPr>
        <w:t xml:space="preserve">    （3）一个数值的书写形式要照顾到上下文。不是出现在一组表示科学计量和具有统计意义数字中的一位数可以用汉字，如一个人，六条意见。星期几一律用汉字，如星期六。邻近两个数字并列连用，表示概数，应该用汉字数字，数字间不用顿号隔开，如三五天，七八十种，四十五六岁，一千七八百元等。</w:t>
      </w:r>
    </w:p>
    <w:p>
      <w:pPr>
        <w:spacing w:line="600" w:lineRule="exact"/>
        <w:rPr>
          <w:rFonts w:ascii="仿宋_GB2312" w:eastAsia="仿宋_GB2312"/>
          <w:sz w:val="32"/>
          <w:szCs w:val="32"/>
        </w:rPr>
      </w:pPr>
      <w:r>
        <w:rPr>
          <w:rFonts w:hint="eastAsia" w:ascii="仿宋_GB2312" w:eastAsia="仿宋_GB2312"/>
          <w:sz w:val="32"/>
          <w:szCs w:val="32"/>
        </w:rPr>
        <w:t xml:space="preserve">    （4）数字作为词素构成定型的词、词组、惯用语、缩略语等应当使用汉字。如二倍体、三叶虫，第三世界，“七五”规划，相差十万八千里等。</w:t>
      </w:r>
    </w:p>
    <w:p>
      <w:pPr>
        <w:spacing w:line="600" w:lineRule="exact"/>
        <w:rPr>
          <w:rFonts w:ascii="仿宋_GB2312" w:eastAsia="仿宋_GB2312"/>
          <w:sz w:val="32"/>
          <w:szCs w:val="32"/>
        </w:rPr>
      </w:pPr>
      <w:r>
        <w:rPr>
          <w:rFonts w:hint="eastAsia" w:ascii="仿宋_GB2312" w:eastAsia="仿宋_GB2312"/>
          <w:sz w:val="32"/>
          <w:szCs w:val="32"/>
        </w:rPr>
        <w:t xml:space="preserve">    （5）5位以上的数字，尾数零多的，可改写为以万、亿为单位的数。一般情况下不得以十、百、千、十万、百万、千万、十亿、百亿、千亿作为单位。如345000000公里可改写为3.45亿公里或34500万公里，但不能写为3亿4500万公里或3亿4千5百万公里。</w:t>
      </w:r>
    </w:p>
    <w:p>
      <w:pPr>
        <w:spacing w:line="600" w:lineRule="exact"/>
        <w:rPr>
          <w:rFonts w:ascii="仿宋_GB2312" w:eastAsia="仿宋_GB2312"/>
          <w:sz w:val="32"/>
          <w:szCs w:val="32"/>
        </w:rPr>
      </w:pPr>
      <w:r>
        <w:rPr>
          <w:rFonts w:hint="eastAsia" w:ascii="仿宋_GB2312" w:eastAsia="仿宋_GB2312"/>
          <w:sz w:val="32"/>
          <w:szCs w:val="32"/>
        </w:rPr>
        <w:t xml:space="preserve">    （6）数字的书写不必每格一个数码，一般每两数码占一格，数字间分节不用分位号“，”，凡4位或4位以上的数都从个位起每3位数空半个数码（1/4汉字）。“3000000”，不写成“3,000,000”，小数点后的数从小数点起向右按每三位一组分节。一个用阿拉伯数字书写的多位数不能从数字中间转行。</w:t>
      </w:r>
    </w:p>
    <w:p>
      <w:pPr>
        <w:spacing w:line="600" w:lineRule="exact"/>
        <w:rPr>
          <w:rFonts w:ascii="仿宋_GB2312" w:eastAsia="仿宋_GB2312"/>
          <w:sz w:val="32"/>
          <w:szCs w:val="32"/>
        </w:rPr>
      </w:pPr>
      <w:r>
        <w:rPr>
          <w:rFonts w:hint="eastAsia" w:ascii="仿宋_GB2312" w:eastAsia="仿宋_GB2312"/>
          <w:sz w:val="32"/>
          <w:szCs w:val="32"/>
        </w:rPr>
        <w:t xml:space="preserve">    （7）数量的增加或减少要注意下列用词的概念：1)增加为（或增加到）过去的二倍，即过去为一，现在为二；2)增加（或增加了）二倍，即过去为一，现在为三；3)超额80％，即定额100，现在为180；4)降低到80％,即过去为100，现在为80；5)降低（或降低了）80％，即原来为100，现在为20；6)为原数的1/4，即原数为4，现在为1，或原数为1，现在为0.25。</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应特别注意在表达数字减小时，不宜用倍数，而应采用分数。如减少为原来的1/2，1/3等。</w:t>
      </w: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sz w:val="24"/>
        </w:rPr>
      </w:pPr>
    </w:p>
    <w:p>
      <w:pPr>
        <w:spacing w:line="360" w:lineRule="atLeast"/>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spacing w:line="360" w:lineRule="atLeast"/>
        <w:rPr>
          <w:rFonts w:ascii="黑体" w:hAnsi="黑体" w:eastAsia="黑体"/>
          <w:sz w:val="32"/>
          <w:szCs w:val="32"/>
        </w:rPr>
      </w:pPr>
      <w:r>
        <w:rPr>
          <w:rFonts w:ascii="黑体" w:hAnsi="黑体" w:eastAsia="黑体"/>
          <w:sz w:val="32"/>
          <w:szCs w:val="32"/>
        </w:rPr>
        <w:t xml:space="preserve">附录3  </w:t>
      </w:r>
      <w:r>
        <w:rPr>
          <w:rFonts w:hint="eastAsia" w:ascii="黑体" w:hAnsi="黑体" w:eastAsia="黑体"/>
          <w:sz w:val="32"/>
          <w:szCs w:val="32"/>
        </w:rPr>
        <w:t xml:space="preserve">           </w:t>
      </w:r>
      <w:r>
        <w:rPr>
          <w:rFonts w:ascii="黑体" w:hAnsi="黑体" w:eastAsia="黑体"/>
          <w:sz w:val="32"/>
          <w:szCs w:val="32"/>
        </w:rPr>
        <w:t>有关的技术制图国家标准</w:t>
      </w:r>
    </w:p>
    <w:p>
      <w:pPr>
        <w:spacing w:line="480" w:lineRule="atLeast"/>
        <w:ind w:firstLine="505"/>
        <w:rPr>
          <w:sz w:val="24"/>
        </w:rPr>
      </w:pPr>
      <w:r>
        <w:rPr>
          <w:sz w:val="24"/>
        </w:rPr>
        <w:t>GB/T17450 – 1998：《技术制图图线》</w:t>
      </w:r>
    </w:p>
    <w:p>
      <w:pPr>
        <w:spacing w:line="480" w:lineRule="atLeast"/>
        <w:ind w:firstLine="505"/>
        <w:rPr>
          <w:sz w:val="24"/>
        </w:rPr>
      </w:pPr>
      <w:r>
        <w:rPr>
          <w:sz w:val="24"/>
        </w:rPr>
        <w:t>GB/T17451 – 1998：《视图》</w:t>
      </w:r>
    </w:p>
    <w:p>
      <w:pPr>
        <w:spacing w:line="480" w:lineRule="atLeast"/>
        <w:ind w:firstLine="505"/>
        <w:rPr>
          <w:sz w:val="24"/>
        </w:rPr>
      </w:pPr>
      <w:r>
        <w:rPr>
          <w:sz w:val="24"/>
        </w:rPr>
        <w:t>GB/T17452 – 1999：《剖视图和断面图》</w:t>
      </w:r>
    </w:p>
    <w:p>
      <w:pPr>
        <w:spacing w:line="480" w:lineRule="atLeast"/>
        <w:ind w:firstLine="505"/>
        <w:rPr>
          <w:sz w:val="24"/>
        </w:rPr>
      </w:pPr>
      <w:r>
        <w:rPr>
          <w:sz w:val="24"/>
        </w:rPr>
        <w:t>GB/T16675 – 1996：《技术制图简化表示方法》</w:t>
      </w:r>
    </w:p>
    <w:p>
      <w:pPr>
        <w:spacing w:line="480" w:lineRule="atLeast"/>
        <w:ind w:firstLine="505"/>
        <w:rPr>
          <w:sz w:val="24"/>
        </w:rPr>
      </w:pPr>
    </w:p>
    <w:p>
      <w:pPr>
        <w:spacing w:line="480" w:lineRule="atLeast"/>
        <w:ind w:firstLine="505"/>
        <w:rPr>
          <w:sz w:val="24"/>
        </w:rPr>
      </w:pPr>
    </w:p>
    <w:p>
      <w:pPr>
        <w:spacing w:line="480" w:lineRule="atLeast"/>
        <w:ind w:firstLine="505"/>
        <w:rPr>
          <w:sz w:val="24"/>
        </w:rPr>
      </w:pPr>
    </w:p>
    <w:p>
      <w:pPr>
        <w:spacing w:line="480" w:lineRule="atLeast"/>
        <w:ind w:firstLine="505"/>
        <w:rPr>
          <w:sz w:val="24"/>
        </w:rPr>
      </w:pPr>
    </w:p>
    <w:p>
      <w:pPr>
        <w:spacing w:line="480" w:lineRule="atLeast"/>
        <w:ind w:firstLine="505"/>
        <w:rPr>
          <w:sz w:val="24"/>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仿宋_GB2312" w:eastAsia="仿宋_GB2312"/>
          <w:sz w:val="32"/>
          <w:szCs w:val="32"/>
        </w:rPr>
      </w:pPr>
    </w:p>
    <w:p>
      <w:pPr>
        <w:spacing w:line="360" w:lineRule="atLeast"/>
        <w:rPr>
          <w:rFonts w:ascii="黑体" w:hAnsi="黑体" w:eastAsia="黑体"/>
          <w:sz w:val="32"/>
          <w:szCs w:val="32"/>
        </w:rPr>
      </w:pPr>
      <w:r>
        <w:rPr>
          <w:rFonts w:hint="eastAsia" w:ascii="黑体" w:hAnsi="黑体" w:eastAsia="黑体"/>
          <w:sz w:val="32"/>
          <w:szCs w:val="32"/>
        </w:rPr>
        <w:t>附录4     有关电气图中图形符号、文字符号的国家标准</w:t>
      </w:r>
    </w:p>
    <w:p>
      <w:pPr>
        <w:spacing w:line="480" w:lineRule="atLeast"/>
        <w:ind w:firstLine="505"/>
        <w:rPr>
          <w:rFonts w:ascii="仿宋_GB2312" w:eastAsia="仿宋_GB2312"/>
          <w:sz w:val="32"/>
          <w:szCs w:val="32"/>
        </w:rPr>
      </w:pPr>
      <w:r>
        <w:rPr>
          <w:rFonts w:hint="eastAsia" w:ascii="仿宋_GB2312" w:eastAsia="仿宋_GB2312"/>
          <w:sz w:val="32"/>
          <w:szCs w:val="32"/>
        </w:rPr>
        <w:t xml:space="preserve">GB/T4728.1～13 </w:t>
      </w:r>
      <w:r>
        <w:rPr>
          <w:rFonts w:hint="eastAsia" w:eastAsia="仿宋_GB2312"/>
          <w:sz w:val="32"/>
          <w:szCs w:val="32"/>
        </w:rPr>
        <w:t>–</w:t>
      </w:r>
      <w:r>
        <w:rPr>
          <w:rFonts w:hint="eastAsia" w:ascii="仿宋_GB2312" w:eastAsia="仿宋_GB2312"/>
          <w:sz w:val="32"/>
          <w:szCs w:val="32"/>
        </w:rPr>
        <w:t xml:space="preserve"> 1998.1999.2000：《电气图用图形符号》</w:t>
      </w:r>
    </w:p>
    <w:p>
      <w:pPr>
        <w:spacing w:line="480" w:lineRule="atLeast"/>
        <w:ind w:firstLine="505"/>
        <w:rPr>
          <w:rFonts w:ascii="仿宋_GB2312" w:eastAsia="仿宋_GB2312"/>
          <w:sz w:val="32"/>
          <w:szCs w:val="32"/>
        </w:rPr>
      </w:pPr>
      <w:r>
        <w:rPr>
          <w:rFonts w:hint="eastAsia" w:ascii="仿宋_GB2312" w:eastAsia="仿宋_GB2312"/>
          <w:sz w:val="32"/>
          <w:szCs w:val="32"/>
        </w:rPr>
        <w:t>GB5465.1～2 - 1985：《电气设备用图形符号》</w:t>
      </w:r>
    </w:p>
    <w:p>
      <w:pPr>
        <w:spacing w:line="480" w:lineRule="atLeast"/>
        <w:ind w:firstLine="505"/>
        <w:rPr>
          <w:rFonts w:ascii="仿宋_GB2312" w:eastAsia="仿宋_GB2312"/>
          <w:sz w:val="32"/>
          <w:szCs w:val="32"/>
        </w:rPr>
      </w:pPr>
      <w:r>
        <w:rPr>
          <w:rFonts w:hint="eastAsia" w:ascii="仿宋_GB2312" w:eastAsia="仿宋_GB2312"/>
          <w:sz w:val="32"/>
          <w:szCs w:val="32"/>
        </w:rPr>
        <w:t>GB7159 - 1987：《电气技术的文字符号制订通则》</w:t>
      </w:r>
    </w:p>
    <w:p>
      <w:pPr>
        <w:spacing w:line="480" w:lineRule="atLeast"/>
        <w:ind w:firstLine="505"/>
        <w:rPr>
          <w:rFonts w:ascii="仿宋_GB2312" w:eastAsia="仿宋_GB2312"/>
          <w:sz w:val="32"/>
          <w:szCs w:val="32"/>
        </w:rPr>
      </w:pPr>
      <w:r>
        <w:rPr>
          <w:rFonts w:hint="eastAsia" w:ascii="仿宋_GB2312" w:eastAsia="仿宋_GB2312"/>
          <w:sz w:val="32"/>
          <w:szCs w:val="32"/>
        </w:rPr>
        <w:t>GB6988 - 1997：《电气制图》</w:t>
      </w:r>
    </w:p>
    <w:p>
      <w:pPr>
        <w:spacing w:line="360" w:lineRule="atLeast"/>
        <w:rPr>
          <w:rFonts w:ascii="黑体" w:hAnsi="黑体" w:eastAsia="黑体"/>
          <w:sz w:val="32"/>
          <w:szCs w:val="32"/>
        </w:rPr>
      </w:pPr>
      <w:r>
        <w:rPr>
          <w:sz w:val="30"/>
        </w:rPr>
        <w:br w:type="page"/>
      </w:r>
      <w:r>
        <w:rPr>
          <w:rFonts w:hint="eastAsia" w:ascii="黑体" w:hAnsi="黑体" w:eastAsia="黑体"/>
          <w:sz w:val="32"/>
          <w:szCs w:val="32"/>
        </w:rPr>
        <w:t>附录5                  中文摘要示例</w:t>
      </w:r>
    </w:p>
    <w:p>
      <w:pPr>
        <w:spacing w:line="360" w:lineRule="atLeast"/>
        <w:rPr>
          <w:sz w:val="18"/>
        </w:rPr>
      </w:pPr>
    </w:p>
    <w:p>
      <w:pPr>
        <w:spacing w:line="600" w:lineRule="exact"/>
        <w:jc w:val="center"/>
        <w:rPr>
          <w:rFonts w:eastAsia="黑体"/>
          <w:kern w:val="0"/>
          <w:sz w:val="36"/>
          <w:szCs w:val="36"/>
        </w:rPr>
      </w:pPr>
      <w:r>
        <w:rPr>
          <w:rFonts w:eastAsia="黑体"/>
          <w:kern w:val="0"/>
          <w:sz w:val="36"/>
          <w:szCs w:val="36"/>
        </w:rPr>
        <w:t>基于DALI协议的照明控制系统</w:t>
      </w:r>
    </w:p>
    <w:p>
      <w:pPr>
        <w:spacing w:line="600" w:lineRule="exact"/>
        <w:jc w:val="center"/>
        <w:rPr>
          <w:sz w:val="18"/>
        </w:rPr>
      </w:pPr>
      <w:r>
        <w:rPr>
          <w:rFonts w:eastAsia="黑体"/>
          <w:kern w:val="0"/>
          <w:sz w:val="36"/>
          <w:szCs w:val="36"/>
        </w:rPr>
        <w:t>（通信模块与控制界面设计）</w:t>
      </w:r>
    </w:p>
    <w:p>
      <w:pPr>
        <w:spacing w:before="260" w:after="360" w:line="480" w:lineRule="exact"/>
        <w:jc w:val="center"/>
        <w:rPr>
          <w:rFonts w:eastAsia="黑体"/>
          <w:sz w:val="28"/>
        </w:rPr>
      </w:pPr>
      <w:bookmarkStart w:id="0" w:name="_Toc500127081"/>
      <w:bookmarkStart w:id="1" w:name="_Toc500127037"/>
      <w:bookmarkStart w:id="2" w:name="_Toc500126978"/>
      <w:bookmarkStart w:id="3" w:name="_Toc500126600"/>
      <w:bookmarkStart w:id="4" w:name="_Toc500126460"/>
      <w:bookmarkStart w:id="5" w:name="_Toc500126441"/>
      <w:bookmarkStart w:id="6" w:name="_Toc500126568"/>
      <w:bookmarkStart w:id="7" w:name="_Toc500126165"/>
      <w:bookmarkStart w:id="8" w:name="_Toc500125741"/>
      <w:bookmarkStart w:id="9" w:name="_Toc499977274"/>
      <w:bookmarkStart w:id="10" w:name="_Toc499977084"/>
      <w:r>
        <w:rPr>
          <w:rFonts w:eastAsia="黑体"/>
          <w:sz w:val="28"/>
        </w:rPr>
        <w:t>摘要</w:t>
      </w:r>
      <w:bookmarkEnd w:id="0"/>
      <w:bookmarkEnd w:id="1"/>
      <w:bookmarkEnd w:id="2"/>
      <w:bookmarkEnd w:id="3"/>
      <w:bookmarkEnd w:id="4"/>
      <w:bookmarkEnd w:id="5"/>
      <w:bookmarkEnd w:id="6"/>
      <w:bookmarkEnd w:id="7"/>
      <w:bookmarkEnd w:id="8"/>
      <w:bookmarkEnd w:id="9"/>
      <w:bookmarkEnd w:id="10"/>
    </w:p>
    <w:p>
      <w:pPr>
        <w:spacing w:line="400" w:lineRule="exact"/>
        <w:ind w:firstLine="480" w:firstLineChars="200"/>
        <w:rPr>
          <w:sz w:val="24"/>
        </w:rPr>
      </w:pPr>
      <w:r>
        <w:rPr>
          <w:rFonts w:hAnsi="宋体"/>
          <w:sz w:val="24"/>
        </w:rPr>
        <w:t>随着人民生活水平的提高和光源的发展，人们对照明的要求越来越高，要求利用灯光营造和谐的气氛、舒适的环境，创造一种动态的效果，以及操作上的简便，这样人们对照明的要求越来越高，传统的建筑照明受到了时代的强烈冲击。</w:t>
      </w:r>
      <w:r>
        <w:rPr>
          <w:sz w:val="24"/>
        </w:rPr>
        <w:t>同时，由于能源有限，建设“节约型社会”的观念得到了人们的认同。据有关资料统计，目前世界上总发电量的25%用于照明，并且社会对照明智能化和绿色化的要求也越加迫切。</w:t>
      </w:r>
    </w:p>
    <w:p>
      <w:pPr>
        <w:autoSpaceDE w:val="0"/>
        <w:autoSpaceDN w:val="0"/>
        <w:adjustRightInd w:val="0"/>
        <w:spacing w:line="400" w:lineRule="exact"/>
        <w:ind w:firstLine="482"/>
        <w:jc w:val="left"/>
        <w:rPr>
          <w:kern w:val="0"/>
          <w:sz w:val="24"/>
        </w:rPr>
      </w:pPr>
      <w:r>
        <w:rPr>
          <w:sz w:val="24"/>
        </w:rPr>
        <w:t>智能照明控制系统，就是根据某一区域的功能、时段，室内光亮度或该区域的用途，用计算机技术和通讯技术及数字调光技术相结合，使照明系统自动化。智能照明系统的种类有许多种，目前发展与推广速度较快的技术，就是本文所介绍的基于DALI（Digital Addressable Lighting Interface</w:t>
      </w:r>
      <w:r>
        <w:rPr>
          <w:rFonts w:hAnsi="宋体"/>
          <w:sz w:val="24"/>
        </w:rPr>
        <w:t>）</w:t>
      </w:r>
      <w:r>
        <w:rPr>
          <w:sz w:val="24"/>
        </w:rPr>
        <w:t>协议的智能照明技术。</w:t>
      </w:r>
    </w:p>
    <w:p>
      <w:pPr>
        <w:pStyle w:val="5"/>
        <w:spacing w:line="360" w:lineRule="exact"/>
      </w:pPr>
      <w:r>
        <w:t>……</w:t>
      </w:r>
    </w:p>
    <w:p>
      <w:pPr>
        <w:spacing w:line="360" w:lineRule="exact"/>
        <w:ind w:firstLine="480"/>
        <w:rPr>
          <w:sz w:val="24"/>
        </w:rPr>
      </w:pPr>
    </w:p>
    <w:p>
      <w:pPr>
        <w:spacing w:line="360" w:lineRule="exact"/>
        <w:ind w:left="994" w:hanging="994"/>
        <w:rPr>
          <w:sz w:val="24"/>
        </w:rPr>
      </w:pPr>
      <w:r>
        <w:rPr>
          <w:rFonts w:eastAsia="黑体"/>
          <w:sz w:val="24"/>
        </w:rPr>
        <w:t>关键词</w:t>
      </w:r>
      <w:r>
        <w:rPr>
          <w:rFonts w:eastAsia="黑体"/>
          <w:kern w:val="0"/>
          <w:sz w:val="24"/>
        </w:rPr>
        <w:t xml:space="preserve">： </w:t>
      </w:r>
      <w:r>
        <w:rPr>
          <w:rFonts w:eastAsia="黑体"/>
          <w:sz w:val="24"/>
        </w:rPr>
        <w:t>镇流器，照明，照明控制，</w:t>
      </w:r>
      <w:r>
        <w:rPr>
          <w:rFonts w:eastAsia="黑体"/>
          <w:b/>
          <w:sz w:val="24"/>
        </w:rPr>
        <w:t>DALI</w:t>
      </w:r>
    </w:p>
    <w:p>
      <w:pPr>
        <w:spacing w:line="360" w:lineRule="atLeast"/>
        <w:rPr>
          <w:sz w:val="24"/>
        </w:rPr>
      </w:pPr>
    </w:p>
    <w:p>
      <w:pPr>
        <w:spacing w:line="360" w:lineRule="atLeast"/>
        <w:rPr>
          <w:sz w:val="24"/>
        </w:rPr>
        <w:sectPr>
          <w:footerReference r:id="rId5" w:type="default"/>
          <w:pgSz w:w="11906" w:h="16838"/>
          <w:pgMar w:top="1418" w:right="1134" w:bottom="1134" w:left="1418" w:header="851" w:footer="992" w:gutter="0"/>
          <w:pgNumType w:fmt="numberInDash"/>
          <w:cols w:space="425" w:num="1"/>
          <w:docGrid w:type="lines" w:linePitch="312" w:charSpace="0"/>
        </w:sectPr>
      </w:pPr>
    </w:p>
    <w:p>
      <w:pPr>
        <w:spacing w:line="360" w:lineRule="atLeast"/>
        <w:rPr>
          <w:rFonts w:ascii="黑体" w:hAnsi="黑体" w:eastAsia="黑体"/>
          <w:sz w:val="32"/>
          <w:szCs w:val="32"/>
        </w:rPr>
      </w:pPr>
      <w:r>
        <w:rPr>
          <w:rFonts w:ascii="黑体" w:hAnsi="黑体" w:eastAsia="黑体"/>
          <w:sz w:val="32"/>
          <w:szCs w:val="32"/>
        </w:rPr>
        <w:t>附录6</w:t>
      </w:r>
      <w:r>
        <w:rPr>
          <w:rFonts w:hint="eastAsia" w:ascii="黑体" w:hAnsi="黑体" w:eastAsia="黑体"/>
          <w:sz w:val="32"/>
          <w:szCs w:val="32"/>
        </w:rPr>
        <w:t xml:space="preserve">                  </w:t>
      </w:r>
      <w:r>
        <w:rPr>
          <w:rFonts w:ascii="黑体" w:hAnsi="黑体" w:eastAsia="黑体"/>
          <w:sz w:val="32"/>
          <w:szCs w:val="32"/>
        </w:rPr>
        <w:t>外文摘要示例</w:t>
      </w:r>
    </w:p>
    <w:p>
      <w:pPr>
        <w:spacing w:line="360" w:lineRule="atLeast"/>
        <w:rPr>
          <w:sz w:val="18"/>
        </w:rPr>
      </w:pPr>
    </w:p>
    <w:p>
      <w:pPr>
        <w:pStyle w:val="4"/>
        <w:spacing w:line="480" w:lineRule="exact"/>
        <w:jc w:val="center"/>
        <w:rPr>
          <w:sz w:val="32"/>
          <w:szCs w:val="32"/>
        </w:rPr>
      </w:pPr>
      <w:r>
        <w:rPr>
          <w:sz w:val="32"/>
          <w:szCs w:val="32"/>
        </w:rPr>
        <w:t xml:space="preserve">The </w:t>
      </w:r>
      <w:r>
        <w:rPr>
          <w:rFonts w:hint="eastAsia"/>
          <w:sz w:val="32"/>
          <w:szCs w:val="32"/>
        </w:rPr>
        <w:t>L</w:t>
      </w:r>
      <w:r>
        <w:rPr>
          <w:sz w:val="32"/>
          <w:szCs w:val="32"/>
        </w:rPr>
        <w:t xml:space="preserve">ighting </w:t>
      </w:r>
      <w:r>
        <w:rPr>
          <w:rFonts w:hint="eastAsia"/>
          <w:sz w:val="32"/>
          <w:szCs w:val="32"/>
        </w:rPr>
        <w:t>C</w:t>
      </w:r>
      <w:r>
        <w:rPr>
          <w:sz w:val="32"/>
          <w:szCs w:val="32"/>
        </w:rPr>
        <w:t xml:space="preserve">ontrol </w:t>
      </w:r>
      <w:r>
        <w:rPr>
          <w:rFonts w:hint="eastAsia"/>
          <w:sz w:val="32"/>
          <w:szCs w:val="32"/>
        </w:rPr>
        <w:t>S</w:t>
      </w:r>
      <w:r>
        <w:rPr>
          <w:sz w:val="32"/>
          <w:szCs w:val="32"/>
        </w:rPr>
        <w:t xml:space="preserve">ystem </w:t>
      </w:r>
      <w:r>
        <w:rPr>
          <w:rFonts w:hint="eastAsia"/>
          <w:sz w:val="32"/>
          <w:szCs w:val="32"/>
        </w:rPr>
        <w:t>B</w:t>
      </w:r>
      <w:r>
        <w:rPr>
          <w:sz w:val="32"/>
          <w:szCs w:val="32"/>
        </w:rPr>
        <w:t xml:space="preserve">ased on DALI </w:t>
      </w:r>
      <w:r>
        <w:rPr>
          <w:rFonts w:hint="eastAsia"/>
          <w:sz w:val="32"/>
          <w:szCs w:val="32"/>
        </w:rPr>
        <w:t>P</w:t>
      </w:r>
      <w:r>
        <w:rPr>
          <w:sz w:val="32"/>
          <w:szCs w:val="32"/>
        </w:rPr>
        <w:t>rotocol</w:t>
      </w:r>
    </w:p>
    <w:p>
      <w:pPr>
        <w:pStyle w:val="4"/>
        <w:spacing w:line="480" w:lineRule="exact"/>
        <w:jc w:val="center"/>
        <w:rPr>
          <w:sz w:val="32"/>
          <w:szCs w:val="32"/>
        </w:rPr>
      </w:pPr>
      <w:r>
        <w:rPr>
          <w:sz w:val="32"/>
          <w:szCs w:val="32"/>
        </w:rPr>
        <w:t>(</w:t>
      </w:r>
      <w:r>
        <w:rPr>
          <w:rFonts w:hint="eastAsia"/>
          <w:sz w:val="32"/>
          <w:szCs w:val="32"/>
        </w:rPr>
        <w:t>C</w:t>
      </w:r>
      <w:r>
        <w:rPr>
          <w:sz w:val="32"/>
          <w:szCs w:val="32"/>
        </w:rPr>
        <w:t xml:space="preserve">ommunication </w:t>
      </w:r>
      <w:r>
        <w:rPr>
          <w:rFonts w:hint="eastAsia"/>
          <w:sz w:val="32"/>
          <w:szCs w:val="32"/>
        </w:rPr>
        <w:t>T</w:t>
      </w:r>
      <w:r>
        <w:rPr>
          <w:sz w:val="32"/>
          <w:szCs w:val="32"/>
        </w:rPr>
        <w:t xml:space="preserve">emplate and </w:t>
      </w:r>
      <w:r>
        <w:rPr>
          <w:rFonts w:hint="eastAsia"/>
          <w:sz w:val="32"/>
          <w:szCs w:val="32"/>
        </w:rPr>
        <w:t>C</w:t>
      </w:r>
      <w:r>
        <w:rPr>
          <w:sz w:val="32"/>
          <w:szCs w:val="32"/>
        </w:rPr>
        <w:t xml:space="preserve">ontrolling </w:t>
      </w:r>
      <w:r>
        <w:rPr>
          <w:rFonts w:hint="eastAsia"/>
          <w:sz w:val="32"/>
          <w:szCs w:val="32"/>
        </w:rPr>
        <w:t>I</w:t>
      </w:r>
      <w:r>
        <w:rPr>
          <w:sz w:val="32"/>
          <w:szCs w:val="32"/>
        </w:rPr>
        <w:t xml:space="preserve">nterface </w:t>
      </w:r>
      <w:r>
        <w:rPr>
          <w:rFonts w:hint="eastAsia"/>
          <w:sz w:val="32"/>
          <w:szCs w:val="32"/>
        </w:rPr>
        <w:t>D</w:t>
      </w:r>
      <w:r>
        <w:rPr>
          <w:sz w:val="32"/>
          <w:szCs w:val="32"/>
        </w:rPr>
        <w:t>esign)</w:t>
      </w:r>
    </w:p>
    <w:p>
      <w:pPr>
        <w:pStyle w:val="4"/>
        <w:spacing w:before="260" w:after="360" w:line="480" w:lineRule="exact"/>
        <w:jc w:val="center"/>
        <w:rPr>
          <w:sz w:val="28"/>
          <w:szCs w:val="28"/>
        </w:rPr>
      </w:pPr>
      <w:r>
        <w:rPr>
          <w:sz w:val="28"/>
          <w:szCs w:val="28"/>
        </w:rPr>
        <w:t>Abstract</w:t>
      </w:r>
    </w:p>
    <w:p>
      <w:pPr>
        <w:spacing w:line="320" w:lineRule="exact"/>
        <w:ind w:firstLine="482"/>
        <w:rPr>
          <w:sz w:val="24"/>
        </w:rPr>
      </w:pPr>
      <w:r>
        <w:rPr>
          <w:sz w:val="24"/>
        </w:rPr>
        <w:t>With the improvement of people’s living standard and the development of lighting equipment, the demand for advanced lighting is also escalating. This happens for many reasons, for example, people pursue an atmosphere of harmony, a comfortable living environment and the creation of dynamic effect by using lamplight. As a result of the expanded demand, traditional architecture illumination has suffered a blow. Meanwhile, because of the limited energy, the conception of Thrift Society is widely recognized. According to related statistics, a quarter of the world’s total electricity generation is used for lighting. On the part of the society, the demand for green lighting and intelligent lighting is also becoming increasingly urgent</w:t>
      </w:r>
    </w:p>
    <w:p>
      <w:pPr>
        <w:spacing w:line="320" w:lineRule="exact"/>
        <w:ind w:firstLine="482"/>
        <w:rPr>
          <w:rFonts w:eastAsia="黑体"/>
          <w:b/>
          <w:sz w:val="36"/>
          <w:szCs w:val="20"/>
        </w:rPr>
      </w:pPr>
      <w:r>
        <w:rPr>
          <w:kern w:val="0"/>
          <w:sz w:val="24"/>
        </w:rPr>
        <w:t xml:space="preserve">For a particular region, in conformity with its function, the period of time, it’s indoor brightness and its purpose of use, the intelligent lighting control system can automatize the lighting system with the integrated technologies of computer, communication and digital light regulation. The sorts of the intelligent lighting system can be various, and the technology introduced in this paper, which is based on </w:t>
      </w:r>
      <w:r>
        <w:rPr>
          <w:sz w:val="24"/>
        </w:rPr>
        <w:t>DALI, is currently developing and promoting rapidly.</w:t>
      </w:r>
    </w:p>
    <w:p>
      <w:pPr>
        <w:spacing w:line="360" w:lineRule="exact"/>
        <w:ind w:firstLine="480"/>
        <w:rPr>
          <w:sz w:val="26"/>
        </w:rPr>
      </w:pPr>
      <w:r>
        <w:rPr>
          <w:sz w:val="26"/>
        </w:rPr>
        <w:t>……</w:t>
      </w:r>
    </w:p>
    <w:p>
      <w:pPr>
        <w:spacing w:line="360" w:lineRule="exact"/>
        <w:rPr>
          <w:rFonts w:eastAsia="黑体"/>
          <w:b/>
          <w:sz w:val="24"/>
        </w:rPr>
      </w:pPr>
    </w:p>
    <w:p>
      <w:pPr>
        <w:spacing w:line="320" w:lineRule="exact"/>
        <w:ind w:left="1672" w:hanging="1672" w:hangingChars="694"/>
        <w:rPr>
          <w:sz w:val="26"/>
        </w:rPr>
      </w:pPr>
      <w:r>
        <w:rPr>
          <w:rFonts w:eastAsia="黑体"/>
          <w:b/>
          <w:sz w:val="24"/>
        </w:rPr>
        <w:t>Key words</w:t>
      </w:r>
      <w:r>
        <w:rPr>
          <w:rFonts w:hAnsi="Arial Black" w:eastAsia="黑体"/>
          <w:b/>
          <w:sz w:val="26"/>
        </w:rPr>
        <w:t>：</w:t>
      </w:r>
      <w:r>
        <w:rPr>
          <w:rFonts w:hint="eastAsia"/>
          <w:b/>
          <w:sz w:val="24"/>
          <w:szCs w:val="30"/>
        </w:rPr>
        <w:t>B</w:t>
      </w:r>
      <w:r>
        <w:rPr>
          <w:b/>
          <w:sz w:val="24"/>
          <w:szCs w:val="30"/>
        </w:rPr>
        <w:t>allast</w:t>
      </w:r>
      <w:r>
        <w:rPr>
          <w:rFonts w:hAnsi="Arial Black"/>
          <w:b/>
          <w:sz w:val="24"/>
          <w:szCs w:val="30"/>
        </w:rPr>
        <w:t>，</w:t>
      </w:r>
      <w:r>
        <w:rPr>
          <w:rFonts w:hint="eastAsia"/>
          <w:b/>
          <w:sz w:val="24"/>
          <w:szCs w:val="30"/>
        </w:rPr>
        <w:t>L</w:t>
      </w:r>
      <w:r>
        <w:rPr>
          <w:b/>
          <w:sz w:val="24"/>
          <w:szCs w:val="30"/>
        </w:rPr>
        <w:t>ighting</w:t>
      </w:r>
      <w:r>
        <w:rPr>
          <w:rFonts w:hAnsi="Arial Black"/>
          <w:b/>
          <w:sz w:val="24"/>
          <w:szCs w:val="30"/>
        </w:rPr>
        <w:t>，</w:t>
      </w:r>
      <w:r>
        <w:rPr>
          <w:rFonts w:hint="eastAsia"/>
          <w:b/>
          <w:sz w:val="24"/>
          <w:szCs w:val="30"/>
        </w:rPr>
        <w:t>L</w:t>
      </w:r>
      <w:r>
        <w:rPr>
          <w:b/>
          <w:sz w:val="24"/>
          <w:szCs w:val="30"/>
        </w:rPr>
        <w:t>ighting control</w:t>
      </w:r>
      <w:r>
        <w:rPr>
          <w:rFonts w:hAnsi="Arial Black"/>
          <w:b/>
          <w:sz w:val="24"/>
          <w:szCs w:val="30"/>
        </w:rPr>
        <w:t>，</w:t>
      </w:r>
      <w:r>
        <w:rPr>
          <w:b/>
          <w:sz w:val="24"/>
          <w:szCs w:val="30"/>
        </w:rPr>
        <w:t>DALI</w:t>
      </w:r>
    </w:p>
    <w:p>
      <w:pPr>
        <w:rPr>
          <w:sz w:val="24"/>
        </w:rPr>
      </w:pPr>
    </w:p>
    <w:p>
      <w:pPr>
        <w:pStyle w:val="7"/>
        <w:sectPr>
          <w:footerReference r:id="rId6" w:type="default"/>
          <w:pgSz w:w="11906" w:h="16838"/>
          <w:pgMar w:top="1418" w:right="1134" w:bottom="1134" w:left="1418" w:header="851" w:footer="992" w:gutter="0"/>
          <w:pgNumType w:fmt="numberInDash"/>
          <w:cols w:space="425" w:num="1"/>
          <w:docGrid w:type="lines" w:linePitch="312" w:charSpace="0"/>
        </w:sectPr>
      </w:pPr>
    </w:p>
    <w:p>
      <w:pPr>
        <w:rPr>
          <w:rFonts w:ascii="黑体" w:hAnsi="黑体" w:eastAsia="黑体"/>
          <w:sz w:val="32"/>
          <w:szCs w:val="32"/>
        </w:rPr>
      </w:pPr>
      <w:r>
        <w:rPr>
          <w:rFonts w:ascii="黑体" w:hAnsi="黑体" w:eastAsia="黑体"/>
          <w:sz w:val="32"/>
          <w:szCs w:val="32"/>
        </w:rPr>
        <w:t xml:space="preserve">附录7  </w:t>
      </w:r>
      <w:r>
        <w:rPr>
          <w:rFonts w:hint="eastAsia" w:ascii="黑体" w:hAnsi="黑体" w:eastAsia="黑体"/>
          <w:sz w:val="32"/>
          <w:szCs w:val="32"/>
        </w:rPr>
        <w:t xml:space="preserve">             </w:t>
      </w:r>
      <w:r>
        <w:rPr>
          <w:rFonts w:ascii="黑体" w:hAnsi="黑体" w:eastAsia="黑体"/>
          <w:sz w:val="32"/>
          <w:szCs w:val="32"/>
        </w:rPr>
        <w:t>目录示例（理工类）</w:t>
      </w:r>
    </w:p>
    <w:p>
      <w:pPr>
        <w:rPr>
          <w:sz w:val="18"/>
        </w:rPr>
      </w:pPr>
    </w:p>
    <w:p>
      <w:pPr>
        <w:rPr>
          <w:sz w:val="18"/>
        </w:rPr>
      </w:pPr>
    </w:p>
    <w:p>
      <w:pPr>
        <w:spacing w:line="360" w:lineRule="exact"/>
        <w:jc w:val="center"/>
        <w:rPr>
          <w:rFonts w:eastAsia="黑体"/>
          <w:sz w:val="18"/>
        </w:rPr>
      </w:pPr>
      <w:r>
        <w:rPr>
          <w:rFonts w:eastAsia="黑体"/>
          <w:sz w:val="36"/>
        </w:rPr>
        <w:t>目录</w:t>
      </w:r>
    </w:p>
    <w:p>
      <w:pPr>
        <w:spacing w:line="360" w:lineRule="exact"/>
        <w:jc w:val="center"/>
        <w:rPr>
          <w:rFonts w:eastAsia="黑体"/>
          <w:sz w:val="18"/>
        </w:rPr>
      </w:pPr>
    </w:p>
    <w:p>
      <w:pPr>
        <w:pStyle w:val="14"/>
      </w:pPr>
      <w:r>
        <w:fldChar w:fldCharType="begin"/>
      </w:r>
      <w:r>
        <w:instrText xml:space="preserve"> TOC \o </w:instrText>
      </w:r>
      <w:r>
        <w:fldChar w:fldCharType="separate"/>
      </w:r>
      <w:r>
        <w:rPr>
          <w:rFonts w:eastAsia="黑体"/>
        </w:rPr>
        <w:t>摘要</w:t>
      </w:r>
      <w:r>
        <w:tab/>
      </w:r>
      <w:r>
        <w:t>Ⅰ</w:t>
      </w:r>
    </w:p>
    <w:p>
      <w:pPr>
        <w:pStyle w:val="15"/>
      </w:pPr>
      <w:r>
        <w:t>Abstract</w:t>
      </w:r>
      <w:r>
        <w:tab/>
      </w:r>
      <w:r>
        <w:t>Ⅱ</w:t>
      </w:r>
    </w:p>
    <w:p>
      <w:pPr>
        <w:pStyle w:val="9"/>
        <w:spacing w:line="360" w:lineRule="exact"/>
      </w:pPr>
      <w:r>
        <w:fldChar w:fldCharType="end"/>
      </w:r>
      <w:r>
        <w:fldChar w:fldCharType="begin"/>
      </w:r>
      <w:r>
        <w:instrText xml:space="preserve"> TOC \o </w:instrText>
      </w:r>
      <w:r>
        <w:fldChar w:fldCharType="separate"/>
      </w:r>
    </w:p>
    <w:p>
      <w:pPr>
        <w:pStyle w:val="14"/>
      </w:pPr>
      <w:r>
        <w:t>第1章绪论</w:t>
      </w:r>
      <w:r>
        <w:tab/>
      </w:r>
      <w:r>
        <w:t>1</w:t>
      </w:r>
    </w:p>
    <w:p>
      <w:pPr>
        <w:pStyle w:val="15"/>
      </w:pPr>
      <w:r>
        <w:t xml:space="preserve">    1.1  引言</w:t>
      </w:r>
      <w:r>
        <w:tab/>
      </w:r>
      <w:r>
        <w:t>1</w:t>
      </w:r>
    </w:p>
    <w:p>
      <w:pPr>
        <w:pStyle w:val="15"/>
      </w:pPr>
      <w:r>
        <w:t xml:space="preserve">    1.2  研究背景</w:t>
      </w:r>
      <w:r>
        <w:tab/>
      </w:r>
      <w:r>
        <w:t>1</w:t>
      </w:r>
    </w:p>
    <w:p>
      <w:pPr>
        <w:pStyle w:val="15"/>
      </w:pPr>
      <w:r>
        <w:t xml:space="preserve">    1.3 智能照明技术现状与发展趋势</w:t>
      </w:r>
      <w:r>
        <w:tab/>
      </w:r>
      <w:r>
        <w:t>2</w:t>
      </w:r>
      <w:r>
        <w:fldChar w:fldCharType="end"/>
      </w:r>
      <w:r>
        <w:fldChar w:fldCharType="begin"/>
      </w:r>
      <w:r>
        <w:instrText xml:space="preserve"> TOC \o </w:instrText>
      </w:r>
      <w:r>
        <w:fldChar w:fldCharType="separate"/>
      </w:r>
    </w:p>
    <w:p>
      <w:pPr>
        <w:pStyle w:val="15"/>
        <w:ind w:firstLine="480" w:firstLineChars="200"/>
      </w:pPr>
      <w:r>
        <w:t>1.4  本文主要研究内容</w:t>
      </w:r>
      <w:r>
        <w:tab/>
      </w:r>
      <w:r>
        <w:t>3</w:t>
      </w:r>
    </w:p>
    <w:p>
      <w:pPr>
        <w:pStyle w:val="15"/>
      </w:pPr>
      <w:r>
        <w:t>第2章荧光灯的调光</w:t>
      </w:r>
      <w:r>
        <w:tab/>
      </w:r>
      <w:r>
        <w:t>4</w:t>
      </w:r>
    </w:p>
    <w:p>
      <w:pPr>
        <w:pStyle w:val="15"/>
      </w:pPr>
      <w:r>
        <w:t xml:space="preserve">    2.1  模拟调光系统简介</w:t>
      </w:r>
      <w:r>
        <w:tab/>
      </w:r>
      <w:r>
        <w:t>4</w:t>
      </w:r>
    </w:p>
    <w:p>
      <w:pPr>
        <w:pStyle w:val="15"/>
        <w:ind w:firstLine="480" w:firstLineChars="200"/>
      </w:pPr>
      <w:r>
        <w:t>2.2  数控调光系统工作原理</w:t>
      </w:r>
      <w:r>
        <w:tab/>
      </w:r>
      <w:r>
        <w:t>5</w:t>
      </w:r>
    </w:p>
    <w:p>
      <w:pPr>
        <w:pStyle w:val="15"/>
      </w:pPr>
      <w:r>
        <w:t xml:space="preserve">        2.2.1  数控调光系统的组成</w:t>
      </w:r>
      <w:r>
        <w:tab/>
      </w:r>
      <w:r>
        <w:t>5</w:t>
      </w:r>
    </w:p>
    <w:p>
      <w:pPr>
        <w:pStyle w:val="15"/>
        <w:ind w:firstLine="960" w:firstLineChars="400"/>
      </w:pPr>
      <w:r>
        <w:t>2.2.1  数控调光系统的原理</w:t>
      </w:r>
      <w:r>
        <w:tab/>
      </w:r>
      <w:r>
        <w:t>5</w:t>
      </w:r>
    </w:p>
    <w:p>
      <w:pPr>
        <w:pStyle w:val="15"/>
        <w:ind w:firstLine="960" w:firstLineChars="400"/>
      </w:pPr>
      <w:r>
        <w:t>2.2.1  数控调光系统的特点</w:t>
      </w:r>
      <w:r>
        <w:tab/>
      </w:r>
      <w:r>
        <w:t>6</w:t>
      </w:r>
    </w:p>
    <w:p>
      <w:pPr>
        <w:pStyle w:val="14"/>
      </w:pPr>
      <w:r>
        <w:t>第3章数字式可寻址照明控制接口标准DALI</w:t>
      </w:r>
      <w:r>
        <w:tab/>
      </w:r>
      <w:r>
        <w:t>7</w:t>
      </w:r>
    </w:p>
    <w:p>
      <w:pPr>
        <w:pStyle w:val="6"/>
      </w:pPr>
      <w:r>
        <w:t>……</w:t>
      </w:r>
    </w:p>
    <w:p>
      <w:pPr>
        <w:spacing w:line="360" w:lineRule="exact"/>
        <w:ind w:firstLine="420"/>
        <w:rPr>
          <w:sz w:val="24"/>
        </w:rPr>
      </w:pPr>
    </w:p>
    <w:p>
      <w:pPr>
        <w:pStyle w:val="6"/>
      </w:pPr>
      <w:r>
        <w:rPr>
          <w:rFonts w:eastAsia="黑体"/>
        </w:rPr>
        <w:t>结论</w:t>
      </w:r>
      <w:r>
        <w:tab/>
      </w:r>
      <w:r>
        <w:t>34</w:t>
      </w:r>
    </w:p>
    <w:p>
      <w:pPr>
        <w:pStyle w:val="14"/>
      </w:pPr>
      <w:r>
        <w:rPr>
          <w:rFonts w:eastAsia="黑体"/>
        </w:rPr>
        <w:t>参考文献</w:t>
      </w:r>
      <w:r>
        <w:tab/>
      </w:r>
      <w:r>
        <w:t>35</w:t>
      </w:r>
    </w:p>
    <w:p>
      <w:pPr>
        <w:pStyle w:val="15"/>
      </w:pPr>
      <w:r>
        <w:rPr>
          <w:rFonts w:eastAsia="黑体"/>
        </w:rPr>
        <w:t>致谢</w:t>
      </w:r>
      <w:r>
        <w:tab/>
      </w:r>
      <w:r>
        <w:t>3</w:t>
      </w:r>
      <w:r>
        <w:rPr>
          <w:rFonts w:hint="eastAsia"/>
        </w:rPr>
        <w:t>6</w:t>
      </w:r>
    </w:p>
    <w:p>
      <w:pPr>
        <w:pStyle w:val="14"/>
      </w:pPr>
      <w:r>
        <w:rPr>
          <w:rFonts w:eastAsia="黑体"/>
        </w:rPr>
        <w:t>附录</w:t>
      </w:r>
      <w:r>
        <w:tab/>
      </w:r>
      <w:r>
        <w:t>3</w:t>
      </w:r>
      <w:r>
        <w:rPr>
          <w:rFonts w:hint="eastAsia"/>
        </w:rPr>
        <w:t>7</w:t>
      </w:r>
    </w:p>
    <w:p>
      <w:pPr>
        <w:pStyle w:val="7"/>
      </w:pPr>
    </w:p>
    <w:p>
      <w:r>
        <w:rPr>
          <w:sz w:val="24"/>
        </w:rPr>
        <w:fldChar w:fldCharType="end"/>
      </w:r>
    </w:p>
    <w:p>
      <w:pPr>
        <w:rPr>
          <w:sz w:val="24"/>
        </w:rPr>
      </w:pPr>
    </w:p>
    <w:p>
      <w:pPr>
        <w:rPr>
          <w:rFonts w:ascii="黑体" w:hAnsi="黑体" w:eastAsia="黑体"/>
          <w:sz w:val="32"/>
          <w:szCs w:val="32"/>
        </w:rPr>
      </w:pPr>
      <w:r>
        <w:rPr>
          <w:sz w:val="30"/>
        </w:rPr>
        <w:br w:type="page"/>
      </w:r>
      <w:r>
        <w:rPr>
          <w:rFonts w:ascii="黑体" w:hAnsi="黑体" w:eastAsia="黑体"/>
          <w:sz w:val="32"/>
          <w:szCs w:val="32"/>
        </w:rPr>
        <w:t xml:space="preserve">附录8  </w:t>
      </w:r>
      <w:r>
        <w:rPr>
          <w:rFonts w:hint="eastAsia" w:ascii="黑体" w:hAnsi="黑体" w:eastAsia="黑体"/>
          <w:sz w:val="32"/>
          <w:szCs w:val="32"/>
        </w:rPr>
        <w:t xml:space="preserve">            </w:t>
      </w:r>
      <w:r>
        <w:rPr>
          <w:rFonts w:ascii="黑体" w:hAnsi="黑体" w:eastAsia="黑体"/>
          <w:sz w:val="32"/>
          <w:szCs w:val="32"/>
        </w:rPr>
        <w:t>目录示例（文法经管类）</w:t>
      </w:r>
    </w:p>
    <w:p>
      <w:pPr>
        <w:rPr>
          <w:sz w:val="18"/>
        </w:rPr>
      </w:pPr>
    </w:p>
    <w:p>
      <w:pPr>
        <w:rPr>
          <w:sz w:val="18"/>
        </w:rPr>
      </w:pPr>
    </w:p>
    <w:p>
      <w:pPr>
        <w:spacing w:line="360" w:lineRule="exact"/>
        <w:jc w:val="center"/>
        <w:rPr>
          <w:rFonts w:eastAsia="黑体"/>
          <w:sz w:val="18"/>
        </w:rPr>
      </w:pPr>
      <w:r>
        <w:rPr>
          <w:rFonts w:eastAsia="黑体"/>
          <w:sz w:val="36"/>
        </w:rPr>
        <w:t>目录</w:t>
      </w:r>
    </w:p>
    <w:p>
      <w:pPr>
        <w:spacing w:line="360" w:lineRule="exact"/>
        <w:jc w:val="center"/>
        <w:rPr>
          <w:rFonts w:eastAsia="黑体"/>
          <w:sz w:val="18"/>
        </w:rPr>
      </w:pPr>
    </w:p>
    <w:p>
      <w:pPr>
        <w:pStyle w:val="14"/>
      </w:pPr>
      <w:r>
        <w:fldChar w:fldCharType="begin"/>
      </w:r>
      <w:r>
        <w:instrText xml:space="preserve"> TOC \o </w:instrText>
      </w:r>
      <w:r>
        <w:fldChar w:fldCharType="separate"/>
      </w:r>
      <w:r>
        <w:rPr>
          <w:rFonts w:eastAsia="黑体"/>
        </w:rPr>
        <w:t>摘要</w:t>
      </w:r>
      <w:r>
        <w:tab/>
      </w:r>
      <w:r>
        <w:t>Ⅰ</w:t>
      </w:r>
    </w:p>
    <w:p>
      <w:pPr>
        <w:pStyle w:val="15"/>
      </w:pPr>
      <w:r>
        <w:t>Abstract</w:t>
      </w:r>
      <w:r>
        <w:tab/>
      </w:r>
      <w:r>
        <w:t>Ⅱ</w:t>
      </w:r>
    </w:p>
    <w:p>
      <w:pPr>
        <w:spacing w:line="360" w:lineRule="exact"/>
        <w:rPr>
          <w:sz w:val="24"/>
        </w:rPr>
      </w:pPr>
    </w:p>
    <w:p>
      <w:pPr>
        <w:pStyle w:val="7"/>
      </w:pPr>
      <w:r>
        <w:t>一、绪论</w:t>
      </w:r>
      <w:r>
        <w:tab/>
      </w:r>
      <w:r>
        <w:t>1</w:t>
      </w:r>
    </w:p>
    <w:p>
      <w:pPr>
        <w:pStyle w:val="7"/>
      </w:pPr>
      <w:r>
        <w:t>二、福建省引进FDI的现状</w:t>
      </w:r>
      <w:r>
        <w:tab/>
      </w:r>
      <w:r>
        <w:t>2</w:t>
      </w:r>
    </w:p>
    <w:p>
      <w:pPr>
        <w:pStyle w:val="7"/>
        <w:ind w:firstLine="480" w:firstLineChars="200"/>
      </w:pPr>
      <w:r>
        <w:t>（一）我省FDI结构性分析</w:t>
      </w:r>
      <w:r>
        <w:tab/>
      </w:r>
      <w:r>
        <w:t xml:space="preserve">2 </w:t>
      </w:r>
    </w:p>
    <w:p>
      <w:pPr>
        <w:pStyle w:val="15"/>
        <w:ind w:firstLine="1200" w:firstLineChars="500"/>
      </w:pPr>
      <w:r>
        <w:t>1．投资来源地结构分析</w:t>
      </w:r>
      <w:r>
        <w:tab/>
      </w:r>
      <w:r>
        <w:t>2</w:t>
      </w:r>
    </w:p>
    <w:p>
      <w:pPr>
        <w:pStyle w:val="15"/>
        <w:ind w:firstLine="1200" w:firstLineChars="500"/>
      </w:pPr>
      <w:r>
        <w:t>2．区域投向结构分析</w:t>
      </w:r>
      <w:r>
        <w:tab/>
      </w:r>
      <w:r>
        <w:t>2</w:t>
      </w:r>
    </w:p>
    <w:p>
      <w:pPr>
        <w:pStyle w:val="15"/>
        <w:ind w:firstLine="1200" w:firstLineChars="500"/>
      </w:pPr>
      <w:r>
        <w:rPr>
          <w:rFonts w:hint="eastAsia"/>
        </w:rPr>
        <w:t>3</w:t>
      </w:r>
      <w:r>
        <w:t>．产业投向结构分析</w:t>
      </w:r>
      <w:r>
        <w:tab/>
      </w:r>
      <w:r>
        <w:t>3</w:t>
      </w:r>
    </w:p>
    <w:p>
      <w:pPr>
        <w:pStyle w:val="15"/>
      </w:pPr>
      <w:r>
        <w:t xml:space="preserve">          </w:t>
      </w:r>
      <w:r>
        <w:rPr>
          <w:rFonts w:hint="eastAsia"/>
        </w:rPr>
        <w:t>4</w:t>
      </w:r>
      <w:r>
        <w:t>．投资方式分析</w:t>
      </w:r>
      <w:r>
        <w:tab/>
      </w:r>
      <w:r>
        <w:t>4</w:t>
      </w:r>
    </w:p>
    <w:p>
      <w:pPr>
        <w:pStyle w:val="15"/>
        <w:ind w:firstLine="1200" w:firstLineChars="500"/>
      </w:pPr>
      <w:r>
        <w:rPr>
          <w:rFonts w:hint="eastAsia"/>
        </w:rPr>
        <w:t>5</w:t>
      </w:r>
      <w:r>
        <w:t>．投资动机分析</w:t>
      </w:r>
      <w:r>
        <w:tab/>
      </w:r>
      <w:r>
        <w:t>5</w:t>
      </w:r>
    </w:p>
    <w:p>
      <w:pPr>
        <w:pStyle w:val="6"/>
        <w:ind w:firstLine="480" w:firstLineChars="200"/>
      </w:pPr>
      <w:r>
        <w:t>（二）我省引进FDI的主要特点</w:t>
      </w:r>
      <w:r>
        <w:tab/>
      </w:r>
      <w:r>
        <w:t>5</w:t>
      </w:r>
    </w:p>
    <w:p>
      <w:pPr>
        <w:pStyle w:val="15"/>
      </w:pPr>
      <w:r>
        <w:t>三、FDI 对福建省经济发展的影响</w:t>
      </w:r>
      <w:r>
        <w:tab/>
      </w:r>
      <w:r>
        <w:t>6</w:t>
      </w:r>
    </w:p>
    <w:p>
      <w:pPr>
        <w:pStyle w:val="15"/>
        <w:ind w:firstLine="480" w:firstLineChars="200"/>
      </w:pPr>
      <w:r>
        <w:t>（一）FDI 对我省的投资效应</w:t>
      </w:r>
      <w:r>
        <w:tab/>
      </w:r>
      <w:r>
        <w:t>6</w:t>
      </w:r>
    </w:p>
    <w:p>
      <w:pPr>
        <w:pStyle w:val="15"/>
        <w:ind w:firstLine="1200" w:firstLineChars="500"/>
      </w:pPr>
      <w:r>
        <w:t>1．正效应</w:t>
      </w:r>
      <w:r>
        <w:tab/>
      </w:r>
      <w:r>
        <w:t>6</w:t>
      </w:r>
    </w:p>
    <w:p>
      <w:pPr>
        <w:pStyle w:val="15"/>
        <w:ind w:firstLine="1200" w:firstLineChars="500"/>
      </w:pPr>
      <w:r>
        <w:t>2．负效应</w:t>
      </w:r>
      <w:r>
        <w:tab/>
      </w:r>
      <w:r>
        <w:t>8</w:t>
      </w:r>
    </w:p>
    <w:p>
      <w:pPr>
        <w:pStyle w:val="15"/>
        <w:ind w:firstLine="480" w:firstLineChars="200"/>
      </w:pPr>
      <w:r>
        <w:t>（二）FDI 对我省国际贸易的影响</w:t>
      </w:r>
      <w:r>
        <w:tab/>
      </w:r>
      <w:r>
        <w:t>8</w:t>
      </w:r>
    </w:p>
    <w:p>
      <w:pPr>
        <w:pStyle w:val="15"/>
      </w:pPr>
      <w:r>
        <w:t xml:space="preserve">          1．FDI对我省国际贸易的积极作用</w:t>
      </w:r>
      <w:r>
        <w:tab/>
      </w:r>
      <w:r>
        <w:t>9</w:t>
      </w:r>
    </w:p>
    <w:p>
      <w:pPr>
        <w:pStyle w:val="15"/>
        <w:ind w:firstLine="1200" w:firstLineChars="500"/>
      </w:pPr>
      <w:r>
        <w:t>2．FDI对我省国际贸易的消极作用</w:t>
      </w:r>
      <w:r>
        <w:tab/>
      </w:r>
      <w:r>
        <w:t>11</w:t>
      </w:r>
    </w:p>
    <w:p>
      <w:pPr>
        <w:pStyle w:val="9"/>
        <w:spacing w:line="360" w:lineRule="exact"/>
        <w:ind w:firstLine="480"/>
      </w:pPr>
      <w:r>
        <w:fldChar w:fldCharType="end"/>
      </w:r>
      <w:r>
        <w:t>……</w:t>
      </w:r>
    </w:p>
    <w:p>
      <w:pPr>
        <w:spacing w:line="360" w:lineRule="exact"/>
        <w:rPr>
          <w:sz w:val="24"/>
        </w:rPr>
      </w:pPr>
    </w:p>
    <w:p>
      <w:pPr>
        <w:pStyle w:val="9"/>
        <w:spacing w:line="360" w:lineRule="exact"/>
      </w:pPr>
    </w:p>
    <w:p>
      <w:pPr>
        <w:pStyle w:val="14"/>
      </w:pPr>
      <w:r>
        <w:t>参考文献</w:t>
      </w:r>
      <w:r>
        <w:fldChar w:fldCharType="begin"/>
      </w:r>
      <w:r>
        <w:instrText xml:space="preserve"> TOC \o </w:instrText>
      </w:r>
      <w:r>
        <w:fldChar w:fldCharType="separate"/>
      </w:r>
      <w:r>
        <w:tab/>
      </w:r>
      <w:r>
        <w:t>37</w:t>
      </w:r>
    </w:p>
    <w:p>
      <w:pPr>
        <w:pStyle w:val="7"/>
      </w:pPr>
      <w:r>
        <w:t>致谢</w:t>
      </w:r>
      <w:r>
        <w:tab/>
      </w:r>
      <w:r>
        <w:t>3</w:t>
      </w:r>
      <w:r>
        <w:rPr>
          <w:rFonts w:hint="eastAsia"/>
        </w:rPr>
        <w:t>8</w:t>
      </w:r>
    </w:p>
    <w:p>
      <w:pPr>
        <w:pStyle w:val="15"/>
      </w:pPr>
      <w:r>
        <w:t>附录</w:t>
      </w:r>
      <w:r>
        <w:tab/>
      </w:r>
      <w:r>
        <w:t>3</w:t>
      </w:r>
      <w:r>
        <w:rPr>
          <w:rFonts w:hint="eastAsia"/>
        </w:rPr>
        <w:t>9</w:t>
      </w:r>
    </w:p>
    <w:p>
      <w:pPr>
        <w:pStyle w:val="7"/>
      </w:pPr>
    </w:p>
    <w:p>
      <w:pPr>
        <w:spacing w:line="360" w:lineRule="exact"/>
        <w:rPr>
          <w:rFonts w:eastAsia="黑体"/>
          <w:sz w:val="18"/>
        </w:rPr>
      </w:pPr>
      <w:r>
        <w:rPr>
          <w:rFonts w:eastAsia="黑体"/>
        </w:rPr>
        <w:fldChar w:fldCharType="end"/>
      </w:r>
    </w:p>
    <w:p>
      <w:pPr>
        <w:rPr>
          <w:rFonts w:ascii="黑体" w:hAnsi="黑体" w:eastAsia="黑体"/>
          <w:i/>
          <w:iCs/>
          <w:sz w:val="32"/>
          <w:szCs w:val="32"/>
          <w:shd w:val="pct10" w:color="auto" w:fill="FFFFFF"/>
        </w:rPr>
      </w:pPr>
      <w:r>
        <w:rPr>
          <w:sz w:val="30"/>
        </w:rPr>
        <w:br w:type="page"/>
      </w:r>
      <w:r>
        <w:rPr>
          <w:rFonts w:ascii="黑体" w:hAnsi="黑体" w:eastAsia="黑体"/>
          <w:sz w:val="32"/>
          <w:szCs w:val="32"/>
        </w:rPr>
        <w:t xml:space="preserve">附录9  </w:t>
      </w:r>
      <w:r>
        <w:rPr>
          <w:rFonts w:hint="eastAsia" w:ascii="黑体" w:hAnsi="黑体" w:eastAsia="黑体"/>
          <w:sz w:val="32"/>
          <w:szCs w:val="32"/>
        </w:rPr>
        <w:t xml:space="preserve">              </w:t>
      </w:r>
      <w:r>
        <w:rPr>
          <w:rFonts w:ascii="黑体" w:hAnsi="黑体" w:eastAsia="黑体"/>
          <w:sz w:val="32"/>
          <w:szCs w:val="32"/>
        </w:rPr>
        <w:t>正文示例（理工类）</w:t>
      </w:r>
    </w:p>
    <w:p>
      <w:pPr>
        <w:rPr>
          <w:sz w:val="18"/>
        </w:rPr>
      </w:pPr>
    </w:p>
    <w:p>
      <w:pPr>
        <w:spacing w:before="360" w:after="600" w:line="600" w:lineRule="exact"/>
        <w:jc w:val="center"/>
        <w:rPr>
          <w:rFonts w:eastAsia="黑体"/>
          <w:sz w:val="36"/>
        </w:rPr>
      </w:pPr>
      <w:bookmarkStart w:id="11" w:name="_Toc98510649"/>
      <w:bookmarkStart w:id="12" w:name="_Toc106425707"/>
      <w:bookmarkStart w:id="13" w:name="_Toc98416187"/>
      <w:bookmarkStart w:id="14" w:name="_Toc106001452"/>
      <w:bookmarkStart w:id="15" w:name="_Toc106113122"/>
      <w:bookmarkStart w:id="16" w:name="_Toc106113553"/>
      <w:bookmarkStart w:id="17" w:name="_Toc106113827"/>
      <w:bookmarkStart w:id="18" w:name="_Toc106079234"/>
      <w:bookmarkStart w:id="19" w:name="_Toc105861906"/>
      <w:bookmarkStart w:id="20" w:name="_Toc106113376"/>
      <w:r>
        <w:rPr>
          <w:rFonts w:eastAsia="黑体"/>
          <w:sz w:val="36"/>
        </w:rPr>
        <w:t>第1章</w:t>
      </w:r>
      <w:r>
        <w:rPr>
          <w:rFonts w:hint="eastAsia" w:eastAsia="黑体"/>
          <w:sz w:val="36"/>
        </w:rPr>
        <w:t xml:space="preserve">  </w:t>
      </w:r>
      <w:r>
        <w:rPr>
          <w:rFonts w:eastAsia="黑体"/>
          <w:sz w:val="36"/>
        </w:rPr>
        <w:t>绪论</w:t>
      </w:r>
      <w:bookmarkEnd w:id="11"/>
      <w:bookmarkEnd w:id="12"/>
      <w:bookmarkEnd w:id="13"/>
      <w:bookmarkEnd w:id="14"/>
      <w:bookmarkEnd w:id="15"/>
      <w:bookmarkEnd w:id="16"/>
      <w:bookmarkEnd w:id="17"/>
      <w:bookmarkEnd w:id="18"/>
      <w:bookmarkEnd w:id="19"/>
      <w:bookmarkEnd w:id="20"/>
    </w:p>
    <w:p>
      <w:pPr>
        <w:spacing w:before="240" w:after="360" w:line="480" w:lineRule="exact"/>
        <w:rPr>
          <w:rFonts w:eastAsia="黑体"/>
          <w:sz w:val="32"/>
        </w:rPr>
      </w:pPr>
      <w:bookmarkStart w:id="21" w:name="_Toc106425708"/>
      <w:bookmarkStart w:id="22" w:name="_Toc105861907"/>
      <w:bookmarkStart w:id="23" w:name="_Toc106079235"/>
      <w:bookmarkStart w:id="24" w:name="_Toc106113123"/>
      <w:bookmarkStart w:id="25" w:name="_Toc106113828"/>
      <w:bookmarkStart w:id="26" w:name="_Toc106113554"/>
      <w:bookmarkStart w:id="27" w:name="_Toc98416188"/>
      <w:bookmarkStart w:id="28" w:name="_Toc98510650"/>
      <w:bookmarkStart w:id="29" w:name="_Toc106113377"/>
      <w:bookmarkStart w:id="30" w:name="_Toc105849014"/>
      <w:bookmarkStart w:id="31" w:name="_Toc106001453"/>
      <w:bookmarkStart w:id="32" w:name="_Toc105860946"/>
      <w:r>
        <w:rPr>
          <w:rFonts w:eastAsia="黑体"/>
          <w:sz w:val="32"/>
        </w:rPr>
        <w:t>1.1</w:t>
      </w:r>
      <w:r>
        <w:rPr>
          <w:rFonts w:hint="eastAsia" w:eastAsia="黑体"/>
          <w:sz w:val="32"/>
        </w:rPr>
        <w:t xml:space="preserve"> </w:t>
      </w:r>
      <w:r>
        <w:rPr>
          <w:rFonts w:eastAsia="黑体"/>
          <w:sz w:val="32"/>
        </w:rPr>
        <w:t>引言</w:t>
      </w:r>
      <w:bookmarkEnd w:id="21"/>
      <w:bookmarkEnd w:id="22"/>
      <w:bookmarkEnd w:id="23"/>
      <w:bookmarkEnd w:id="24"/>
      <w:bookmarkEnd w:id="25"/>
      <w:bookmarkEnd w:id="26"/>
      <w:bookmarkEnd w:id="27"/>
      <w:bookmarkEnd w:id="28"/>
      <w:bookmarkEnd w:id="29"/>
      <w:bookmarkEnd w:id="30"/>
      <w:bookmarkEnd w:id="31"/>
      <w:bookmarkEnd w:id="32"/>
    </w:p>
    <w:p>
      <w:pPr>
        <w:spacing w:line="400" w:lineRule="exact"/>
        <w:ind w:firstLine="482"/>
        <w:rPr>
          <w:sz w:val="24"/>
        </w:rPr>
      </w:pPr>
      <w:r>
        <w:rPr>
          <w:sz w:val="24"/>
        </w:rPr>
        <w:t>光注入建筑予生命，色彩渗透空间予运动。这是一个光的世界，是一个运动的世界。随着人民生活水平的提高和光源的发展，人们对照明的要求越来越高，除普遍要求的节能以外，还要求利用灯光营造和谐的气氛、舒适的环境，创造一种动态的效果，以及操作上的简便，这样人们对照明的要求越来越高，传统的建筑照明受到了时代的强烈冲击。智能照明应运而生。并迅速地向前发展，以致形成照明发展又一个重要趋势。</w:t>
      </w:r>
    </w:p>
    <w:p>
      <w:pPr>
        <w:spacing w:before="240" w:after="360" w:line="480" w:lineRule="exact"/>
        <w:rPr>
          <w:rFonts w:eastAsia="黑体"/>
          <w:kern w:val="0"/>
          <w:sz w:val="32"/>
        </w:rPr>
      </w:pPr>
      <w:bookmarkStart w:id="33" w:name="_Toc98416189"/>
      <w:bookmarkStart w:id="34" w:name="_Toc98510651"/>
      <w:bookmarkStart w:id="35" w:name="_Toc106425709"/>
      <w:r>
        <w:rPr>
          <w:rFonts w:eastAsia="黑体"/>
          <w:kern w:val="0"/>
          <w:sz w:val="32"/>
        </w:rPr>
        <w:t>1.2</w:t>
      </w:r>
      <w:r>
        <w:rPr>
          <w:rFonts w:hint="eastAsia" w:eastAsia="黑体"/>
          <w:kern w:val="0"/>
          <w:sz w:val="32"/>
        </w:rPr>
        <w:t xml:space="preserve"> </w:t>
      </w:r>
      <w:r>
        <w:rPr>
          <w:rFonts w:eastAsia="黑体"/>
          <w:kern w:val="0"/>
          <w:sz w:val="32"/>
        </w:rPr>
        <w:t>研究背景</w:t>
      </w:r>
      <w:bookmarkEnd w:id="33"/>
      <w:bookmarkEnd w:id="34"/>
      <w:bookmarkEnd w:id="35"/>
    </w:p>
    <w:p>
      <w:pPr>
        <w:autoSpaceDE w:val="0"/>
        <w:autoSpaceDN w:val="0"/>
        <w:adjustRightInd w:val="0"/>
        <w:spacing w:line="400" w:lineRule="exact"/>
        <w:ind w:firstLine="482"/>
        <w:jc w:val="left"/>
        <w:rPr>
          <w:kern w:val="0"/>
          <w:sz w:val="24"/>
        </w:rPr>
      </w:pPr>
      <w:r>
        <w:rPr>
          <w:kern w:val="0"/>
          <w:sz w:val="24"/>
        </w:rPr>
        <w:t>随着国家经济的不断快速发展，人们生活水平的不断提高，照明在人们日常生活以及工作中的作用也显得越发重要。据有关资料统计，目前世界上总发电量的25%用于照明，并且社会对照明智能化和绿色化的要求也越加迫切</w:t>
      </w:r>
      <w:r>
        <w:rPr>
          <w:kern w:val="0"/>
          <w:sz w:val="24"/>
          <w:vertAlign w:val="superscript"/>
        </w:rPr>
        <w:t>[1]</w:t>
      </w:r>
      <w:r>
        <w:rPr>
          <w:kern w:val="0"/>
          <w:sz w:val="24"/>
        </w:rPr>
        <w:t>。例如在大型建筑物、商厦、音乐厅、博物馆、大学、演播室、会议厅等应用场合，对照明控制的智能化、绿色化和节能等都提出了较高的要求。</w:t>
      </w:r>
    </w:p>
    <w:p>
      <w:pPr>
        <w:spacing w:line="400" w:lineRule="exact"/>
        <w:ind w:firstLine="482"/>
        <w:rPr>
          <w:kern w:val="0"/>
          <w:sz w:val="24"/>
        </w:rPr>
      </w:pPr>
      <w:r>
        <w:rPr>
          <w:kern w:val="0"/>
          <w:sz w:val="24"/>
        </w:rPr>
        <w:t>照明可分为天然照明和人工照明两大类。天然照明（比如阳光）受自然条件的限制，不能根据人们的要求保持、随时随地可用、明暗可调、光线稳定的采光。在夜晚或天然光线不足的地方，需要采用人工照明。人工照明主要用电光源来实现。</w:t>
      </w:r>
    </w:p>
    <w:p>
      <w:pPr>
        <w:spacing w:line="400" w:lineRule="exact"/>
        <w:ind w:firstLine="480"/>
        <w:rPr>
          <w:sz w:val="24"/>
        </w:rPr>
      </w:pPr>
      <w:r>
        <w:rPr>
          <w:sz w:val="24"/>
        </w:rPr>
        <w:t>……</w:t>
      </w:r>
    </w:p>
    <w:p>
      <w:pPr>
        <w:spacing w:line="40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pStyle w:val="9"/>
        <w:spacing w:line="360" w:lineRule="exact"/>
      </w:pPr>
    </w:p>
    <w:p>
      <w:pPr>
        <w:spacing w:line="360" w:lineRule="exact"/>
        <w:rPr>
          <w:rFonts w:ascii="黑体" w:hAnsi="黑体" w:eastAsia="黑体"/>
          <w:sz w:val="32"/>
          <w:szCs w:val="32"/>
        </w:rPr>
      </w:pPr>
      <w:r>
        <w:rPr>
          <w:sz w:val="30"/>
        </w:rPr>
        <w:br w:type="page"/>
      </w:r>
      <w:r>
        <w:rPr>
          <w:rFonts w:ascii="黑体" w:hAnsi="黑体" w:eastAsia="黑体"/>
          <w:sz w:val="32"/>
          <w:szCs w:val="32"/>
        </w:rPr>
        <w:t xml:space="preserve">附录10 </w:t>
      </w:r>
      <w:r>
        <w:rPr>
          <w:rFonts w:hint="eastAsia" w:ascii="黑体" w:hAnsi="黑体" w:eastAsia="黑体"/>
          <w:sz w:val="32"/>
          <w:szCs w:val="32"/>
        </w:rPr>
        <w:t xml:space="preserve">              </w:t>
      </w:r>
      <w:r>
        <w:rPr>
          <w:rFonts w:ascii="黑体" w:hAnsi="黑体" w:eastAsia="黑体"/>
          <w:sz w:val="32"/>
          <w:szCs w:val="32"/>
        </w:rPr>
        <w:t>正文示例（文管类）</w:t>
      </w:r>
    </w:p>
    <w:p>
      <w:pPr>
        <w:spacing w:line="360" w:lineRule="exact"/>
        <w:rPr>
          <w:sz w:val="28"/>
        </w:rPr>
      </w:pPr>
    </w:p>
    <w:p>
      <w:pPr>
        <w:spacing w:after="400" w:line="600" w:lineRule="exact"/>
        <w:jc w:val="center"/>
        <w:rPr>
          <w:rFonts w:eastAsia="黑体"/>
          <w:sz w:val="36"/>
        </w:rPr>
      </w:pPr>
      <w:r>
        <w:rPr>
          <w:rFonts w:eastAsia="黑体"/>
          <w:sz w:val="36"/>
        </w:rPr>
        <w:t>一、绪论</w:t>
      </w:r>
    </w:p>
    <w:p>
      <w:pPr>
        <w:spacing w:line="400" w:lineRule="exact"/>
        <w:ind w:firstLine="480" w:firstLineChars="200"/>
        <w:rPr>
          <w:sz w:val="24"/>
        </w:rPr>
      </w:pPr>
      <w:r>
        <w:rPr>
          <w:sz w:val="24"/>
          <w:szCs w:val="21"/>
        </w:rPr>
        <w:t>在当今世界，外商直接投资与国际贸易、国际技术转让一样，已经成为推动经济全球化的主要力量。外商直接投资(Foreign Direct Investment，FDI)是指投资人将资本直接投入国外的工业或商业企业,以自己的名义和责任从事生产或经营。我省利用外资不仅包括外商直接投资，还包括间接投资。直接投资与间接投资的区别在于,直接投资不单是资本流动,而是包括资本、经营知识、技术的总体转移；其核心不是货币资本的流动,而是体现在机器、设备等技术性的生产资料的转移</w:t>
      </w:r>
      <w:r>
        <w:rPr>
          <w:sz w:val="24"/>
          <w:szCs w:val="21"/>
          <w:vertAlign w:val="superscript"/>
        </w:rPr>
        <w:t>[1]</w:t>
      </w:r>
      <w:r>
        <w:rPr>
          <w:sz w:val="24"/>
          <w:szCs w:val="21"/>
        </w:rPr>
        <w:t>。外商直接投资是资本、技术、经营管理知识等众多资源的集合性转移。</w:t>
      </w:r>
    </w:p>
    <w:p>
      <w:pPr>
        <w:spacing w:line="400" w:lineRule="exact"/>
        <w:ind w:firstLine="200"/>
        <w:rPr>
          <w:sz w:val="24"/>
        </w:rPr>
      </w:pPr>
      <w:r>
        <w:rPr>
          <w:sz w:val="24"/>
        </w:rPr>
        <w:t>……</w:t>
      </w:r>
    </w:p>
    <w:p>
      <w:pPr>
        <w:spacing w:before="400" w:after="400" w:line="600" w:lineRule="exact"/>
        <w:jc w:val="center"/>
        <w:rPr>
          <w:rFonts w:eastAsia="黑体"/>
          <w:sz w:val="36"/>
        </w:rPr>
      </w:pPr>
      <w:r>
        <w:rPr>
          <w:rFonts w:eastAsia="黑体"/>
          <w:sz w:val="36"/>
        </w:rPr>
        <w:t>二、福建省引进FDI的现状</w:t>
      </w:r>
    </w:p>
    <w:p>
      <w:pPr>
        <w:spacing w:before="360" w:after="360" w:line="480" w:lineRule="exact"/>
        <w:ind w:firstLine="640" w:firstLineChars="200"/>
        <w:rPr>
          <w:rFonts w:eastAsia="黑体"/>
          <w:sz w:val="32"/>
        </w:rPr>
      </w:pPr>
      <w:r>
        <w:rPr>
          <w:rFonts w:eastAsia="黑体"/>
          <w:sz w:val="32"/>
        </w:rPr>
        <w:t>（一）我省FDI结构性分析</w:t>
      </w:r>
    </w:p>
    <w:p>
      <w:pPr>
        <w:pStyle w:val="16"/>
        <w:adjustRightInd w:val="0"/>
        <w:snapToGrid w:val="0"/>
        <w:spacing w:before="0" w:beforeAutospacing="0" w:after="0" w:afterAutospacing="0" w:line="400" w:lineRule="exact"/>
        <w:ind w:firstLine="480" w:firstLineChars="200"/>
        <w:jc w:val="both"/>
        <w:rPr>
          <w:rFonts w:ascii="Times New Roman" w:hAnsi="Times New Roman" w:cs="Times New Roman"/>
        </w:rPr>
      </w:pPr>
      <w:r>
        <w:rPr>
          <w:rFonts w:ascii="Times New Roman" w:hAnsi="Times New Roman" w:cs="Times New Roman"/>
        </w:rPr>
        <w:t>根据福建省统计局的统计，我省利用外资的基本概况如下：按报表口径统计，2004年，全省共新批外商投资项目2277项，合同外资53.73亿美元，实际到资47.48亿美元，与上年相比分别增长0.1%、12.6%和16.5%。按历史可比口径统计，合同外资75.43亿美元，增长4.0%，实际到资53.18亿美元，增长7.6%。我省吸收外商直接投资稳步增长。</w:t>
      </w:r>
    </w:p>
    <w:p>
      <w:pPr>
        <w:tabs>
          <w:tab w:val="left" w:pos="4620"/>
        </w:tabs>
        <w:adjustRightInd w:val="0"/>
        <w:snapToGrid w:val="0"/>
        <w:spacing w:before="240" w:after="240" w:line="400" w:lineRule="exact"/>
        <w:ind w:firstLine="482"/>
        <w:rPr>
          <w:rFonts w:eastAsia="黑体"/>
          <w:bCs/>
          <w:color w:val="000000"/>
          <w:sz w:val="30"/>
        </w:rPr>
      </w:pPr>
      <w:r>
        <w:rPr>
          <w:rFonts w:eastAsia="黑体"/>
          <w:bCs/>
          <w:sz w:val="30"/>
        </w:rPr>
        <w:t>1．投资来源地结构分析</w:t>
      </w:r>
      <w:r>
        <w:rPr>
          <w:rFonts w:eastAsia="黑体"/>
          <w:bCs/>
          <w:sz w:val="30"/>
        </w:rPr>
        <w:tab/>
      </w:r>
    </w:p>
    <w:p>
      <w:pPr>
        <w:spacing w:line="400" w:lineRule="atLeast"/>
        <w:ind w:firstLine="480" w:firstLineChars="200"/>
        <w:rPr>
          <w:sz w:val="24"/>
        </w:rPr>
      </w:pPr>
      <w:r>
        <w:rPr>
          <w:sz w:val="24"/>
        </w:rPr>
        <w:t>从地区分布来看，亚洲地区是福建省外商直接投资的主要来源地，引进外资的合同数和合同金额都占FDI在闽投资的九成以上；其次是北美洲、欧洲、大洋洲，且这些地区的合同数和合同金额所占的比例逐渐增加</w:t>
      </w:r>
      <w:r>
        <w:rPr>
          <w:sz w:val="24"/>
          <w:vertAlign w:val="superscript"/>
        </w:rPr>
        <w:t>[2]</w:t>
      </w:r>
      <w:r>
        <w:rPr>
          <w:sz w:val="24"/>
        </w:rPr>
        <w:t>。</w:t>
      </w:r>
    </w:p>
    <w:p>
      <w:pPr>
        <w:spacing w:line="400" w:lineRule="atLeast"/>
        <w:rPr>
          <w:i/>
          <w:iCs/>
          <w:sz w:val="24"/>
          <w:shd w:val="pct10" w:color="auto" w:fill="FFFFFF"/>
        </w:rPr>
      </w:pPr>
      <w:r>
        <w:rPr>
          <w:sz w:val="24"/>
        </w:rPr>
        <w:t>……</w:t>
      </w:r>
    </w:p>
    <w:p>
      <w:pPr>
        <w:spacing w:line="400" w:lineRule="atLeast"/>
        <w:rPr>
          <w:i/>
          <w:iCs/>
          <w:sz w:val="24"/>
          <w:shd w:val="pct10" w:color="auto" w:fill="FFFFFF"/>
        </w:rPr>
      </w:pPr>
    </w:p>
    <w:p>
      <w:pPr>
        <w:spacing w:line="400" w:lineRule="atLeast"/>
        <w:rPr>
          <w:i/>
          <w:iCs/>
          <w:sz w:val="24"/>
          <w:shd w:val="pct10" w:color="auto" w:fill="FFFFFF"/>
        </w:rPr>
      </w:pPr>
    </w:p>
    <w:p>
      <w:pPr>
        <w:jc w:val="left"/>
        <w:rPr>
          <w:rFonts w:ascii="黑体" w:hAnsi="黑体" w:eastAsia="黑体"/>
          <w:color w:val="000000" w:themeColor="text1"/>
          <w:sz w:val="32"/>
          <w:szCs w:val="32"/>
        </w:rPr>
      </w:pPr>
    </w:p>
    <w:p>
      <w:pPr>
        <w:jc w:val="left"/>
        <w:rPr>
          <w:rFonts w:ascii="黑体" w:hAnsi="黑体" w:eastAsia="黑体"/>
          <w:color w:val="000000" w:themeColor="text1"/>
          <w:sz w:val="32"/>
          <w:szCs w:val="32"/>
        </w:rPr>
        <w:sectPr>
          <w:footerReference r:id="rId7" w:type="default"/>
          <w:footerReference r:id="rId8" w:type="even"/>
          <w:pgSz w:w="11906" w:h="16838"/>
          <w:pgMar w:top="1361" w:right="1247" w:bottom="1247" w:left="1361" w:header="851" w:footer="992" w:gutter="0"/>
          <w:pgNumType w:fmt="numberInDash"/>
          <w:cols w:space="425" w:num="1"/>
          <w:docGrid w:type="lines" w:linePitch="312" w:charSpace="0"/>
        </w:sectPr>
      </w:pPr>
    </w:p>
    <w:p>
      <w:pPr>
        <w:jc w:val="left"/>
        <w:rPr>
          <w:rFonts w:ascii="黑体" w:hAnsi="黑体" w:eastAsia="黑体"/>
          <w:sz w:val="28"/>
          <w:szCs w:val="28"/>
        </w:rPr>
      </w:pPr>
      <w:r>
        <w:rPr>
          <w:rFonts w:ascii="黑体" w:hAnsi="黑体" w:eastAsia="黑体"/>
          <w:color w:val="000000" w:themeColor="text1"/>
          <w:sz w:val="32"/>
          <w:szCs w:val="32"/>
        </w:rPr>
        <w:t>附件2</w:t>
      </w:r>
    </w:p>
    <w:p>
      <w:pPr>
        <w:jc w:val="center"/>
        <w:rPr>
          <w:rFonts w:eastAsia="华文行楷"/>
          <w:sz w:val="72"/>
        </w:rPr>
      </w:pPr>
      <w:r>
        <w:drawing>
          <wp:inline distT="0" distB="0" distL="0" distR="0">
            <wp:extent cx="4569460" cy="1050290"/>
            <wp:effectExtent l="0" t="0" r="0" b="0"/>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577539" cy="1052609"/>
                    </a:xfrm>
                    <a:prstGeom prst="rect">
                      <a:avLst/>
                    </a:prstGeom>
                    <a:noFill/>
                    <a:ln>
                      <a:noFill/>
                    </a:ln>
                  </pic:spPr>
                </pic:pic>
              </a:graphicData>
            </a:graphic>
          </wp:inline>
        </w:drawing>
      </w:r>
    </w:p>
    <w:p>
      <w:pPr>
        <w:jc w:val="center"/>
        <w:rPr>
          <w:rFonts w:eastAsia="华文行楷"/>
          <w:sz w:val="72"/>
        </w:rPr>
      </w:pPr>
    </w:p>
    <w:p>
      <w:pPr>
        <w:jc w:val="center"/>
        <w:rPr>
          <w:b/>
          <w:bCs/>
          <w:sz w:val="52"/>
        </w:rPr>
      </w:pPr>
      <w:r>
        <w:rPr>
          <w:b/>
          <w:bCs/>
          <w:sz w:val="52"/>
        </w:rPr>
        <w:t>本科生毕业设计（论文）任务书</w:t>
      </w:r>
    </w:p>
    <w:p/>
    <w:p/>
    <w:p>
      <w:pPr>
        <w:ind w:firstLine="1600" w:firstLineChars="500"/>
        <w:rPr>
          <w:u w:val="single"/>
        </w:rPr>
      </w:pPr>
      <w:r>
        <w:rPr>
          <w:sz w:val="32"/>
        </w:rPr>
        <w:t>题目：</w:t>
      </w:r>
      <w:r>
        <w:rPr>
          <w:rFonts w:hint="eastAsia"/>
          <w:u w:val="single"/>
        </w:rPr>
        <w:t xml:space="preserve">                                               </w:t>
      </w:r>
    </w:p>
    <w:p>
      <w:pPr>
        <w:rPr>
          <w:u w:val="single"/>
        </w:rPr>
      </w:pPr>
    </w:p>
    <w:p>
      <w:pPr>
        <w:ind w:firstLine="1600" w:firstLineChars="500"/>
        <w:rPr>
          <w:u w:val="single"/>
        </w:rPr>
      </w:pPr>
      <w:r>
        <w:rPr>
          <w:sz w:val="32"/>
        </w:rPr>
        <w:t>姓名：</w:t>
      </w:r>
      <w:r>
        <w:rPr>
          <w:rFonts w:hint="eastAsia"/>
          <w:sz w:val="32"/>
          <w:u w:val="single"/>
        </w:rPr>
        <w:t xml:space="preserve">                               </w:t>
      </w:r>
    </w:p>
    <w:p>
      <w:pPr>
        <w:ind w:firstLine="630"/>
        <w:rPr>
          <w:u w:val="single"/>
        </w:rPr>
      </w:pPr>
    </w:p>
    <w:p>
      <w:pPr>
        <w:ind w:firstLine="1600" w:firstLineChars="500"/>
        <w:rPr>
          <w:sz w:val="32"/>
        </w:rPr>
      </w:pPr>
      <w:r>
        <w:rPr>
          <w:sz w:val="32"/>
        </w:rPr>
        <w:t>学号：</w:t>
      </w:r>
      <w:r>
        <w:rPr>
          <w:rFonts w:hint="eastAsia"/>
          <w:sz w:val="32"/>
          <w:u w:val="single"/>
        </w:rPr>
        <w:t xml:space="preserve">                               </w:t>
      </w:r>
    </w:p>
    <w:p>
      <w:pPr>
        <w:ind w:firstLine="630"/>
        <w:rPr>
          <w:u w:val="single"/>
        </w:rPr>
      </w:pPr>
    </w:p>
    <w:p>
      <w:pPr>
        <w:ind w:firstLine="1600" w:firstLineChars="500"/>
        <w:rPr>
          <w:u w:val="single"/>
        </w:rPr>
      </w:pPr>
      <w:r>
        <w:rPr>
          <w:sz w:val="32"/>
        </w:rPr>
        <w:t>学院：</w:t>
      </w:r>
      <w:r>
        <w:rPr>
          <w:rFonts w:hint="eastAsia"/>
          <w:sz w:val="32"/>
          <w:u w:val="single"/>
        </w:rPr>
        <w:t xml:space="preserve">                               </w:t>
      </w:r>
    </w:p>
    <w:p>
      <w:pPr>
        <w:ind w:firstLine="630"/>
        <w:rPr>
          <w:u w:val="single"/>
        </w:rPr>
      </w:pPr>
    </w:p>
    <w:p>
      <w:pPr>
        <w:ind w:firstLine="1600" w:firstLineChars="500"/>
        <w:rPr>
          <w:u w:val="single"/>
        </w:rPr>
      </w:pPr>
      <w:r>
        <w:rPr>
          <w:sz w:val="32"/>
        </w:rPr>
        <w:t>专业：</w:t>
      </w:r>
      <w:r>
        <w:rPr>
          <w:rFonts w:hint="eastAsia"/>
          <w:sz w:val="32"/>
          <w:u w:val="single"/>
        </w:rPr>
        <w:t xml:space="preserve">                               </w:t>
      </w:r>
    </w:p>
    <w:p>
      <w:pPr>
        <w:ind w:firstLine="630"/>
        <w:rPr>
          <w:u w:val="single"/>
        </w:rPr>
      </w:pPr>
    </w:p>
    <w:p>
      <w:pPr>
        <w:ind w:firstLine="1600" w:firstLineChars="500"/>
        <w:rPr>
          <w:u w:val="single"/>
        </w:rPr>
      </w:pPr>
      <w:r>
        <w:rPr>
          <w:sz w:val="32"/>
        </w:rPr>
        <w:t>年级：</w:t>
      </w:r>
      <w:r>
        <w:rPr>
          <w:rFonts w:hint="eastAsia"/>
          <w:sz w:val="32"/>
          <w:u w:val="single"/>
        </w:rPr>
        <w:t xml:space="preserve">                               </w:t>
      </w:r>
    </w:p>
    <w:p>
      <w:pPr>
        <w:ind w:firstLine="629"/>
        <w:rPr>
          <w:u w:val="single"/>
        </w:rPr>
      </w:pPr>
    </w:p>
    <w:p>
      <w:pPr>
        <w:ind w:firstLine="1600" w:firstLineChars="500"/>
      </w:pPr>
      <w:r>
        <w:rPr>
          <w:sz w:val="32"/>
        </w:rPr>
        <w:t>指导教师（签名）：</w:t>
      </w:r>
      <w:r>
        <w:rPr>
          <w:rFonts w:hint="eastAsia"/>
          <w:sz w:val="32"/>
          <w:u w:val="single"/>
        </w:rPr>
        <w:t xml:space="preserve">                    </w:t>
      </w:r>
    </w:p>
    <w:p>
      <w:pPr>
        <w:ind w:firstLine="630"/>
        <w:rPr>
          <w:u w:val="single"/>
        </w:rPr>
      </w:pPr>
    </w:p>
    <w:p>
      <w:pPr>
        <w:ind w:firstLine="630"/>
        <w:jc w:val="left"/>
        <w:rPr>
          <w:sz w:val="32"/>
          <w:u w:val="single"/>
        </w:rPr>
      </w:pPr>
      <w:r>
        <w:rPr>
          <w:rFonts w:hint="eastAsia"/>
          <w:sz w:val="32"/>
          <w:u w:val="single"/>
        </w:rPr>
        <w:t xml:space="preserve"> </w:t>
      </w:r>
    </w:p>
    <w:p>
      <w:pPr>
        <w:ind w:firstLine="630"/>
        <w:jc w:val="center"/>
        <w:rPr>
          <w:sz w:val="32"/>
        </w:rPr>
      </w:pPr>
      <w:r>
        <w:rPr>
          <w:rFonts w:hint="eastAsia"/>
          <w:sz w:val="32"/>
        </w:rPr>
        <w:t xml:space="preserve">时间：    </w:t>
      </w:r>
      <w:r>
        <w:rPr>
          <w:sz w:val="32"/>
        </w:rPr>
        <w:t>年</w:t>
      </w:r>
      <w:r>
        <w:rPr>
          <w:rFonts w:hint="eastAsia"/>
          <w:sz w:val="32"/>
        </w:rPr>
        <w:t xml:space="preserve">  </w:t>
      </w:r>
      <w:r>
        <w:rPr>
          <w:sz w:val="32"/>
        </w:rPr>
        <w:t>月</w:t>
      </w:r>
      <w:r>
        <w:rPr>
          <w:rFonts w:hint="eastAsia"/>
          <w:sz w:val="32"/>
        </w:rPr>
        <w:t xml:space="preserve">  </w:t>
      </w:r>
      <w:r>
        <w:rPr>
          <w:sz w:val="32"/>
        </w:rPr>
        <w:t>日</w:t>
      </w:r>
      <w:r>
        <w:rPr>
          <w:rFonts w:hint="eastAsia"/>
          <w:sz w:val="32"/>
        </w:rPr>
        <w:t xml:space="preserve"> </w:t>
      </w:r>
      <w:r>
        <w:rPr>
          <w:sz w:val="32"/>
        </w:rPr>
        <w:t>至</w:t>
      </w:r>
      <w:r>
        <w:rPr>
          <w:rFonts w:hint="eastAsia"/>
          <w:sz w:val="32"/>
        </w:rPr>
        <w:t xml:space="preserve">     </w:t>
      </w:r>
      <w:r>
        <w:rPr>
          <w:sz w:val="32"/>
        </w:rPr>
        <w:t>年</w:t>
      </w:r>
      <w:r>
        <w:rPr>
          <w:rFonts w:hint="eastAsia"/>
          <w:sz w:val="32"/>
        </w:rPr>
        <w:t xml:space="preserve">  </w:t>
      </w:r>
      <w:r>
        <w:rPr>
          <w:sz w:val="32"/>
        </w:rPr>
        <w:t>月</w:t>
      </w:r>
      <w:r>
        <w:rPr>
          <w:rFonts w:hint="eastAsia"/>
          <w:sz w:val="32"/>
        </w:rPr>
        <w:t xml:space="preserve">  </w:t>
      </w:r>
      <w:r>
        <w:rPr>
          <w:sz w:val="32"/>
        </w:rPr>
        <w:t>日</w:t>
      </w:r>
    </w:p>
    <w:p>
      <w:pPr>
        <w:ind w:firstLine="630"/>
        <w:rPr>
          <w:u w:val="single"/>
        </w:rPr>
      </w:pPr>
    </w:p>
    <w:p>
      <w:pPr>
        <w:spacing w:line="480" w:lineRule="auto"/>
        <w:ind w:firstLine="2650" w:firstLineChars="600"/>
        <w:rPr>
          <w:b/>
          <w:bCs/>
          <w:sz w:val="44"/>
        </w:rPr>
      </w:pPr>
    </w:p>
    <w:p>
      <w:pPr>
        <w:spacing w:line="480" w:lineRule="auto"/>
        <w:ind w:firstLine="2650" w:firstLineChars="600"/>
        <w:rPr>
          <w:b/>
          <w:bCs/>
          <w:sz w:val="44"/>
        </w:rPr>
      </w:pPr>
      <w:r>
        <w:rPr>
          <w:b/>
          <w:bCs/>
          <w:sz w:val="44"/>
        </w:rPr>
        <w:t>设</w:t>
      </w:r>
      <w:r>
        <w:rPr>
          <w:rFonts w:hint="eastAsia"/>
          <w:b/>
          <w:bCs/>
          <w:sz w:val="44"/>
        </w:rPr>
        <w:t xml:space="preserve"> </w:t>
      </w:r>
      <w:r>
        <w:rPr>
          <w:b/>
          <w:bCs/>
          <w:sz w:val="44"/>
        </w:rPr>
        <w:t>计（论</w:t>
      </w:r>
      <w:r>
        <w:rPr>
          <w:rFonts w:hint="eastAsia"/>
          <w:b/>
          <w:bCs/>
          <w:sz w:val="44"/>
        </w:rPr>
        <w:t xml:space="preserve"> </w:t>
      </w:r>
      <w:r>
        <w:rPr>
          <w:b/>
          <w:bCs/>
          <w:sz w:val="44"/>
        </w:rPr>
        <w:t>文）任</w:t>
      </w:r>
      <w:r>
        <w:rPr>
          <w:rFonts w:hint="eastAsia"/>
          <w:b/>
          <w:bCs/>
          <w:sz w:val="44"/>
        </w:rPr>
        <w:t xml:space="preserve"> </w:t>
      </w:r>
      <w:r>
        <w:rPr>
          <w:b/>
          <w:bCs/>
          <w:sz w:val="44"/>
        </w:rPr>
        <w:t>务</w:t>
      </w:r>
    </w:p>
    <w:p>
      <w:pPr>
        <w:spacing w:line="480" w:lineRule="auto"/>
        <w:jc w:val="center"/>
        <w:rPr>
          <w:szCs w:val="21"/>
        </w:rPr>
      </w:pPr>
      <w:r>
        <w:rPr>
          <w:szCs w:val="21"/>
        </w:rPr>
        <w:t>（包括原始数据、技术要求、工作要求）</w:t>
      </w:r>
    </w:p>
    <w:tbl>
      <w:tblPr>
        <w:tblStyle w:val="18"/>
        <w:tblW w:w="0" w:type="auto"/>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0" w:hRule="atLeast"/>
          <w:jc w:val="center"/>
        </w:trPr>
        <w:tc>
          <w:tcPr>
            <w:tcW w:w="9286" w:type="dxa"/>
            <w:tcBorders>
              <w:bottom w:val="single" w:color="auto" w:sz="12" w:space="0"/>
            </w:tcBorders>
          </w:tcPr>
          <w:p>
            <w:pPr>
              <w:spacing w:line="480" w:lineRule="auto"/>
              <w:rPr>
                <w:b/>
                <w:bCs/>
              </w:rPr>
            </w:pPr>
            <w:r>
              <w:rPr>
                <w:b/>
                <w:bCs/>
              </w:rPr>
              <w:t>（不够写可另加页）</w:t>
            </w:r>
          </w:p>
          <w:p>
            <w:pPr>
              <w:spacing w:line="480" w:lineRule="auto"/>
              <w:rPr>
                <w:b/>
                <w:bCs/>
                <w:sz w:val="32"/>
              </w:rPr>
            </w:pPr>
          </w:p>
        </w:tc>
      </w:tr>
    </w:tbl>
    <w:p>
      <w:pPr>
        <w:spacing w:line="480" w:lineRule="auto"/>
        <w:jc w:val="center"/>
        <w:rPr>
          <w:b/>
          <w:bCs/>
          <w:sz w:val="44"/>
        </w:rPr>
      </w:pPr>
      <w:r>
        <w:rPr>
          <w:b/>
          <w:bCs/>
          <w:sz w:val="44"/>
        </w:rPr>
        <w:t>毕业设计（论文）的主要内容</w:t>
      </w:r>
    </w:p>
    <w:p>
      <w:pPr>
        <w:spacing w:line="480" w:lineRule="auto"/>
        <w:jc w:val="center"/>
        <w:rPr>
          <w:bCs/>
          <w:szCs w:val="21"/>
        </w:rPr>
      </w:pPr>
      <w:r>
        <w:rPr>
          <w:rFonts w:hint="eastAsia"/>
          <w:bCs/>
          <w:szCs w:val="21"/>
        </w:rPr>
        <w:t>（工作任务、</w:t>
      </w:r>
      <w:r>
        <w:rPr>
          <w:bCs/>
          <w:szCs w:val="21"/>
        </w:rPr>
        <w:t>进度安排</w:t>
      </w:r>
      <w:r>
        <w:rPr>
          <w:rFonts w:hint="eastAsia"/>
          <w:bCs/>
          <w:szCs w:val="21"/>
        </w:rPr>
        <w:t>）</w:t>
      </w:r>
    </w:p>
    <w:tbl>
      <w:tblPr>
        <w:tblStyle w:val="18"/>
        <w:tblW w:w="0" w:type="auto"/>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6" w:hRule="atLeast"/>
          <w:jc w:val="center"/>
        </w:trPr>
        <w:tc>
          <w:tcPr>
            <w:tcW w:w="9286" w:type="dxa"/>
            <w:tcBorders>
              <w:bottom w:val="single" w:color="auto" w:sz="12" w:space="0"/>
            </w:tcBorders>
          </w:tcPr>
          <w:p>
            <w:pPr>
              <w:spacing w:line="480" w:lineRule="auto"/>
              <w:rPr>
                <w:sz w:val="28"/>
              </w:rPr>
            </w:pPr>
            <w:r>
              <w:rPr>
                <w:b/>
                <w:bCs/>
              </w:rPr>
              <w:t>（不够写可另加页）</w:t>
            </w:r>
          </w:p>
          <w:p>
            <w:pPr>
              <w:spacing w:line="480" w:lineRule="auto"/>
              <w:rPr>
                <w:sz w:val="28"/>
              </w:rPr>
            </w:pPr>
          </w:p>
        </w:tc>
      </w:tr>
    </w:tbl>
    <w:p>
      <w:pPr>
        <w:spacing w:line="480" w:lineRule="auto"/>
        <w:jc w:val="center"/>
        <w:rPr>
          <w:b/>
          <w:bCs/>
          <w:sz w:val="44"/>
        </w:rPr>
      </w:pPr>
      <w:r>
        <w:rPr>
          <w:b/>
          <w:bCs/>
          <w:sz w:val="44"/>
        </w:rPr>
        <w:t>主要参考文献</w:t>
      </w:r>
    </w:p>
    <w:tbl>
      <w:tblPr>
        <w:tblStyle w:val="18"/>
        <w:tblW w:w="0" w:type="auto"/>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7" w:hRule="atLeast"/>
          <w:jc w:val="center"/>
        </w:trPr>
        <w:tc>
          <w:tcPr>
            <w:tcW w:w="9286" w:type="dxa"/>
            <w:tcBorders>
              <w:bottom w:val="single" w:color="auto" w:sz="12" w:space="0"/>
            </w:tcBorders>
          </w:tcPr>
          <w:p>
            <w:pPr>
              <w:spacing w:line="480" w:lineRule="auto"/>
              <w:rPr>
                <w:sz w:val="28"/>
              </w:rPr>
            </w:pPr>
            <w:r>
              <w:rPr>
                <w:b/>
                <w:bCs/>
              </w:rPr>
              <w:t>（不够写可另加页）</w:t>
            </w:r>
          </w:p>
          <w:p>
            <w:pPr>
              <w:spacing w:line="480" w:lineRule="auto"/>
              <w:rPr>
                <w:sz w:val="28"/>
              </w:rPr>
            </w:pPr>
          </w:p>
        </w:tc>
      </w:tr>
    </w:tbl>
    <w:p/>
    <w:p>
      <w:pPr>
        <w:jc w:val="left"/>
        <w:rPr>
          <w:rFonts w:ascii="黑体" w:hAnsi="黑体" w:eastAsia="黑体"/>
          <w:color w:val="000000" w:themeColor="text1"/>
          <w:sz w:val="32"/>
          <w:szCs w:val="32"/>
        </w:rPr>
        <w:sectPr>
          <w:footerReference r:id="rId9" w:type="default"/>
          <w:pgSz w:w="11906" w:h="16838"/>
          <w:pgMar w:top="1361" w:right="1247" w:bottom="1247" w:left="1361" w:header="851" w:footer="992" w:gutter="0"/>
          <w:pgNumType w:fmt="numberInDash" w:start="1"/>
          <w:cols w:space="425" w:num="1"/>
          <w:docGrid w:type="lines" w:linePitch="312" w:charSpace="0"/>
        </w:sectPr>
      </w:pPr>
    </w:p>
    <w:p>
      <w:pPr>
        <w:widowControl/>
        <w:spacing w:line="360" w:lineRule="auto"/>
        <w:jc w:val="center"/>
        <w:rPr>
          <w:rFonts w:eastAsiaTheme="minorEastAsia"/>
          <w:sz w:val="28"/>
        </w:rPr>
      </w:pPr>
      <w:r>
        <w:rPr>
          <w:rFonts w:eastAsiaTheme="minorEastAsia"/>
        </w:rPr>
        <w:drawing>
          <wp:inline distT="0" distB="0" distL="0" distR="0">
            <wp:extent cx="4398645" cy="1011555"/>
            <wp:effectExtent l="0" t="0" r="0" b="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399200" cy="1011600"/>
                    </a:xfrm>
                    <a:prstGeom prst="rect">
                      <a:avLst/>
                    </a:prstGeom>
                    <a:noFill/>
                    <a:ln>
                      <a:noFill/>
                    </a:ln>
                  </pic:spPr>
                </pic:pic>
              </a:graphicData>
            </a:graphic>
          </wp:inline>
        </w:drawing>
      </w:r>
    </w:p>
    <w:p>
      <w:pPr>
        <w:jc w:val="center"/>
        <w:rPr>
          <w:rFonts w:eastAsiaTheme="minorEastAsia"/>
          <w:sz w:val="28"/>
          <w:szCs w:val="28"/>
        </w:rPr>
      </w:pPr>
    </w:p>
    <w:p>
      <w:pPr>
        <w:spacing w:after="312" w:afterLines="100"/>
        <w:jc w:val="center"/>
        <w:rPr>
          <w:rFonts w:eastAsiaTheme="minorEastAsia"/>
          <w:b/>
          <w:bCs/>
          <w:sz w:val="36"/>
          <w:szCs w:val="36"/>
        </w:rPr>
      </w:pPr>
      <w:r>
        <w:rPr>
          <w:rFonts w:eastAsiaTheme="minorEastAsia"/>
          <w:b/>
          <w:bCs/>
          <w:sz w:val="36"/>
          <w:szCs w:val="36"/>
        </w:rPr>
        <w:t xml:space="preserve">    本科生毕业设计（论文）</w:t>
      </w:r>
    </w:p>
    <w:p>
      <w:pPr>
        <w:jc w:val="center"/>
        <w:rPr>
          <w:rFonts w:eastAsiaTheme="minorEastAsia"/>
          <w:b/>
          <w:bCs/>
          <w:sz w:val="52"/>
          <w:szCs w:val="52"/>
        </w:rPr>
      </w:pPr>
      <w:r>
        <w:rPr>
          <w:rFonts w:eastAsiaTheme="minorEastAsia"/>
          <w:b/>
          <w:bCs/>
          <w:sz w:val="52"/>
          <w:szCs w:val="52"/>
        </w:rPr>
        <w:t xml:space="preserve">  </w:t>
      </w:r>
      <w:r>
        <w:rPr>
          <w:rFonts w:hint="eastAsia" w:eastAsiaTheme="minorEastAsia"/>
          <w:b/>
          <w:bCs/>
          <w:sz w:val="52"/>
          <w:szCs w:val="52"/>
        </w:rPr>
        <w:t>文 献 综 述</w:t>
      </w:r>
    </w:p>
    <w:p>
      <w:pPr>
        <w:rPr>
          <w:rFonts w:eastAsiaTheme="minorEastAsia"/>
          <w:u w:val="single"/>
        </w:rPr>
      </w:pPr>
    </w:p>
    <w:p>
      <w:pPr>
        <w:ind w:firstLine="480"/>
        <w:rPr>
          <w:rFonts w:eastAsiaTheme="minorEastAsia"/>
          <w:u w:val="single"/>
        </w:rPr>
      </w:pPr>
    </w:p>
    <w:p>
      <w:pPr>
        <w:ind w:firstLine="1600" w:firstLineChars="500"/>
        <w:rPr>
          <w:rFonts w:eastAsiaTheme="minorEastAsia"/>
          <w:u w:val="single"/>
        </w:rPr>
      </w:pPr>
      <w:r>
        <w:rPr>
          <w:rFonts w:eastAsiaTheme="minorEastAsia"/>
          <w:sz w:val="32"/>
        </w:rPr>
        <w:t>姓名：</w:t>
      </w:r>
      <w:r>
        <w:rPr>
          <w:rFonts w:eastAsiaTheme="minorEastAsia"/>
          <w:sz w:val="32"/>
          <w:u w:val="single"/>
        </w:rPr>
        <w:t xml:space="preserve">                </w:t>
      </w:r>
      <w:r>
        <w:rPr>
          <w:rFonts w:hint="eastAsia" w:eastAsiaTheme="minorEastAsia"/>
          <w:sz w:val="32"/>
          <w:u w:val="single"/>
        </w:rPr>
        <w:t xml:space="preserve">     </w:t>
      </w:r>
      <w:r>
        <w:rPr>
          <w:rFonts w:eastAsiaTheme="minorEastAsia"/>
          <w:sz w:val="32"/>
          <w:u w:val="single"/>
        </w:rPr>
        <w:t xml:space="preserve">     </w:t>
      </w:r>
    </w:p>
    <w:p>
      <w:pPr>
        <w:ind w:firstLine="480"/>
        <w:rPr>
          <w:rFonts w:eastAsiaTheme="minorEastAsia"/>
          <w:u w:val="single"/>
        </w:rPr>
      </w:pPr>
    </w:p>
    <w:p>
      <w:pPr>
        <w:ind w:firstLine="1600" w:firstLineChars="500"/>
        <w:rPr>
          <w:rFonts w:eastAsiaTheme="minorEastAsia"/>
          <w:sz w:val="32"/>
        </w:rPr>
      </w:pPr>
      <w:r>
        <w:rPr>
          <w:rFonts w:eastAsiaTheme="minorEastAsia"/>
          <w:sz w:val="32"/>
        </w:rPr>
        <w:t>学号：</w:t>
      </w:r>
      <w:r>
        <w:rPr>
          <w:rFonts w:eastAsiaTheme="minorEastAsia"/>
          <w:sz w:val="32"/>
          <w:u w:val="single"/>
        </w:rPr>
        <w:t xml:space="preserve">               </w:t>
      </w:r>
      <w:r>
        <w:rPr>
          <w:rFonts w:hint="eastAsia" w:eastAsiaTheme="minorEastAsia"/>
          <w:sz w:val="32"/>
          <w:u w:val="single"/>
        </w:rPr>
        <w:t xml:space="preserve">      </w:t>
      </w:r>
      <w:r>
        <w:rPr>
          <w:rFonts w:eastAsiaTheme="minorEastAsia"/>
          <w:sz w:val="32"/>
          <w:u w:val="single"/>
        </w:rPr>
        <w:t xml:space="preserve">     </w:t>
      </w:r>
    </w:p>
    <w:p>
      <w:pPr>
        <w:ind w:firstLine="480"/>
        <w:rPr>
          <w:rFonts w:eastAsiaTheme="minorEastAsia"/>
          <w:u w:val="single"/>
        </w:rPr>
      </w:pPr>
    </w:p>
    <w:p>
      <w:pPr>
        <w:ind w:firstLine="1600" w:firstLineChars="500"/>
        <w:rPr>
          <w:rFonts w:eastAsiaTheme="minorEastAsia"/>
          <w:u w:val="single"/>
        </w:rPr>
      </w:pPr>
      <w:r>
        <w:rPr>
          <w:rFonts w:eastAsiaTheme="minorEastAsia"/>
          <w:sz w:val="32"/>
        </w:rPr>
        <w:t>学院：</w:t>
      </w:r>
      <w:r>
        <w:rPr>
          <w:rFonts w:eastAsiaTheme="minorEastAsia"/>
          <w:sz w:val="32"/>
          <w:u w:val="single"/>
        </w:rPr>
        <w:t xml:space="preserve">              </w:t>
      </w:r>
      <w:r>
        <w:rPr>
          <w:rFonts w:hint="eastAsia" w:eastAsiaTheme="minorEastAsia"/>
          <w:sz w:val="32"/>
          <w:u w:val="single"/>
        </w:rPr>
        <w:t xml:space="preserve">  </w:t>
      </w:r>
      <w:r>
        <w:rPr>
          <w:rFonts w:eastAsiaTheme="minorEastAsia"/>
          <w:sz w:val="32"/>
          <w:u w:val="single"/>
        </w:rPr>
        <w:t xml:space="preserve">          </w:t>
      </w:r>
    </w:p>
    <w:p>
      <w:pPr>
        <w:ind w:firstLine="480"/>
        <w:rPr>
          <w:rFonts w:eastAsiaTheme="minorEastAsia"/>
          <w:u w:val="single"/>
        </w:rPr>
      </w:pPr>
    </w:p>
    <w:p>
      <w:pPr>
        <w:ind w:firstLine="1600" w:firstLineChars="500"/>
        <w:rPr>
          <w:rFonts w:eastAsiaTheme="minorEastAsia"/>
          <w:u w:val="single"/>
        </w:rPr>
      </w:pPr>
      <w:r>
        <w:rPr>
          <w:rFonts w:eastAsiaTheme="minorEastAsia"/>
          <w:sz w:val="32"/>
        </w:rPr>
        <w:t>专业：</w:t>
      </w:r>
      <w:r>
        <w:rPr>
          <w:rFonts w:eastAsiaTheme="minorEastAsia"/>
          <w:sz w:val="32"/>
          <w:u w:val="single"/>
        </w:rPr>
        <w:t xml:space="preserve">             </w:t>
      </w:r>
      <w:r>
        <w:rPr>
          <w:rFonts w:hint="eastAsia" w:eastAsiaTheme="minorEastAsia"/>
          <w:sz w:val="32"/>
          <w:u w:val="single"/>
        </w:rPr>
        <w:t xml:space="preserve">   </w:t>
      </w:r>
      <w:r>
        <w:rPr>
          <w:rFonts w:eastAsiaTheme="minorEastAsia"/>
          <w:sz w:val="32"/>
          <w:u w:val="single"/>
        </w:rPr>
        <w:t xml:space="preserve">          </w:t>
      </w:r>
    </w:p>
    <w:p>
      <w:pPr>
        <w:ind w:firstLine="480"/>
        <w:rPr>
          <w:rFonts w:eastAsiaTheme="minorEastAsia"/>
          <w:u w:val="single"/>
        </w:rPr>
      </w:pPr>
    </w:p>
    <w:p>
      <w:pPr>
        <w:ind w:firstLine="1600" w:firstLineChars="500"/>
        <w:rPr>
          <w:rFonts w:eastAsiaTheme="minorEastAsia"/>
          <w:u w:val="single"/>
        </w:rPr>
      </w:pPr>
      <w:r>
        <w:rPr>
          <w:rFonts w:eastAsiaTheme="minorEastAsia"/>
          <w:sz w:val="32"/>
        </w:rPr>
        <w:t>年级：</w:t>
      </w:r>
      <w:r>
        <w:rPr>
          <w:rFonts w:eastAsiaTheme="minorEastAsia"/>
          <w:sz w:val="32"/>
          <w:u w:val="single"/>
        </w:rPr>
        <w:t xml:space="preserve">             </w:t>
      </w:r>
      <w:r>
        <w:rPr>
          <w:rFonts w:hint="eastAsia" w:eastAsiaTheme="minorEastAsia"/>
          <w:sz w:val="32"/>
          <w:u w:val="single"/>
        </w:rPr>
        <w:t xml:space="preserve">   </w:t>
      </w:r>
      <w:r>
        <w:rPr>
          <w:rFonts w:eastAsiaTheme="minorEastAsia"/>
          <w:sz w:val="32"/>
          <w:u w:val="single"/>
        </w:rPr>
        <w:t xml:space="preserve">          </w:t>
      </w:r>
    </w:p>
    <w:p>
      <w:pPr>
        <w:ind w:firstLine="480"/>
        <w:rPr>
          <w:rFonts w:eastAsiaTheme="minorEastAsia"/>
          <w:u w:val="single"/>
        </w:rPr>
      </w:pPr>
    </w:p>
    <w:p>
      <w:pPr>
        <w:ind w:firstLine="1050" w:firstLineChars="500"/>
        <w:rPr>
          <w:rFonts w:eastAsiaTheme="minorEastAsia"/>
          <w:sz w:val="32"/>
          <w:u w:val="single"/>
        </w:rPr>
      </w:pPr>
      <w:r>
        <w:rPr>
          <w:rFonts w:hint="eastAsia" w:eastAsiaTheme="minorEastAsia"/>
        </w:rPr>
        <w:t xml:space="preserve">    </w:t>
      </w:r>
      <w:r>
        <w:rPr>
          <w:rFonts w:hint="eastAsia" w:eastAsiaTheme="minorEastAsia"/>
          <w:sz w:val="32"/>
        </w:rPr>
        <w:t xml:space="preserve"> 指导教师评语：</w:t>
      </w:r>
      <w:r>
        <w:rPr>
          <w:rFonts w:hint="eastAsia" w:eastAsiaTheme="minorEastAsia"/>
          <w:sz w:val="32"/>
          <w:u w:val="single"/>
        </w:rPr>
        <w:t xml:space="preserve">                                  </w:t>
      </w:r>
    </w:p>
    <w:p>
      <w:pPr>
        <w:ind w:firstLine="1600" w:firstLineChars="500"/>
        <w:rPr>
          <w:rFonts w:eastAsiaTheme="minorEastAsia"/>
          <w:sz w:val="32"/>
          <w:u w:val="single"/>
        </w:rPr>
      </w:pPr>
      <w:r>
        <w:rPr>
          <w:rFonts w:hint="eastAsia" w:eastAsiaTheme="minorEastAsia"/>
          <w:sz w:val="32"/>
          <w:u w:val="single"/>
        </w:rPr>
        <w:t xml:space="preserve">                                                 </w:t>
      </w:r>
    </w:p>
    <w:p>
      <w:pPr>
        <w:ind w:firstLine="1600" w:firstLineChars="500"/>
        <w:rPr>
          <w:rFonts w:eastAsiaTheme="minorEastAsia"/>
          <w:sz w:val="32"/>
          <w:u w:val="single"/>
        </w:rPr>
      </w:pPr>
      <w:r>
        <w:rPr>
          <w:rFonts w:hint="eastAsia" w:eastAsiaTheme="minorEastAsia"/>
          <w:sz w:val="32"/>
          <w:u w:val="single"/>
        </w:rPr>
        <w:t xml:space="preserve">                                                 </w:t>
      </w:r>
    </w:p>
    <w:p>
      <w:pPr>
        <w:ind w:firstLine="1600" w:firstLineChars="500"/>
        <w:rPr>
          <w:rFonts w:eastAsiaTheme="minorEastAsia"/>
          <w:sz w:val="32"/>
        </w:rPr>
      </w:pPr>
      <w:r>
        <w:rPr>
          <w:rFonts w:hint="eastAsia" w:eastAsiaTheme="minorEastAsia"/>
          <w:sz w:val="32"/>
        </w:rPr>
        <w:t>指导教师签字：</w:t>
      </w:r>
      <w:r>
        <w:rPr>
          <w:rFonts w:hint="eastAsia" w:eastAsiaTheme="minorEastAsia"/>
          <w:sz w:val="32"/>
          <w:u w:val="single"/>
        </w:rPr>
        <w:t xml:space="preserve">                   </w:t>
      </w:r>
      <w:r>
        <w:rPr>
          <w:rFonts w:hint="eastAsia" w:eastAsiaTheme="minorEastAsia"/>
          <w:sz w:val="32"/>
        </w:rPr>
        <w:t xml:space="preserve">                                                                            </w:t>
      </w:r>
    </w:p>
    <w:p>
      <w:pPr>
        <w:ind w:firstLine="1600" w:firstLineChars="500"/>
        <w:rPr>
          <w:rFonts w:eastAsiaTheme="minorEastAsia"/>
          <w:sz w:val="32"/>
        </w:rPr>
      </w:pPr>
      <w:r>
        <w:rPr>
          <w:rFonts w:hint="eastAsia" w:eastAsiaTheme="minorEastAsia"/>
          <w:sz w:val="32"/>
        </w:rPr>
        <w:t xml:space="preserve">                                                                                                                                            </w:t>
      </w:r>
    </w:p>
    <w:p>
      <w:pPr>
        <w:ind w:firstLine="1920" w:firstLineChars="600"/>
        <w:rPr>
          <w:rFonts w:eastAsiaTheme="minorEastAsia"/>
        </w:rPr>
      </w:pPr>
      <w:r>
        <w:rPr>
          <w:rFonts w:eastAsiaTheme="minorEastAsia"/>
          <w:sz w:val="32"/>
        </w:rPr>
        <w:t>时间：</w:t>
      </w:r>
      <w:r>
        <w:rPr>
          <w:rFonts w:eastAsiaTheme="minorEastAsia"/>
          <w:sz w:val="32"/>
          <w:u w:val="single"/>
        </w:rPr>
        <w:t xml:space="preserve">   </w:t>
      </w:r>
      <w:r>
        <w:rPr>
          <w:rFonts w:hint="eastAsia" w:eastAsiaTheme="minorEastAsia"/>
          <w:sz w:val="32"/>
          <w:u w:val="single"/>
        </w:rPr>
        <w:t xml:space="preserve"> </w:t>
      </w:r>
      <w:r>
        <w:rPr>
          <w:rFonts w:eastAsiaTheme="minorEastAsia"/>
          <w:sz w:val="32"/>
          <w:u w:val="single"/>
        </w:rPr>
        <w:t xml:space="preserve"> </w:t>
      </w:r>
      <w:r>
        <w:rPr>
          <w:rFonts w:eastAsiaTheme="minorEastAsia"/>
          <w:sz w:val="32"/>
        </w:rPr>
        <w:t xml:space="preserve"> 年 </w:t>
      </w:r>
      <w:r>
        <w:rPr>
          <w:rFonts w:eastAsiaTheme="minorEastAsia"/>
          <w:sz w:val="32"/>
          <w:u w:val="single"/>
        </w:rPr>
        <w:t xml:space="preserve"> </w:t>
      </w:r>
      <w:r>
        <w:rPr>
          <w:rFonts w:hint="eastAsia" w:eastAsiaTheme="minorEastAsia"/>
          <w:sz w:val="32"/>
          <w:u w:val="single"/>
        </w:rPr>
        <w:t xml:space="preserve">  </w:t>
      </w:r>
      <w:r>
        <w:rPr>
          <w:rFonts w:eastAsiaTheme="minorEastAsia"/>
          <w:sz w:val="32"/>
          <w:u w:val="single"/>
        </w:rPr>
        <w:t xml:space="preserve">  </w:t>
      </w:r>
      <w:r>
        <w:rPr>
          <w:rFonts w:eastAsiaTheme="minorEastAsia"/>
          <w:sz w:val="32"/>
        </w:rPr>
        <w:t xml:space="preserve">月 </w:t>
      </w:r>
      <w:r>
        <w:rPr>
          <w:rFonts w:eastAsiaTheme="minorEastAsia"/>
          <w:sz w:val="32"/>
          <w:u w:val="single"/>
        </w:rPr>
        <w:t xml:space="preserve">    </w:t>
      </w:r>
      <w:r>
        <w:rPr>
          <w:rFonts w:eastAsiaTheme="minorEastAsia"/>
          <w:u w:val="single"/>
        </w:rPr>
        <w:t xml:space="preserve"> </w:t>
      </w:r>
      <w:r>
        <w:rPr>
          <w:rFonts w:eastAsiaTheme="minorEastAsia"/>
        </w:rPr>
        <w:t>日</w:t>
      </w:r>
    </w:p>
    <w:p>
      <w:pPr>
        <w:jc w:val="left"/>
        <w:rPr>
          <w:rFonts w:ascii="黑体" w:hAnsi="黑体" w:eastAsia="黑体"/>
          <w:color w:val="000000" w:themeColor="text1"/>
          <w:sz w:val="32"/>
          <w:szCs w:val="32"/>
        </w:rPr>
      </w:pPr>
    </w:p>
    <w:p>
      <w:pPr>
        <w:jc w:val="left"/>
        <w:rPr>
          <w:rFonts w:ascii="黑体" w:hAnsi="黑体" w:eastAsia="黑体"/>
          <w:color w:val="000000" w:themeColor="text1"/>
          <w:sz w:val="32"/>
          <w:szCs w:val="32"/>
        </w:rPr>
        <w:sectPr>
          <w:pgSz w:w="11906" w:h="16838"/>
          <w:pgMar w:top="1361" w:right="1247" w:bottom="1247" w:left="1361" w:header="851" w:footer="992" w:gutter="0"/>
          <w:pgNumType w:fmt="numberInDash" w:start="1"/>
          <w:cols w:space="425" w:num="1"/>
          <w:docGrid w:type="lines" w:linePitch="312" w:charSpace="0"/>
        </w:sectPr>
      </w:pPr>
    </w:p>
    <w:p>
      <w:pPr>
        <w:jc w:val="left"/>
        <w:rPr>
          <w:rFonts w:ascii="黑体" w:hAnsi="黑体" w:eastAsia="黑体"/>
          <w:sz w:val="28"/>
          <w:szCs w:val="28"/>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3</w:t>
      </w:r>
    </w:p>
    <w:p>
      <w:pPr>
        <w:jc w:val="center"/>
        <w:rPr>
          <w:rFonts w:eastAsia="华文行楷"/>
          <w:sz w:val="72"/>
        </w:rPr>
      </w:pPr>
      <w:r>
        <w:drawing>
          <wp:inline distT="0" distB="0" distL="0" distR="0">
            <wp:extent cx="4569460" cy="1050290"/>
            <wp:effectExtent l="0" t="0" r="0" b="0"/>
            <wp:docPr id="2"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577539" cy="1052609"/>
                    </a:xfrm>
                    <a:prstGeom prst="rect">
                      <a:avLst/>
                    </a:prstGeom>
                    <a:noFill/>
                    <a:ln>
                      <a:noFill/>
                    </a:ln>
                  </pic:spPr>
                </pic:pic>
              </a:graphicData>
            </a:graphic>
          </wp:inline>
        </w:drawing>
      </w:r>
    </w:p>
    <w:p>
      <w:pPr>
        <w:jc w:val="center"/>
        <w:rPr>
          <w:rFonts w:eastAsia="华文行楷"/>
          <w:sz w:val="72"/>
        </w:rPr>
      </w:pPr>
    </w:p>
    <w:p>
      <w:pPr>
        <w:jc w:val="center"/>
        <w:rPr>
          <w:b/>
          <w:bCs/>
          <w:sz w:val="52"/>
        </w:rPr>
      </w:pPr>
      <w:r>
        <w:rPr>
          <w:b/>
          <w:bCs/>
          <w:sz w:val="52"/>
        </w:rPr>
        <w:t>本科生毕业设计（论文）</w:t>
      </w:r>
      <w:r>
        <w:rPr>
          <w:rFonts w:hint="eastAsia"/>
          <w:b/>
          <w:bCs/>
          <w:sz w:val="52"/>
        </w:rPr>
        <w:t>开题报告</w:t>
      </w:r>
    </w:p>
    <w:p/>
    <w:p>
      <w:pPr>
        <w:ind w:firstLine="420" w:firstLineChars="200"/>
      </w:pPr>
    </w:p>
    <w:p/>
    <w:p/>
    <w:p>
      <w:pPr>
        <w:ind w:firstLine="1600" w:firstLineChars="500"/>
        <w:rPr>
          <w:u w:val="single"/>
        </w:rPr>
      </w:pPr>
      <w:r>
        <w:rPr>
          <w:sz w:val="32"/>
        </w:rPr>
        <w:t>题目：</w:t>
      </w:r>
      <w:r>
        <w:rPr>
          <w:rFonts w:hint="eastAsia"/>
          <w:u w:val="single"/>
        </w:rPr>
        <w:t xml:space="preserve">                                               </w:t>
      </w:r>
    </w:p>
    <w:p>
      <w:pPr>
        <w:rPr>
          <w:u w:val="single"/>
        </w:rPr>
      </w:pPr>
    </w:p>
    <w:p>
      <w:pPr>
        <w:ind w:firstLine="1600" w:firstLineChars="500"/>
        <w:rPr>
          <w:u w:val="single"/>
        </w:rPr>
      </w:pPr>
      <w:r>
        <w:rPr>
          <w:sz w:val="32"/>
        </w:rPr>
        <w:t>姓名：</w:t>
      </w:r>
      <w:r>
        <w:rPr>
          <w:rFonts w:hint="eastAsia"/>
          <w:sz w:val="32"/>
          <w:u w:val="single"/>
        </w:rPr>
        <w:t xml:space="preserve">                               </w:t>
      </w:r>
    </w:p>
    <w:p>
      <w:pPr>
        <w:ind w:firstLine="630"/>
        <w:rPr>
          <w:u w:val="single"/>
        </w:rPr>
      </w:pPr>
    </w:p>
    <w:p>
      <w:pPr>
        <w:ind w:firstLine="1600" w:firstLineChars="500"/>
        <w:rPr>
          <w:sz w:val="32"/>
        </w:rPr>
      </w:pPr>
      <w:r>
        <w:rPr>
          <w:sz w:val="32"/>
        </w:rPr>
        <w:t>学号：</w:t>
      </w:r>
      <w:r>
        <w:rPr>
          <w:rFonts w:hint="eastAsia"/>
          <w:sz w:val="32"/>
          <w:u w:val="single"/>
        </w:rPr>
        <w:t xml:space="preserve">                               </w:t>
      </w:r>
    </w:p>
    <w:p>
      <w:pPr>
        <w:ind w:firstLine="630"/>
        <w:rPr>
          <w:u w:val="single"/>
        </w:rPr>
      </w:pPr>
    </w:p>
    <w:p>
      <w:pPr>
        <w:ind w:firstLine="1600" w:firstLineChars="500"/>
        <w:rPr>
          <w:u w:val="single"/>
        </w:rPr>
      </w:pPr>
      <w:r>
        <w:rPr>
          <w:sz w:val="32"/>
        </w:rPr>
        <w:t>学院：</w:t>
      </w:r>
      <w:r>
        <w:rPr>
          <w:rFonts w:hint="eastAsia"/>
          <w:sz w:val="32"/>
          <w:u w:val="single"/>
        </w:rPr>
        <w:t xml:space="preserve">                               </w:t>
      </w:r>
    </w:p>
    <w:p>
      <w:pPr>
        <w:ind w:firstLine="630"/>
        <w:rPr>
          <w:u w:val="single"/>
        </w:rPr>
      </w:pPr>
    </w:p>
    <w:p>
      <w:pPr>
        <w:ind w:firstLine="1600" w:firstLineChars="500"/>
        <w:rPr>
          <w:u w:val="single"/>
        </w:rPr>
      </w:pPr>
      <w:r>
        <w:rPr>
          <w:sz w:val="32"/>
        </w:rPr>
        <w:t>专业：</w:t>
      </w:r>
      <w:r>
        <w:rPr>
          <w:rFonts w:hint="eastAsia"/>
          <w:sz w:val="32"/>
          <w:u w:val="single"/>
        </w:rPr>
        <w:t xml:space="preserve">                               </w:t>
      </w:r>
    </w:p>
    <w:p>
      <w:pPr>
        <w:ind w:firstLine="630"/>
        <w:rPr>
          <w:u w:val="single"/>
        </w:rPr>
      </w:pPr>
    </w:p>
    <w:p>
      <w:pPr>
        <w:ind w:firstLine="1600" w:firstLineChars="500"/>
        <w:rPr>
          <w:u w:val="single"/>
        </w:rPr>
      </w:pPr>
      <w:r>
        <w:rPr>
          <w:sz w:val="32"/>
        </w:rPr>
        <w:t>年级：</w:t>
      </w:r>
      <w:r>
        <w:rPr>
          <w:rFonts w:hint="eastAsia"/>
          <w:sz w:val="32"/>
          <w:u w:val="single"/>
        </w:rPr>
        <w:t xml:space="preserve">                               </w:t>
      </w:r>
    </w:p>
    <w:p>
      <w:pPr>
        <w:ind w:firstLine="629"/>
        <w:rPr>
          <w:u w:val="single"/>
        </w:rPr>
      </w:pPr>
    </w:p>
    <w:p>
      <w:pPr>
        <w:ind w:firstLine="1600" w:firstLineChars="500"/>
      </w:pPr>
      <w:r>
        <w:rPr>
          <w:sz w:val="32"/>
        </w:rPr>
        <w:t>指导教师（签名）：</w:t>
      </w:r>
      <w:r>
        <w:rPr>
          <w:rFonts w:hint="eastAsia"/>
          <w:sz w:val="32"/>
          <w:u w:val="single"/>
        </w:rPr>
        <w:t xml:space="preserve">                    </w:t>
      </w:r>
    </w:p>
    <w:p>
      <w:pPr>
        <w:ind w:firstLine="630"/>
        <w:rPr>
          <w:u w:val="single"/>
        </w:rPr>
      </w:pPr>
    </w:p>
    <w:p>
      <w:pPr>
        <w:spacing w:before="312" w:beforeLines="100"/>
        <w:ind w:firstLine="1600" w:firstLineChars="500"/>
        <w:rPr>
          <w:sz w:val="32"/>
          <w:u w:val="single"/>
        </w:rPr>
      </w:pPr>
      <w:r>
        <w:rPr>
          <w:rFonts w:hint="eastAsia"/>
          <w:sz w:val="32"/>
        </w:rPr>
        <w:t xml:space="preserve">时间：    </w:t>
      </w:r>
      <w:r>
        <w:rPr>
          <w:sz w:val="32"/>
        </w:rPr>
        <w:t>年</w:t>
      </w:r>
      <w:r>
        <w:rPr>
          <w:rFonts w:hint="eastAsia"/>
          <w:sz w:val="32"/>
        </w:rPr>
        <w:t xml:space="preserve">  </w:t>
      </w:r>
      <w:r>
        <w:rPr>
          <w:sz w:val="32"/>
        </w:rPr>
        <w:t>月</w:t>
      </w:r>
      <w:r>
        <w:rPr>
          <w:rFonts w:hint="eastAsia"/>
          <w:sz w:val="32"/>
        </w:rPr>
        <w:t xml:space="preserve">  </w:t>
      </w:r>
      <w:r>
        <w:rPr>
          <w:sz w:val="32"/>
        </w:rPr>
        <w:t>日</w:t>
      </w:r>
      <w:r>
        <w:rPr>
          <w:rFonts w:hint="eastAsia"/>
          <w:sz w:val="32"/>
        </w:rPr>
        <w:t xml:space="preserve"> </w:t>
      </w:r>
      <w:r>
        <w:rPr>
          <w:sz w:val="32"/>
        </w:rPr>
        <w:t>至</w:t>
      </w:r>
      <w:r>
        <w:rPr>
          <w:rFonts w:hint="eastAsia"/>
          <w:sz w:val="32"/>
        </w:rPr>
        <w:t xml:space="preserve">     </w:t>
      </w:r>
      <w:r>
        <w:rPr>
          <w:sz w:val="32"/>
        </w:rPr>
        <w:t>年</w:t>
      </w:r>
      <w:r>
        <w:rPr>
          <w:rFonts w:hint="eastAsia"/>
          <w:sz w:val="32"/>
        </w:rPr>
        <w:t xml:space="preserve">  </w:t>
      </w:r>
      <w:r>
        <w:rPr>
          <w:sz w:val="32"/>
        </w:rPr>
        <w:t>月</w:t>
      </w:r>
      <w:r>
        <w:rPr>
          <w:rFonts w:hint="eastAsia"/>
          <w:sz w:val="32"/>
        </w:rPr>
        <w:t xml:space="preserve">  </w:t>
      </w:r>
      <w:r>
        <w:rPr>
          <w:sz w:val="32"/>
        </w:rPr>
        <w:t>日</w:t>
      </w:r>
    </w:p>
    <w:p>
      <w:pPr>
        <w:jc w:val="left"/>
        <w:rPr>
          <w:sz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625"/>
        <w:gridCol w:w="126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108" w:type="dxa"/>
            <w:gridSpan w:val="4"/>
            <w:tcBorders>
              <w:top w:val="single" w:color="auto" w:sz="12" w:space="0"/>
              <w:left w:val="single" w:color="auto" w:sz="12" w:space="0"/>
              <w:bottom w:val="single" w:color="auto" w:sz="4" w:space="0"/>
              <w:right w:val="single" w:color="auto" w:sz="12" w:space="0"/>
            </w:tcBorders>
            <w:vAlign w:val="center"/>
          </w:tcPr>
          <w:p>
            <w:pPr>
              <w:snapToGrid w:val="0"/>
              <w:spacing w:line="360" w:lineRule="auto"/>
              <w:jc w:val="center"/>
              <w:rPr>
                <w:b/>
              </w:rPr>
            </w:pPr>
            <w:r>
              <w:rPr>
                <w:b/>
                <w:bCs/>
                <w:kern w:val="0"/>
                <w:szCs w:val="21"/>
              </w:rPr>
              <w:t>毕业设计（论文）题目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5" w:hRule="atLeast"/>
          <w:jc w:val="center"/>
        </w:trPr>
        <w:tc>
          <w:tcPr>
            <w:tcW w:w="9108" w:type="dxa"/>
            <w:gridSpan w:val="4"/>
            <w:tcBorders>
              <w:top w:val="single" w:color="auto" w:sz="4" w:space="0"/>
              <w:left w:val="single" w:color="auto" w:sz="12" w:space="0"/>
              <w:bottom w:val="single" w:color="auto" w:sz="4" w:space="0"/>
              <w:right w:val="single" w:color="auto" w:sz="12" w:space="0"/>
            </w:tcBorders>
          </w:tcPr>
          <w:p>
            <w:pPr>
              <w:snapToGrid w:val="0"/>
              <w:spacing w:line="360" w:lineRule="auto"/>
              <w:rPr>
                <w:sz w:val="24"/>
              </w:rPr>
            </w:pPr>
            <w:r>
              <w:rPr>
                <w:sz w:val="24"/>
              </w:rPr>
              <w:t>开题报告应包括下列主要内容：</w:t>
            </w:r>
          </w:p>
          <w:p>
            <w:pPr>
              <w:snapToGrid w:val="0"/>
              <w:spacing w:line="360" w:lineRule="auto"/>
              <w:ind w:firstLine="420"/>
            </w:pPr>
            <w:r>
              <w:rPr>
                <w:sz w:val="24"/>
              </w:rPr>
              <w:t>1．课题背景及研究的目的和意义；2．国内外在该方向的研究现状及分析；3．主要研究内容；4．研究方案及进度安排，预期达到的目标；5．为完成课题已具备和所需的条件；6．预计研究过程中可能遇到的困难和问题，以及解决的措施；7．主要参考文献。</w:t>
            </w:r>
          </w:p>
          <w:p/>
          <w:p/>
          <w:p/>
          <w:p/>
          <w:p/>
          <w:p/>
          <w:p/>
          <w:p/>
          <w:p/>
          <w:p/>
          <w:p/>
          <w:p/>
          <w:p/>
          <w:p/>
          <w:p/>
          <w:p/>
          <w:p/>
          <w:p/>
          <w:p/>
          <w:p>
            <w:r>
              <w:rPr>
                <w:b/>
                <w:bCs/>
              </w:rPr>
              <w:t>（不够写可另加页）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jc w:val="center"/>
        </w:trPr>
        <w:tc>
          <w:tcPr>
            <w:tcW w:w="9108" w:type="dxa"/>
            <w:gridSpan w:val="4"/>
            <w:tcBorders>
              <w:top w:val="single" w:color="auto" w:sz="4" w:space="0"/>
              <w:left w:val="single" w:color="auto" w:sz="12" w:space="0"/>
              <w:bottom w:val="single" w:color="auto" w:sz="4" w:space="0"/>
              <w:right w:val="single" w:color="auto" w:sz="12" w:space="0"/>
            </w:tcBorders>
          </w:tcPr>
          <w:p>
            <w:pPr>
              <w:rPr>
                <w:sz w:val="24"/>
              </w:rPr>
            </w:pPr>
            <w:r>
              <w:rPr>
                <w:sz w:val="24"/>
              </w:rPr>
              <w:t>指导教师评语：</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788" w:type="dxa"/>
            <w:tcBorders>
              <w:left w:val="single" w:color="auto" w:sz="12" w:space="0"/>
              <w:bottom w:val="single" w:color="auto" w:sz="12" w:space="0"/>
            </w:tcBorders>
            <w:vAlign w:val="center"/>
          </w:tcPr>
          <w:p>
            <w:pPr>
              <w:jc w:val="center"/>
              <w:rPr>
                <w:b/>
              </w:rPr>
            </w:pPr>
            <w:r>
              <w:rPr>
                <w:b/>
              </w:rPr>
              <w:t>指导教师签字</w:t>
            </w:r>
          </w:p>
        </w:tc>
        <w:tc>
          <w:tcPr>
            <w:tcW w:w="2625" w:type="dxa"/>
            <w:tcBorders>
              <w:bottom w:val="single" w:color="auto" w:sz="12" w:space="0"/>
            </w:tcBorders>
            <w:vAlign w:val="center"/>
          </w:tcPr>
          <w:p>
            <w:pPr>
              <w:rPr>
                <w:b/>
              </w:rPr>
            </w:pPr>
          </w:p>
        </w:tc>
        <w:tc>
          <w:tcPr>
            <w:tcW w:w="1260" w:type="dxa"/>
            <w:tcBorders>
              <w:bottom w:val="single" w:color="auto" w:sz="12" w:space="0"/>
            </w:tcBorders>
            <w:vAlign w:val="center"/>
          </w:tcPr>
          <w:p>
            <w:pPr>
              <w:rPr>
                <w:b/>
              </w:rPr>
            </w:pPr>
            <w:r>
              <w:rPr>
                <w:b/>
              </w:rPr>
              <w:t>签字时间</w:t>
            </w:r>
          </w:p>
        </w:tc>
        <w:tc>
          <w:tcPr>
            <w:tcW w:w="3435" w:type="dxa"/>
            <w:tcBorders>
              <w:bottom w:val="single" w:color="auto" w:sz="12" w:space="0"/>
              <w:right w:val="single" w:color="auto" w:sz="12" w:space="0"/>
            </w:tcBorders>
            <w:vAlign w:val="center"/>
          </w:tcPr>
          <w:p>
            <w:pPr>
              <w:ind w:firstLine="1069" w:firstLineChars="507"/>
              <w:rPr>
                <w:b/>
              </w:rPr>
            </w:pPr>
            <w:r>
              <w:rPr>
                <w:b/>
              </w:rPr>
              <w:t>年</w:t>
            </w:r>
            <w:r>
              <w:rPr>
                <w:rFonts w:hint="eastAsia"/>
                <w:b/>
              </w:rPr>
              <w:t xml:space="preserve">     </w:t>
            </w:r>
            <w:r>
              <w:rPr>
                <w:b/>
              </w:rPr>
              <w:t>月</w:t>
            </w:r>
            <w:r>
              <w:rPr>
                <w:rFonts w:hint="eastAsia"/>
                <w:b/>
              </w:rPr>
              <w:t xml:space="preserve">     </w:t>
            </w:r>
            <w:r>
              <w:rPr>
                <w:b/>
              </w:rPr>
              <w:t>日</w:t>
            </w:r>
          </w:p>
        </w:tc>
      </w:tr>
    </w:tbl>
    <w:p>
      <w:r>
        <w:t>注：开题报告用A4纸打印装订，学生可根据开题报告的长度加页。</w:t>
      </w:r>
    </w:p>
    <w:p>
      <w:pPr>
        <w:ind w:left="-2" w:leftChars="-135" w:right="-340" w:rightChars="-162" w:hanging="281" w:hangingChars="88"/>
        <w:jc w:val="center"/>
        <w:rPr>
          <w:rFonts w:ascii="黑体" w:hAnsi="黑体" w:eastAsia="黑体"/>
          <w:color w:val="000000" w:themeColor="text1"/>
          <w:sz w:val="32"/>
          <w:szCs w:val="32"/>
        </w:rPr>
        <w:sectPr>
          <w:footerReference r:id="rId10" w:type="default"/>
          <w:pgSz w:w="11906" w:h="16838"/>
          <w:pgMar w:top="1361" w:right="1247" w:bottom="1247" w:left="1361" w:header="851" w:footer="992" w:gutter="0"/>
          <w:pgNumType w:fmt="numberInDash" w:start="1"/>
          <w:cols w:space="425" w:num="1"/>
          <w:docGrid w:type="lines" w:linePitch="312" w:charSpace="0"/>
        </w:sectPr>
      </w:pPr>
    </w:p>
    <w:p>
      <w:pPr>
        <w:ind w:left="-2" w:leftChars="-135" w:right="-340" w:rightChars="-162" w:hanging="281" w:hangingChars="88"/>
        <w:jc w:val="center"/>
        <w:rPr>
          <w:rFonts w:eastAsia="华文宋体"/>
          <w:b/>
          <w:sz w:val="36"/>
          <w:szCs w:val="36"/>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4</w:t>
      </w:r>
      <w:r>
        <w:rPr>
          <w:rFonts w:eastAsia="黑体"/>
          <w:color w:val="000000" w:themeColor="text1"/>
          <w:sz w:val="32"/>
          <w:szCs w:val="32"/>
        </w:rPr>
        <w:t xml:space="preserve"> </w:t>
      </w:r>
      <w:r>
        <w:rPr>
          <w:b/>
          <w:sz w:val="32"/>
        </w:rPr>
        <w:t>福州理工学院</w:t>
      </w:r>
      <w:r>
        <w:rPr>
          <w:rFonts w:asciiTheme="minorEastAsia" w:hAnsiTheme="minorEastAsia" w:eastAsiaTheme="minorEastAsia"/>
          <w:b/>
          <w:sz w:val="32"/>
          <w:szCs w:val="32"/>
        </w:rPr>
        <w:t>本科生到校外进行毕业设计（论文）申请表</w:t>
      </w:r>
    </w:p>
    <w:p>
      <w:pPr>
        <w:rPr>
          <w:rFonts w:eastAsia="黑体"/>
          <w:b/>
          <w:sz w:val="28"/>
          <w:szCs w:val="28"/>
        </w:rPr>
      </w:pPr>
      <w:r>
        <w:rPr>
          <w:b/>
          <w:sz w:val="28"/>
          <w:szCs w:val="28"/>
        </w:rPr>
        <w:t>学院：</w:t>
      </w:r>
      <w:r>
        <w:rPr>
          <w:rFonts w:hint="eastAsia"/>
          <w:b/>
          <w:sz w:val="28"/>
          <w:szCs w:val="28"/>
        </w:rPr>
        <w:t xml:space="preserve">                                    </w:t>
      </w:r>
      <w:r>
        <w:rPr>
          <w:b/>
          <w:sz w:val="28"/>
          <w:szCs w:val="28"/>
        </w:rPr>
        <w:t>专业：</w:t>
      </w:r>
    </w:p>
    <w:tbl>
      <w:tblPr>
        <w:tblStyle w:val="18"/>
        <w:tblW w:w="981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78"/>
        <w:gridCol w:w="798"/>
        <w:gridCol w:w="252"/>
        <w:gridCol w:w="686"/>
        <w:gridCol w:w="469"/>
        <w:gridCol w:w="693"/>
        <w:gridCol w:w="987"/>
        <w:gridCol w:w="440"/>
        <w:gridCol w:w="1135"/>
        <w:gridCol w:w="251"/>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姓名</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jc w:val="center"/>
              <w:rPr>
                <w:b/>
              </w:rPr>
            </w:pPr>
          </w:p>
        </w:tc>
        <w:tc>
          <w:tcPr>
            <w:tcW w:w="1155" w:type="dxa"/>
            <w:gridSpan w:val="2"/>
            <w:tcBorders>
              <w:top w:val="single" w:color="auto" w:sz="2" w:space="0"/>
              <w:left w:val="single" w:color="auto" w:sz="2" w:space="0"/>
              <w:bottom w:val="single" w:color="auto" w:sz="2" w:space="0"/>
              <w:right w:val="single" w:color="auto" w:sz="2" w:space="0"/>
            </w:tcBorders>
            <w:vAlign w:val="center"/>
          </w:tcPr>
          <w:p>
            <w:pPr>
              <w:jc w:val="center"/>
              <w:rPr>
                <w:b/>
              </w:rPr>
            </w:pPr>
            <w:r>
              <w:rPr>
                <w:b/>
              </w:rPr>
              <w:t>学号</w:t>
            </w:r>
          </w:p>
        </w:tc>
        <w:tc>
          <w:tcPr>
            <w:tcW w:w="1680" w:type="dxa"/>
            <w:gridSpan w:val="2"/>
            <w:tcBorders>
              <w:top w:val="single" w:color="auto" w:sz="2" w:space="0"/>
              <w:left w:val="single" w:color="auto" w:sz="2" w:space="0"/>
              <w:bottom w:val="single" w:color="auto" w:sz="2" w:space="0"/>
              <w:right w:val="single" w:color="auto" w:sz="2" w:space="0"/>
            </w:tcBorders>
            <w:vAlign w:val="center"/>
          </w:tcPr>
          <w:p>
            <w:pPr>
              <w:jc w:val="center"/>
              <w:rPr>
                <w:b/>
              </w:rPr>
            </w:pPr>
          </w:p>
        </w:tc>
        <w:tc>
          <w:tcPr>
            <w:tcW w:w="1575" w:type="dxa"/>
            <w:gridSpan w:val="2"/>
            <w:tcBorders>
              <w:top w:val="single" w:color="auto" w:sz="2" w:space="0"/>
              <w:left w:val="single" w:color="auto" w:sz="2" w:space="0"/>
              <w:bottom w:val="single" w:color="auto" w:sz="2" w:space="0"/>
              <w:right w:val="single" w:color="auto" w:sz="2" w:space="0"/>
            </w:tcBorders>
            <w:vAlign w:val="center"/>
          </w:tcPr>
          <w:p>
            <w:pPr>
              <w:jc w:val="center"/>
              <w:rPr>
                <w:b/>
              </w:rPr>
            </w:pPr>
            <w:r>
              <w:rPr>
                <w:b/>
              </w:rPr>
              <w:t>专业班级</w:t>
            </w:r>
          </w:p>
        </w:tc>
        <w:tc>
          <w:tcPr>
            <w:tcW w:w="2463" w:type="dxa"/>
            <w:gridSpan w:val="2"/>
            <w:tcBorders>
              <w:top w:val="single" w:color="auto" w:sz="2" w:space="0"/>
              <w:left w:val="single" w:color="auto" w:sz="2" w:space="0"/>
              <w:bottom w:val="single" w:color="auto" w:sz="2" w:space="0"/>
              <w:right w:val="single" w:color="auto" w:sz="2" w:space="0"/>
            </w:tcBorders>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联系电话</w:t>
            </w:r>
          </w:p>
        </w:tc>
        <w:tc>
          <w:tcPr>
            <w:tcW w:w="1428" w:type="dxa"/>
            <w:gridSpan w:val="3"/>
            <w:tcBorders>
              <w:top w:val="single" w:color="auto" w:sz="2" w:space="0"/>
              <w:left w:val="single" w:color="auto" w:sz="2" w:space="0"/>
              <w:bottom w:val="single" w:color="auto" w:sz="2" w:space="0"/>
              <w:right w:val="single" w:color="auto" w:sz="2" w:space="0"/>
            </w:tcBorders>
            <w:vAlign w:val="center"/>
          </w:tcPr>
          <w:p>
            <w:pPr>
              <w:jc w:val="center"/>
              <w:rPr>
                <w:b/>
              </w:rPr>
            </w:pPr>
          </w:p>
        </w:tc>
        <w:tc>
          <w:tcPr>
            <w:tcW w:w="2835" w:type="dxa"/>
            <w:gridSpan w:val="4"/>
            <w:tcBorders>
              <w:top w:val="single" w:color="auto" w:sz="2" w:space="0"/>
              <w:left w:val="single" w:color="auto" w:sz="2" w:space="0"/>
              <w:bottom w:val="single" w:color="auto" w:sz="2" w:space="0"/>
              <w:right w:val="single" w:color="auto" w:sz="2" w:space="0"/>
            </w:tcBorders>
            <w:vAlign w:val="center"/>
          </w:tcPr>
          <w:p>
            <w:pPr>
              <w:jc w:val="center"/>
              <w:rPr>
                <w:b/>
              </w:rPr>
            </w:pPr>
            <w:r>
              <w:rPr>
                <w:b/>
              </w:rPr>
              <w:t>校外单位及地址</w:t>
            </w:r>
          </w:p>
        </w:tc>
        <w:tc>
          <w:tcPr>
            <w:tcW w:w="4038" w:type="dxa"/>
            <w:gridSpan w:val="4"/>
            <w:tcBorders>
              <w:top w:val="single" w:color="auto" w:sz="2" w:space="0"/>
              <w:left w:val="single" w:color="auto" w:sz="2" w:space="0"/>
              <w:bottom w:val="single" w:color="auto" w:sz="2" w:space="0"/>
              <w:right w:val="single" w:color="auto" w:sz="2" w:space="0"/>
            </w:tcBorders>
            <w:vAlign w:val="center"/>
          </w:tcPr>
          <w:p>
            <w:pPr>
              <w:jc w:val="center"/>
              <w:rPr>
                <w:b/>
              </w:rPr>
            </w:pPr>
          </w:p>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指导教师</w:t>
            </w:r>
          </w:p>
        </w:tc>
        <w:tc>
          <w:tcPr>
            <w:tcW w:w="1176"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r>
              <w:rPr>
                <w:szCs w:val="21"/>
              </w:rPr>
              <w:t>姓名</w:t>
            </w:r>
          </w:p>
        </w:tc>
        <w:tc>
          <w:tcPr>
            <w:tcW w:w="938"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r>
              <w:rPr>
                <w:szCs w:val="21"/>
              </w:rPr>
              <w:t>年龄</w:t>
            </w:r>
          </w:p>
        </w:tc>
        <w:tc>
          <w:tcPr>
            <w:tcW w:w="1162"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r>
              <w:rPr>
                <w:szCs w:val="21"/>
              </w:rPr>
              <w:t>学历</w:t>
            </w:r>
          </w:p>
        </w:tc>
        <w:tc>
          <w:tcPr>
            <w:tcW w:w="1427"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r>
              <w:rPr>
                <w:szCs w:val="21"/>
              </w:rPr>
              <w:t>职称</w:t>
            </w:r>
          </w:p>
        </w:tc>
        <w:tc>
          <w:tcPr>
            <w:tcW w:w="1386"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r>
              <w:rPr>
                <w:szCs w:val="21"/>
              </w:rPr>
              <w:t>职务</w:t>
            </w:r>
          </w:p>
        </w:tc>
        <w:tc>
          <w:tcPr>
            <w:tcW w:w="2212" w:type="dxa"/>
            <w:tcBorders>
              <w:top w:val="single" w:color="auto" w:sz="2" w:space="0"/>
              <w:left w:val="single" w:color="auto" w:sz="2" w:space="0"/>
              <w:bottom w:val="single" w:color="auto" w:sz="2" w:space="0"/>
              <w:right w:val="single" w:color="auto" w:sz="2" w:space="0"/>
            </w:tcBorders>
            <w:vAlign w:val="center"/>
          </w:tcPr>
          <w:p>
            <w:pPr>
              <w:jc w:val="center"/>
              <w:rPr>
                <w:szCs w:val="21"/>
              </w:rPr>
            </w:pPr>
            <w:r>
              <w:rPr>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校内指导教师</w:t>
            </w:r>
          </w:p>
        </w:tc>
        <w:tc>
          <w:tcPr>
            <w:tcW w:w="1176"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938"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1162"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1427"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1386"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2212" w:type="dxa"/>
            <w:tcBorders>
              <w:top w:val="single" w:color="auto" w:sz="2" w:space="0"/>
              <w:left w:val="single" w:color="auto" w:sz="2" w:space="0"/>
              <w:bottom w:val="single" w:color="auto" w:sz="2" w:space="0"/>
              <w:right w:val="single" w:color="auto" w:sz="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校外指导教师</w:t>
            </w:r>
          </w:p>
        </w:tc>
        <w:tc>
          <w:tcPr>
            <w:tcW w:w="1176"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938"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1162"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1427"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1386" w:type="dxa"/>
            <w:gridSpan w:val="2"/>
            <w:tcBorders>
              <w:top w:val="single" w:color="auto" w:sz="2" w:space="0"/>
              <w:left w:val="single" w:color="auto" w:sz="2" w:space="0"/>
              <w:bottom w:val="single" w:color="auto" w:sz="2" w:space="0"/>
              <w:right w:val="single" w:color="auto" w:sz="2" w:space="0"/>
            </w:tcBorders>
            <w:vAlign w:val="center"/>
          </w:tcPr>
          <w:p>
            <w:pPr>
              <w:jc w:val="center"/>
              <w:rPr>
                <w:szCs w:val="21"/>
              </w:rPr>
            </w:pPr>
          </w:p>
        </w:tc>
        <w:tc>
          <w:tcPr>
            <w:tcW w:w="2212" w:type="dxa"/>
            <w:tcBorders>
              <w:top w:val="single" w:color="auto" w:sz="2" w:space="0"/>
              <w:left w:val="single" w:color="auto" w:sz="2" w:space="0"/>
              <w:bottom w:val="single" w:color="auto" w:sz="2" w:space="0"/>
              <w:right w:val="single" w:color="auto" w:sz="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毕业设计</w:t>
            </w:r>
          </w:p>
          <w:p>
            <w:pPr>
              <w:jc w:val="center"/>
              <w:rPr>
                <w:b/>
              </w:rPr>
            </w:pPr>
            <w:r>
              <w:rPr>
                <w:b/>
              </w:rPr>
              <w:t>（论文）题目</w:t>
            </w:r>
          </w:p>
        </w:tc>
        <w:tc>
          <w:tcPr>
            <w:tcW w:w="8301" w:type="dxa"/>
            <w:gridSpan w:val="11"/>
            <w:tcBorders>
              <w:top w:val="single" w:color="auto" w:sz="2" w:space="0"/>
              <w:left w:val="single" w:color="auto" w:sz="2" w:space="0"/>
              <w:bottom w:val="single" w:color="auto" w:sz="2" w:space="0"/>
              <w:right w:val="single" w:color="auto" w:sz="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trPr>
        <w:tc>
          <w:tcPr>
            <w:tcW w:w="1890" w:type="dxa"/>
            <w:gridSpan w:val="2"/>
            <w:tcBorders>
              <w:top w:val="single" w:color="auto" w:sz="2" w:space="0"/>
              <w:left w:val="single" w:color="auto" w:sz="2" w:space="0"/>
              <w:bottom w:val="single" w:color="auto" w:sz="2" w:space="0"/>
              <w:right w:val="single" w:color="auto" w:sz="2" w:space="0"/>
            </w:tcBorders>
            <w:vAlign w:val="center"/>
          </w:tcPr>
          <w:p>
            <w:pPr>
              <w:jc w:val="center"/>
              <w:rPr>
                <w:b/>
              </w:rPr>
            </w:pPr>
            <w:r>
              <w:rPr>
                <w:b/>
              </w:rPr>
              <w:t>校外单位</w:t>
            </w:r>
          </w:p>
          <w:p>
            <w:pPr>
              <w:jc w:val="center"/>
              <w:rPr>
                <w:b/>
              </w:rPr>
            </w:pPr>
            <w:r>
              <w:rPr>
                <w:b/>
              </w:rPr>
              <w:t>接收意见</w:t>
            </w:r>
          </w:p>
        </w:tc>
        <w:tc>
          <w:tcPr>
            <w:tcW w:w="7923" w:type="dxa"/>
            <w:gridSpan w:val="10"/>
            <w:tcBorders>
              <w:top w:val="single" w:color="auto" w:sz="2" w:space="0"/>
              <w:left w:val="single" w:color="auto" w:sz="2" w:space="0"/>
              <w:bottom w:val="single" w:color="auto" w:sz="2" w:space="0"/>
              <w:right w:val="single" w:color="auto" w:sz="2" w:space="0"/>
            </w:tcBorders>
          </w:tcPr>
          <w:p>
            <w:pPr>
              <w:spacing w:line="360" w:lineRule="exact"/>
              <w:rPr>
                <w:b/>
                <w:sz w:val="28"/>
                <w:szCs w:val="28"/>
              </w:rPr>
            </w:pPr>
          </w:p>
          <w:p>
            <w:pPr>
              <w:spacing w:line="360" w:lineRule="exact"/>
              <w:rPr>
                <w:b/>
                <w:sz w:val="28"/>
                <w:szCs w:val="28"/>
              </w:rPr>
            </w:pPr>
          </w:p>
          <w:p>
            <w:pPr>
              <w:spacing w:line="360" w:lineRule="exact"/>
              <w:rPr>
                <w:b/>
                <w:sz w:val="28"/>
                <w:szCs w:val="28"/>
              </w:rPr>
            </w:pPr>
          </w:p>
          <w:p>
            <w:pPr>
              <w:spacing w:line="360" w:lineRule="exact"/>
              <w:rPr>
                <w:b/>
                <w:sz w:val="28"/>
                <w:szCs w:val="28"/>
              </w:rPr>
            </w:pPr>
          </w:p>
          <w:p>
            <w:pPr>
              <w:spacing w:line="360" w:lineRule="exact"/>
              <w:ind w:firstLine="2249" w:firstLineChars="800"/>
              <w:rPr>
                <w:b/>
                <w:sz w:val="28"/>
                <w:szCs w:val="28"/>
              </w:rPr>
            </w:pPr>
            <w:r>
              <w:rPr>
                <w:b/>
                <w:sz w:val="28"/>
                <w:szCs w:val="28"/>
              </w:rPr>
              <w:t>单位负责人签字</w:t>
            </w:r>
            <w:r>
              <w:rPr>
                <w:rFonts w:hint="eastAsia"/>
                <w:b/>
                <w:sz w:val="28"/>
                <w:szCs w:val="28"/>
              </w:rPr>
              <w:t>（公章）</w:t>
            </w:r>
            <w:r>
              <w:rPr>
                <w:b/>
                <w:sz w:val="28"/>
                <w:szCs w:val="28"/>
              </w:rPr>
              <w:t>：</w:t>
            </w:r>
          </w:p>
          <w:p>
            <w:pPr>
              <w:spacing w:line="360" w:lineRule="exact"/>
              <w:rPr>
                <w:b/>
                <w:sz w:val="28"/>
                <w:szCs w:val="28"/>
              </w:rPr>
            </w:pPr>
          </w:p>
          <w:p>
            <w:pPr>
              <w:spacing w:line="360" w:lineRule="exact"/>
              <w:ind w:firstLine="4610" w:firstLineChars="1640"/>
              <w:rPr>
                <w:b/>
                <w:sz w:val="28"/>
                <w:szCs w:val="28"/>
              </w:rPr>
            </w:pPr>
            <w:r>
              <w:rPr>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trPr>
        <w:tc>
          <w:tcPr>
            <w:tcW w:w="1890" w:type="dxa"/>
            <w:gridSpan w:val="2"/>
            <w:tcBorders>
              <w:top w:val="single" w:color="auto" w:sz="2" w:space="0"/>
              <w:left w:val="single" w:color="auto" w:sz="2" w:space="0"/>
              <w:bottom w:val="single" w:color="auto" w:sz="2" w:space="0"/>
              <w:right w:val="single" w:color="auto" w:sz="2" w:space="0"/>
            </w:tcBorders>
            <w:vAlign w:val="center"/>
          </w:tcPr>
          <w:p>
            <w:pPr>
              <w:jc w:val="center"/>
              <w:rPr>
                <w:b/>
              </w:rPr>
            </w:pPr>
            <w:r>
              <w:rPr>
                <w:rFonts w:hint="eastAsia"/>
                <w:b/>
              </w:rPr>
              <w:t>系</w:t>
            </w:r>
            <w:r>
              <w:rPr>
                <w:b/>
              </w:rPr>
              <w:t>审核意见</w:t>
            </w:r>
          </w:p>
        </w:tc>
        <w:tc>
          <w:tcPr>
            <w:tcW w:w="7923" w:type="dxa"/>
            <w:gridSpan w:val="10"/>
            <w:tcBorders>
              <w:top w:val="single" w:color="auto" w:sz="2" w:space="0"/>
              <w:left w:val="single" w:color="auto" w:sz="2" w:space="0"/>
              <w:bottom w:val="single" w:color="auto" w:sz="2" w:space="0"/>
              <w:right w:val="single" w:color="auto" w:sz="2" w:space="0"/>
            </w:tcBorders>
          </w:tcPr>
          <w:p>
            <w:pPr>
              <w:spacing w:line="360" w:lineRule="exact"/>
              <w:rPr>
                <w:b/>
              </w:rPr>
            </w:pPr>
          </w:p>
          <w:p>
            <w:pPr>
              <w:spacing w:line="360" w:lineRule="exact"/>
              <w:rPr>
                <w:b/>
                <w:sz w:val="32"/>
                <w:szCs w:val="32"/>
              </w:rPr>
            </w:pPr>
          </w:p>
          <w:p>
            <w:pPr>
              <w:spacing w:line="360" w:lineRule="exact"/>
              <w:rPr>
                <w:b/>
              </w:rPr>
            </w:pPr>
          </w:p>
          <w:p>
            <w:pPr>
              <w:spacing w:line="360" w:lineRule="exact"/>
              <w:rPr>
                <w:b/>
              </w:rPr>
            </w:pPr>
          </w:p>
          <w:p>
            <w:pPr>
              <w:spacing w:line="360" w:lineRule="exact"/>
              <w:ind w:firstLine="2249" w:firstLineChars="800"/>
              <w:rPr>
                <w:b/>
                <w:sz w:val="28"/>
                <w:szCs w:val="28"/>
              </w:rPr>
            </w:pPr>
            <w:r>
              <w:rPr>
                <w:rFonts w:hint="eastAsia"/>
                <w:b/>
                <w:sz w:val="28"/>
                <w:szCs w:val="28"/>
              </w:rPr>
              <w:t>系主任</w:t>
            </w:r>
            <w:r>
              <w:rPr>
                <w:b/>
                <w:sz w:val="28"/>
                <w:szCs w:val="28"/>
              </w:rPr>
              <w:t>签字：</w:t>
            </w:r>
          </w:p>
          <w:p>
            <w:pPr>
              <w:spacing w:line="360" w:lineRule="exact"/>
              <w:rPr>
                <w:b/>
                <w:sz w:val="28"/>
                <w:szCs w:val="28"/>
              </w:rPr>
            </w:pPr>
          </w:p>
          <w:p>
            <w:pPr>
              <w:spacing w:line="360" w:lineRule="exact"/>
              <w:ind w:firstLine="4675" w:firstLineChars="1663"/>
              <w:rPr>
                <w:b/>
                <w:sz w:val="28"/>
                <w:szCs w:val="28"/>
              </w:rPr>
            </w:pPr>
            <w:r>
              <w:rPr>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1" w:hRule="atLeast"/>
        </w:trPr>
        <w:tc>
          <w:tcPr>
            <w:tcW w:w="1890" w:type="dxa"/>
            <w:gridSpan w:val="2"/>
            <w:tcBorders>
              <w:top w:val="single" w:color="auto" w:sz="2" w:space="0"/>
              <w:left w:val="single" w:color="auto" w:sz="2" w:space="0"/>
              <w:bottom w:val="single" w:color="auto" w:sz="2" w:space="0"/>
              <w:right w:val="single" w:color="auto" w:sz="2" w:space="0"/>
            </w:tcBorders>
            <w:vAlign w:val="center"/>
          </w:tcPr>
          <w:p>
            <w:pPr>
              <w:jc w:val="center"/>
              <w:rPr>
                <w:b/>
              </w:rPr>
            </w:pPr>
            <w:r>
              <w:rPr>
                <w:b/>
              </w:rPr>
              <w:t>学院审核意见</w:t>
            </w:r>
          </w:p>
        </w:tc>
        <w:tc>
          <w:tcPr>
            <w:tcW w:w="7923" w:type="dxa"/>
            <w:gridSpan w:val="10"/>
            <w:tcBorders>
              <w:top w:val="single" w:color="auto" w:sz="2" w:space="0"/>
              <w:left w:val="single" w:color="auto" w:sz="2" w:space="0"/>
              <w:bottom w:val="single" w:color="auto" w:sz="2" w:space="0"/>
              <w:right w:val="single" w:color="auto" w:sz="2" w:space="0"/>
            </w:tcBorders>
          </w:tcPr>
          <w:p>
            <w:pPr>
              <w:spacing w:line="360" w:lineRule="exact"/>
              <w:rPr>
                <w:b/>
                <w:sz w:val="32"/>
                <w:szCs w:val="32"/>
              </w:rPr>
            </w:pPr>
          </w:p>
          <w:p>
            <w:pPr>
              <w:spacing w:line="360" w:lineRule="exact"/>
              <w:rPr>
                <w:b/>
              </w:rPr>
            </w:pPr>
          </w:p>
          <w:p>
            <w:pPr>
              <w:spacing w:line="360" w:lineRule="exact"/>
              <w:rPr>
                <w:b/>
              </w:rPr>
            </w:pPr>
          </w:p>
          <w:p>
            <w:pPr>
              <w:spacing w:line="360" w:lineRule="exact"/>
              <w:rPr>
                <w:b/>
              </w:rPr>
            </w:pPr>
          </w:p>
          <w:p>
            <w:pPr>
              <w:spacing w:line="360" w:lineRule="exact"/>
              <w:ind w:firstLine="2080" w:firstLineChars="740"/>
              <w:rPr>
                <w:b/>
                <w:sz w:val="28"/>
                <w:szCs w:val="28"/>
              </w:rPr>
            </w:pPr>
            <w:r>
              <w:rPr>
                <w:b/>
                <w:sz w:val="28"/>
                <w:szCs w:val="28"/>
              </w:rPr>
              <w:t>学院审核人签字（公章）：</w:t>
            </w:r>
          </w:p>
          <w:p>
            <w:pPr>
              <w:spacing w:line="360" w:lineRule="exact"/>
              <w:rPr>
                <w:b/>
                <w:sz w:val="28"/>
                <w:szCs w:val="28"/>
              </w:rPr>
            </w:pPr>
          </w:p>
          <w:p>
            <w:pPr>
              <w:spacing w:line="360" w:lineRule="exact"/>
              <w:ind w:firstLine="4750" w:firstLineChars="1690"/>
              <w:rPr>
                <w:b/>
                <w:sz w:val="28"/>
                <w:szCs w:val="28"/>
              </w:rPr>
            </w:pPr>
            <w:r>
              <w:rPr>
                <w:b/>
                <w:sz w:val="28"/>
                <w:szCs w:val="28"/>
              </w:rPr>
              <w:t>年　　月　</w:t>
            </w:r>
            <w:r>
              <w:rPr>
                <w:rFonts w:hint="eastAsia"/>
                <w:b/>
                <w:sz w:val="28"/>
                <w:szCs w:val="28"/>
              </w:rPr>
              <w:t xml:space="preserve">  </w:t>
            </w:r>
            <w:r>
              <w:rPr>
                <w:b/>
                <w:sz w:val="28"/>
                <w:szCs w:val="28"/>
              </w:rPr>
              <w:t>日</w:t>
            </w:r>
          </w:p>
        </w:tc>
      </w:tr>
    </w:tbl>
    <w:p>
      <w:pPr>
        <w:ind w:firstLine="480"/>
        <w:rPr>
          <w:szCs w:val="21"/>
        </w:rPr>
      </w:pPr>
      <w:r>
        <w:rPr>
          <w:sz w:val="24"/>
        </w:rPr>
        <w:t>注：</w:t>
      </w:r>
      <w:r>
        <w:rPr>
          <w:szCs w:val="21"/>
        </w:rPr>
        <w:t>此表一式两份，一份</w:t>
      </w:r>
      <w:r>
        <w:rPr>
          <w:rFonts w:hint="eastAsia"/>
          <w:szCs w:val="21"/>
        </w:rPr>
        <w:t>系</w:t>
      </w:r>
      <w:r>
        <w:rPr>
          <w:szCs w:val="21"/>
        </w:rPr>
        <w:t>留存，一份送学院备案。</w:t>
      </w:r>
    </w:p>
    <w:p>
      <w:pPr>
        <w:ind w:firstLine="420" w:firstLineChars="200"/>
      </w:pPr>
    </w:p>
    <w:p>
      <w:pPr>
        <w:widowControl/>
        <w:jc w:val="left"/>
        <w:rPr>
          <w:rFonts w:eastAsia="黑体"/>
          <w:color w:val="000000" w:themeColor="text1"/>
          <w:sz w:val="32"/>
          <w:szCs w:val="32"/>
        </w:rPr>
        <w:sectPr>
          <w:pgSz w:w="11906" w:h="16838"/>
          <w:pgMar w:top="1361" w:right="1247" w:bottom="1247" w:left="1361" w:header="851" w:footer="992" w:gutter="0"/>
          <w:pgNumType w:fmt="numberInDash" w:start="1"/>
          <w:cols w:space="425" w:num="1"/>
          <w:docGrid w:type="lines" w:linePitch="312" w:charSpace="0"/>
        </w:sectPr>
      </w:pPr>
      <w:r>
        <w:rPr>
          <w:rFonts w:eastAsia="黑体"/>
          <w:color w:val="000000" w:themeColor="text1"/>
          <w:sz w:val="32"/>
          <w:szCs w:val="32"/>
        </w:rPr>
        <w:br w:type="page"/>
      </w:r>
    </w:p>
    <w:p>
      <w:pPr>
        <w:jc w:val="left"/>
        <w:rPr>
          <w:b/>
          <w:color w:val="000000"/>
          <w:kern w:val="0"/>
          <w:sz w:val="28"/>
          <w:szCs w:val="28"/>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5</w:t>
      </w:r>
      <w:r>
        <w:rPr>
          <w:rFonts w:ascii="黑体" w:hAnsi="黑体" w:eastAsia="黑体"/>
          <w:color w:val="000000" w:themeColor="text1"/>
          <w:sz w:val="32"/>
          <w:szCs w:val="32"/>
        </w:rPr>
        <w:t xml:space="preserve"> </w:t>
      </w:r>
      <w:r>
        <w:rPr>
          <w:rFonts w:eastAsia="黑体"/>
          <w:color w:val="000000" w:themeColor="text1"/>
          <w:sz w:val="32"/>
          <w:szCs w:val="32"/>
        </w:rPr>
        <w:t xml:space="preserve">         </w:t>
      </w:r>
      <w:r>
        <w:rPr>
          <w:rFonts w:hint="eastAsia" w:eastAsia="黑体"/>
          <w:color w:val="000000" w:themeColor="text1"/>
          <w:sz w:val="32"/>
          <w:szCs w:val="32"/>
        </w:rPr>
        <w:t xml:space="preserve"> </w:t>
      </w:r>
      <w:r>
        <w:rPr>
          <w:b/>
          <w:color w:val="000000"/>
          <w:kern w:val="0"/>
          <w:sz w:val="28"/>
          <w:szCs w:val="28"/>
        </w:rPr>
        <w:t>福州理工学院20   届到校外进行毕业设计（论文）学生情况汇总表</w:t>
      </w:r>
    </w:p>
    <w:p>
      <w:pPr>
        <w:rPr>
          <w:sz w:val="24"/>
        </w:rPr>
      </w:pPr>
      <w:r>
        <w:rPr>
          <w:bCs/>
          <w:sz w:val="28"/>
        </w:rPr>
        <w:t>学院（公章）：</w:t>
      </w:r>
    </w:p>
    <w:tbl>
      <w:tblPr>
        <w:tblStyle w:val="18"/>
        <w:tblW w:w="14405" w:type="dxa"/>
        <w:tblInd w:w="93" w:type="dxa"/>
        <w:tblLayout w:type="autofit"/>
        <w:tblCellMar>
          <w:top w:w="0" w:type="dxa"/>
          <w:left w:w="108" w:type="dxa"/>
          <w:bottom w:w="0" w:type="dxa"/>
          <w:right w:w="108" w:type="dxa"/>
        </w:tblCellMar>
      </w:tblPr>
      <w:tblGrid>
        <w:gridCol w:w="427"/>
        <w:gridCol w:w="722"/>
        <w:gridCol w:w="791"/>
        <w:gridCol w:w="1336"/>
        <w:gridCol w:w="3402"/>
        <w:gridCol w:w="2551"/>
        <w:gridCol w:w="851"/>
        <w:gridCol w:w="850"/>
        <w:gridCol w:w="851"/>
        <w:gridCol w:w="850"/>
        <w:gridCol w:w="822"/>
        <w:gridCol w:w="952"/>
      </w:tblGrid>
      <w:tr>
        <w:tblPrEx>
          <w:tblCellMar>
            <w:top w:w="0" w:type="dxa"/>
            <w:left w:w="108" w:type="dxa"/>
            <w:bottom w:w="0" w:type="dxa"/>
            <w:right w:w="108" w:type="dxa"/>
          </w:tblCellMar>
        </w:tblPrEx>
        <w:trPr>
          <w:trHeight w:val="630"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kern w:val="0"/>
                <w:szCs w:val="21"/>
              </w:rPr>
            </w:pPr>
            <w:r>
              <w:rPr>
                <w:rFonts w:hint="eastAsia"/>
                <w:b/>
                <w:bCs/>
                <w:kern w:val="0"/>
                <w:szCs w:val="21"/>
              </w:rPr>
              <w:t>序号</w:t>
            </w:r>
          </w:p>
        </w:tc>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姓名</w:t>
            </w:r>
          </w:p>
        </w:tc>
        <w:tc>
          <w:tcPr>
            <w:tcW w:w="7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学号</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Cs w:val="21"/>
              </w:rPr>
            </w:pPr>
            <w:r>
              <w:rPr>
                <w:b/>
                <w:bCs/>
                <w:kern w:val="0"/>
                <w:szCs w:val="21"/>
              </w:rPr>
              <w:t>专业班级</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毕业设计（论文）题目</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毕业设计（论文）单位</w:t>
            </w:r>
          </w:p>
        </w:tc>
        <w:tc>
          <w:tcPr>
            <w:tcW w:w="17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校外指导教师</w:t>
            </w:r>
          </w:p>
        </w:tc>
        <w:tc>
          <w:tcPr>
            <w:tcW w:w="252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校内指导教师</w:t>
            </w: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备注</w:t>
            </w:r>
          </w:p>
        </w:tc>
      </w:tr>
      <w:tr>
        <w:tblPrEx>
          <w:tblCellMar>
            <w:top w:w="0" w:type="dxa"/>
            <w:left w:w="108" w:type="dxa"/>
            <w:bottom w:w="0" w:type="dxa"/>
            <w:right w:w="108" w:type="dxa"/>
          </w:tblCellMar>
        </w:tblPrEx>
        <w:trPr>
          <w:trHeight w:val="510"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7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姓名</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职称</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b/>
                <w:bCs/>
                <w:kern w:val="0"/>
                <w:szCs w:val="21"/>
              </w:rPr>
            </w:pPr>
            <w:r>
              <w:rPr>
                <w:b/>
                <w:bCs/>
                <w:kern w:val="0"/>
                <w:szCs w:val="21"/>
              </w:rPr>
              <w:t>姓名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r>
              <w:rPr>
                <w:b/>
                <w:bCs/>
                <w:kern w:val="0"/>
                <w:szCs w:val="21"/>
              </w:rPr>
              <w:t>职称</w:t>
            </w:r>
          </w:p>
        </w:tc>
        <w:tc>
          <w:tcPr>
            <w:tcW w:w="822" w:type="dxa"/>
            <w:tcBorders>
              <w:top w:val="single" w:color="auto" w:sz="4" w:space="0"/>
              <w:left w:val="nil"/>
              <w:bottom w:val="single" w:color="auto" w:sz="4" w:space="0"/>
              <w:right w:val="single" w:color="auto" w:sz="4" w:space="0"/>
            </w:tcBorders>
            <w:shd w:val="clear" w:color="auto" w:fill="auto"/>
            <w:vAlign w:val="center"/>
          </w:tcPr>
          <w:p>
            <w:pPr>
              <w:jc w:val="center"/>
              <w:rPr>
                <w:b/>
                <w:bCs/>
                <w:kern w:val="0"/>
                <w:szCs w:val="21"/>
              </w:rPr>
            </w:pPr>
            <w:r>
              <w:rPr>
                <w:b/>
                <w:kern w:val="0"/>
                <w:szCs w:val="21"/>
              </w:rPr>
              <w:t>学历</w:t>
            </w:r>
          </w:p>
        </w:tc>
        <w:tc>
          <w:tcPr>
            <w:tcW w:w="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2"/>
                <w:szCs w:val="22"/>
              </w:rPr>
            </w:pPr>
          </w:p>
        </w:tc>
      </w:tr>
      <w:tr>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Cs w:val="21"/>
              </w:rPr>
            </w:pPr>
          </w:p>
        </w:tc>
      </w:tr>
      <w:tr>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kern w:val="0"/>
                <w:szCs w:val="21"/>
              </w:rPr>
            </w:pPr>
          </w:p>
        </w:tc>
      </w:tr>
    </w:tbl>
    <w:p>
      <w:pPr>
        <w:spacing w:before="156" w:beforeLines="50"/>
        <w:rPr>
          <w:sz w:val="24"/>
        </w:rPr>
      </w:pPr>
      <w:r>
        <w:rPr>
          <w:sz w:val="24"/>
        </w:rPr>
        <w:t>院长签字：</w:t>
      </w:r>
      <w:r>
        <w:rPr>
          <w:rFonts w:hint="eastAsia"/>
          <w:sz w:val="24"/>
        </w:rPr>
        <w:t xml:space="preserve">                                            </w:t>
      </w:r>
      <w:r>
        <w:rPr>
          <w:sz w:val="24"/>
        </w:rPr>
        <w:t>填表人：</w:t>
      </w:r>
      <w:r>
        <w:rPr>
          <w:rFonts w:hint="eastAsia"/>
          <w:sz w:val="24"/>
        </w:rPr>
        <w:t xml:space="preserve">                                        年     月     日</w:t>
      </w:r>
    </w:p>
    <w:p>
      <w:pPr>
        <w:widowControl/>
        <w:jc w:val="left"/>
        <w:rPr>
          <w:rFonts w:eastAsia="黑体"/>
          <w:color w:val="000000" w:themeColor="text1"/>
          <w:sz w:val="32"/>
          <w:szCs w:val="32"/>
        </w:rPr>
        <w:sectPr>
          <w:footerReference r:id="rId11" w:type="default"/>
          <w:pgSz w:w="16838" w:h="11906" w:orient="landscape"/>
          <w:pgMar w:top="1247" w:right="1247" w:bottom="1361" w:left="1361" w:header="851" w:footer="992" w:gutter="0"/>
          <w:pgNumType w:fmt="numberInDash" w:start="1"/>
          <w:cols w:space="425" w:num="1"/>
          <w:docGrid w:type="linesAndChars" w:linePitch="312" w:charSpace="0"/>
        </w:sectPr>
      </w:pPr>
    </w:p>
    <w:p>
      <w:pPr>
        <w:spacing w:line="360" w:lineRule="auto"/>
        <w:ind w:left="-2" w:leftChars="-135" w:right="-199" w:rightChars="-95" w:hanging="281" w:hangingChars="88"/>
        <w:jc w:val="center"/>
        <w:rPr>
          <w:b/>
          <w:bCs/>
          <w:sz w:val="32"/>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6</w:t>
      </w:r>
      <w:r>
        <w:rPr>
          <w:b/>
          <w:bCs/>
          <w:sz w:val="32"/>
        </w:rPr>
        <w:t>福州理工学院本科生毕业设计（论文）校外指导教师申请表</w:t>
      </w:r>
    </w:p>
    <w:p>
      <w:pPr>
        <w:spacing w:line="360" w:lineRule="auto"/>
        <w:jc w:val="center"/>
        <w:rPr>
          <w:b/>
          <w:bCs/>
          <w:sz w:val="32"/>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66"/>
        <w:gridCol w:w="13"/>
        <w:gridCol w:w="706"/>
        <w:gridCol w:w="518"/>
        <w:gridCol w:w="470"/>
        <w:gridCol w:w="1096"/>
        <w:gridCol w:w="29"/>
        <w:gridCol w:w="1269"/>
        <w:gridCol w:w="1271"/>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tcBorders>
              <w:right w:val="single" w:color="auto" w:sz="6" w:space="0"/>
            </w:tcBorders>
            <w:vAlign w:val="center"/>
          </w:tcPr>
          <w:p>
            <w:pPr>
              <w:spacing w:line="360" w:lineRule="auto"/>
              <w:jc w:val="center"/>
              <w:rPr>
                <w:szCs w:val="21"/>
              </w:rPr>
            </w:pPr>
            <w:r>
              <w:rPr>
                <w:szCs w:val="21"/>
              </w:rPr>
              <w:t>姓名</w:t>
            </w:r>
          </w:p>
        </w:tc>
        <w:tc>
          <w:tcPr>
            <w:tcW w:w="830" w:type="pct"/>
            <w:gridSpan w:val="2"/>
            <w:tcBorders>
              <w:left w:val="single" w:color="auto" w:sz="6" w:space="0"/>
              <w:right w:val="single" w:color="auto" w:sz="4" w:space="0"/>
            </w:tcBorders>
          </w:tcPr>
          <w:p>
            <w:pPr>
              <w:spacing w:line="360" w:lineRule="auto"/>
              <w:jc w:val="left"/>
              <w:rPr>
                <w:szCs w:val="21"/>
              </w:rPr>
            </w:pPr>
          </w:p>
        </w:tc>
        <w:tc>
          <w:tcPr>
            <w:tcW w:w="371" w:type="pct"/>
            <w:tcBorders>
              <w:left w:val="single" w:color="auto" w:sz="4" w:space="0"/>
            </w:tcBorders>
          </w:tcPr>
          <w:p>
            <w:pPr>
              <w:spacing w:line="360" w:lineRule="auto"/>
              <w:jc w:val="left"/>
              <w:rPr>
                <w:szCs w:val="21"/>
              </w:rPr>
            </w:pPr>
            <w:r>
              <w:rPr>
                <w:szCs w:val="21"/>
              </w:rPr>
              <w:t>性别</w:t>
            </w:r>
          </w:p>
        </w:tc>
        <w:tc>
          <w:tcPr>
            <w:tcW w:w="519" w:type="pct"/>
            <w:gridSpan w:val="2"/>
            <w:tcBorders>
              <w:left w:val="single" w:color="auto" w:sz="4" w:space="0"/>
            </w:tcBorders>
          </w:tcPr>
          <w:p>
            <w:pPr>
              <w:spacing w:line="360" w:lineRule="auto"/>
              <w:jc w:val="left"/>
              <w:rPr>
                <w:szCs w:val="21"/>
              </w:rPr>
            </w:pPr>
          </w:p>
        </w:tc>
        <w:tc>
          <w:tcPr>
            <w:tcW w:w="591" w:type="pct"/>
            <w:gridSpan w:val="2"/>
            <w:tcBorders>
              <w:right w:val="single" w:color="auto" w:sz="6" w:space="0"/>
            </w:tcBorders>
            <w:vAlign w:val="center"/>
          </w:tcPr>
          <w:p>
            <w:pPr>
              <w:spacing w:line="360" w:lineRule="auto"/>
              <w:jc w:val="center"/>
              <w:rPr>
                <w:szCs w:val="21"/>
              </w:rPr>
            </w:pPr>
            <w:r>
              <w:rPr>
                <w:szCs w:val="21"/>
              </w:rPr>
              <w:t>出生年月</w:t>
            </w:r>
          </w:p>
        </w:tc>
        <w:tc>
          <w:tcPr>
            <w:tcW w:w="667" w:type="pct"/>
            <w:tcBorders>
              <w:left w:val="single" w:color="auto" w:sz="6" w:space="0"/>
            </w:tcBorders>
          </w:tcPr>
          <w:p>
            <w:pPr>
              <w:spacing w:line="360" w:lineRule="auto"/>
              <w:jc w:val="left"/>
              <w:rPr>
                <w:szCs w:val="21"/>
              </w:rPr>
            </w:pPr>
          </w:p>
        </w:tc>
        <w:tc>
          <w:tcPr>
            <w:tcW w:w="668" w:type="pct"/>
            <w:tcBorders>
              <w:right w:val="single" w:color="auto" w:sz="6" w:space="0"/>
            </w:tcBorders>
            <w:vAlign w:val="center"/>
          </w:tcPr>
          <w:p>
            <w:pPr>
              <w:spacing w:line="360" w:lineRule="auto"/>
              <w:jc w:val="center"/>
              <w:rPr>
                <w:szCs w:val="21"/>
              </w:rPr>
            </w:pPr>
            <w:r>
              <w:rPr>
                <w:szCs w:val="21"/>
              </w:rPr>
              <w:t>职务/职称</w:t>
            </w:r>
          </w:p>
        </w:tc>
        <w:tc>
          <w:tcPr>
            <w:tcW w:w="721" w:type="pct"/>
            <w:tcBorders>
              <w:left w:val="single" w:color="auto" w:sz="6" w:space="0"/>
            </w:tcBorders>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pct"/>
            <w:tcBorders>
              <w:right w:val="single" w:color="auto" w:sz="6" w:space="0"/>
            </w:tcBorders>
            <w:vAlign w:val="center"/>
          </w:tcPr>
          <w:p>
            <w:pPr>
              <w:spacing w:line="360" w:lineRule="auto"/>
              <w:jc w:val="center"/>
              <w:rPr>
                <w:szCs w:val="21"/>
              </w:rPr>
            </w:pPr>
            <w:r>
              <w:rPr>
                <w:szCs w:val="21"/>
              </w:rPr>
              <w:t>最高学历</w:t>
            </w:r>
          </w:p>
        </w:tc>
        <w:tc>
          <w:tcPr>
            <w:tcW w:w="823" w:type="pct"/>
            <w:tcBorders>
              <w:left w:val="single" w:color="auto" w:sz="6" w:space="0"/>
              <w:right w:val="single" w:color="auto" w:sz="4" w:space="0"/>
            </w:tcBorders>
          </w:tcPr>
          <w:p>
            <w:pPr>
              <w:spacing w:line="360" w:lineRule="auto"/>
              <w:jc w:val="left"/>
              <w:rPr>
                <w:szCs w:val="21"/>
              </w:rPr>
            </w:pPr>
          </w:p>
        </w:tc>
        <w:tc>
          <w:tcPr>
            <w:tcW w:w="650" w:type="pct"/>
            <w:gridSpan w:val="3"/>
            <w:tcBorders>
              <w:left w:val="single" w:color="auto" w:sz="4" w:space="0"/>
            </w:tcBorders>
          </w:tcPr>
          <w:p>
            <w:pPr>
              <w:spacing w:line="360" w:lineRule="auto"/>
              <w:jc w:val="left"/>
              <w:rPr>
                <w:szCs w:val="21"/>
              </w:rPr>
            </w:pPr>
            <w:r>
              <w:rPr>
                <w:szCs w:val="21"/>
              </w:rPr>
              <w:t>最高学位</w:t>
            </w:r>
          </w:p>
        </w:tc>
        <w:tc>
          <w:tcPr>
            <w:tcW w:w="1505" w:type="pct"/>
            <w:gridSpan w:val="4"/>
            <w:tcBorders>
              <w:left w:val="single" w:color="auto" w:sz="4" w:space="0"/>
            </w:tcBorders>
          </w:tcPr>
          <w:p>
            <w:pPr>
              <w:spacing w:line="360" w:lineRule="auto"/>
              <w:jc w:val="left"/>
              <w:rPr>
                <w:szCs w:val="21"/>
              </w:rPr>
            </w:pPr>
          </w:p>
        </w:tc>
        <w:tc>
          <w:tcPr>
            <w:tcW w:w="668" w:type="pct"/>
            <w:tcBorders>
              <w:right w:val="single" w:color="auto" w:sz="6" w:space="0"/>
            </w:tcBorders>
            <w:vAlign w:val="center"/>
          </w:tcPr>
          <w:p>
            <w:pPr>
              <w:spacing w:line="360" w:lineRule="auto"/>
              <w:jc w:val="center"/>
              <w:rPr>
                <w:szCs w:val="21"/>
              </w:rPr>
            </w:pPr>
            <w:r>
              <w:rPr>
                <w:szCs w:val="21"/>
              </w:rPr>
              <w:t>所学专业</w:t>
            </w:r>
          </w:p>
        </w:tc>
        <w:tc>
          <w:tcPr>
            <w:tcW w:w="721" w:type="pct"/>
            <w:tcBorders>
              <w:left w:val="single" w:color="auto" w:sz="6" w:space="0"/>
            </w:tcBorders>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pct"/>
            <w:tcBorders>
              <w:right w:val="single" w:color="auto" w:sz="6" w:space="0"/>
            </w:tcBorders>
            <w:vAlign w:val="center"/>
          </w:tcPr>
          <w:p>
            <w:pPr>
              <w:spacing w:line="360" w:lineRule="auto"/>
              <w:jc w:val="center"/>
              <w:rPr>
                <w:szCs w:val="21"/>
              </w:rPr>
            </w:pPr>
            <w:r>
              <w:rPr>
                <w:szCs w:val="21"/>
              </w:rPr>
              <w:t>所在单位</w:t>
            </w:r>
          </w:p>
        </w:tc>
        <w:tc>
          <w:tcPr>
            <w:tcW w:w="2296" w:type="pct"/>
            <w:gridSpan w:val="6"/>
            <w:tcBorders>
              <w:left w:val="single" w:color="auto" w:sz="6" w:space="0"/>
              <w:right w:val="single" w:color="auto" w:sz="4" w:space="0"/>
            </w:tcBorders>
          </w:tcPr>
          <w:p>
            <w:pPr>
              <w:spacing w:line="360" w:lineRule="auto"/>
              <w:jc w:val="left"/>
              <w:rPr>
                <w:szCs w:val="21"/>
              </w:rPr>
            </w:pPr>
          </w:p>
        </w:tc>
        <w:tc>
          <w:tcPr>
            <w:tcW w:w="682" w:type="pct"/>
            <w:gridSpan w:val="2"/>
            <w:tcBorders>
              <w:left w:val="single" w:color="auto" w:sz="4" w:space="0"/>
            </w:tcBorders>
          </w:tcPr>
          <w:p>
            <w:pPr>
              <w:spacing w:line="360" w:lineRule="auto"/>
              <w:jc w:val="left"/>
              <w:rPr>
                <w:szCs w:val="21"/>
              </w:rPr>
            </w:pPr>
            <w:r>
              <w:rPr>
                <w:szCs w:val="21"/>
              </w:rPr>
              <w:t>从事岗位</w:t>
            </w:r>
          </w:p>
        </w:tc>
        <w:tc>
          <w:tcPr>
            <w:tcW w:w="1389" w:type="pct"/>
            <w:gridSpan w:val="2"/>
            <w:tcBorders>
              <w:left w:val="single" w:color="auto" w:sz="4" w:space="0"/>
            </w:tcBorders>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5000" w:type="pct"/>
            <w:gridSpan w:val="11"/>
          </w:tcPr>
          <w:p>
            <w:pPr>
              <w:spacing w:line="300" w:lineRule="auto"/>
              <w:jc w:val="left"/>
              <w:rPr>
                <w:szCs w:val="21"/>
              </w:rPr>
            </w:pPr>
            <w:r>
              <w:rPr>
                <w:szCs w:val="21"/>
              </w:rPr>
              <w:t>近五年科研业绩、发表论文等情况（提供复印件）</w:t>
            </w: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ind w:firstLine="6405" w:firstLineChars="3050"/>
              <w:jc w:val="left"/>
              <w:rPr>
                <w:szCs w:val="21"/>
              </w:rPr>
            </w:pPr>
            <w:r>
              <w:rPr>
                <w:szCs w:val="21"/>
              </w:rPr>
              <w:t>申请人（签字）：</w:t>
            </w:r>
          </w:p>
          <w:p>
            <w:pPr>
              <w:spacing w:line="300" w:lineRule="auto"/>
              <w:ind w:firstLine="7875" w:firstLineChars="3750"/>
              <w:jc w:val="left"/>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000" w:type="pct"/>
            <w:gridSpan w:val="11"/>
          </w:tcPr>
          <w:p>
            <w:pPr>
              <w:spacing w:line="300" w:lineRule="auto"/>
              <w:jc w:val="left"/>
              <w:rPr>
                <w:szCs w:val="21"/>
              </w:rPr>
            </w:pPr>
            <w:r>
              <w:rPr>
                <w:szCs w:val="21"/>
              </w:rPr>
              <w:t>学院意见</w:t>
            </w: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jc w:val="left"/>
              <w:rPr>
                <w:szCs w:val="21"/>
              </w:rPr>
            </w:pPr>
          </w:p>
          <w:p>
            <w:pPr>
              <w:spacing w:line="300" w:lineRule="auto"/>
              <w:ind w:firstLine="6720" w:firstLineChars="3200"/>
              <w:jc w:val="left"/>
              <w:rPr>
                <w:szCs w:val="21"/>
              </w:rPr>
            </w:pPr>
            <w:r>
              <w:rPr>
                <w:szCs w:val="21"/>
              </w:rPr>
              <w:t>院长（签章）</w:t>
            </w:r>
            <w:r>
              <w:rPr>
                <w:rFonts w:hint="eastAsia"/>
                <w:szCs w:val="21"/>
              </w:rPr>
              <w:t>：</w:t>
            </w:r>
          </w:p>
          <w:p>
            <w:pPr>
              <w:spacing w:line="300" w:lineRule="auto"/>
              <w:ind w:firstLine="7875" w:firstLineChars="3750"/>
              <w:jc w:val="left"/>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p>
        </w:tc>
      </w:tr>
    </w:tbl>
    <w:p>
      <w:pPr>
        <w:rPr>
          <w:sz w:val="24"/>
        </w:rPr>
        <w:sectPr>
          <w:footerReference r:id="rId12" w:type="default"/>
          <w:pgSz w:w="11906" w:h="16838"/>
          <w:pgMar w:top="1361" w:right="1247" w:bottom="1247" w:left="1361" w:header="851" w:footer="992" w:gutter="0"/>
          <w:pgNumType w:fmt="numberInDash" w:start="1"/>
          <w:cols w:space="425" w:num="1"/>
          <w:docGrid w:type="lines" w:linePitch="312" w:charSpace="0"/>
        </w:sectPr>
      </w:pPr>
    </w:p>
    <w:tbl>
      <w:tblPr>
        <w:tblStyle w:val="18"/>
        <w:tblW w:w="13180" w:type="dxa"/>
        <w:tblInd w:w="93" w:type="dxa"/>
        <w:tblLayout w:type="autofit"/>
        <w:tblCellMar>
          <w:top w:w="0" w:type="dxa"/>
          <w:left w:w="108" w:type="dxa"/>
          <w:bottom w:w="0" w:type="dxa"/>
          <w:right w:w="108" w:type="dxa"/>
        </w:tblCellMar>
      </w:tblPr>
      <w:tblGrid>
        <w:gridCol w:w="1519"/>
        <w:gridCol w:w="992"/>
        <w:gridCol w:w="567"/>
        <w:gridCol w:w="1276"/>
        <w:gridCol w:w="1559"/>
        <w:gridCol w:w="850"/>
        <w:gridCol w:w="851"/>
        <w:gridCol w:w="992"/>
        <w:gridCol w:w="992"/>
        <w:gridCol w:w="2582"/>
        <w:gridCol w:w="1000"/>
      </w:tblGrid>
      <w:tr>
        <w:tblPrEx>
          <w:tblCellMar>
            <w:top w:w="0" w:type="dxa"/>
            <w:left w:w="108" w:type="dxa"/>
            <w:bottom w:w="0" w:type="dxa"/>
            <w:right w:w="108" w:type="dxa"/>
          </w:tblCellMar>
        </w:tblPrEx>
        <w:trPr>
          <w:trHeight w:val="630" w:hRule="atLeast"/>
        </w:trPr>
        <w:tc>
          <w:tcPr>
            <w:tcW w:w="13180" w:type="dxa"/>
            <w:gridSpan w:val="11"/>
            <w:tcBorders>
              <w:top w:val="nil"/>
              <w:left w:val="nil"/>
              <w:bottom w:val="single" w:color="auto" w:sz="4" w:space="0"/>
              <w:right w:val="nil"/>
            </w:tcBorders>
            <w:shd w:val="clear" w:color="auto" w:fill="auto"/>
            <w:noWrap/>
            <w:vAlign w:val="center"/>
          </w:tcPr>
          <w:p>
            <w:pPr>
              <w:widowControl/>
              <w:jc w:val="left"/>
              <w:rPr>
                <w:b/>
                <w:bCs/>
                <w:kern w:val="0"/>
                <w:sz w:val="32"/>
                <w:szCs w:val="32"/>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7</w:t>
            </w:r>
            <w:r>
              <w:rPr>
                <w:rFonts w:ascii="黑体" w:hAnsi="黑体" w:eastAsia="黑体"/>
                <w:color w:val="000000" w:themeColor="text1"/>
                <w:sz w:val="32"/>
                <w:szCs w:val="32"/>
              </w:rPr>
              <w:t xml:space="preserve"> </w:t>
            </w:r>
            <w:r>
              <w:rPr>
                <w:rFonts w:eastAsia="黑体"/>
                <w:color w:val="000000" w:themeColor="text1"/>
                <w:sz w:val="32"/>
                <w:szCs w:val="32"/>
              </w:rPr>
              <w:t xml:space="preserve">    </w:t>
            </w:r>
            <w:r>
              <w:rPr>
                <w:rFonts w:hint="eastAsia" w:eastAsia="黑体"/>
                <w:color w:val="000000" w:themeColor="text1"/>
                <w:sz w:val="32"/>
                <w:szCs w:val="32"/>
              </w:rPr>
              <w:t xml:space="preserve"> </w:t>
            </w:r>
            <w:r>
              <w:rPr>
                <w:b/>
                <w:bCs/>
                <w:kern w:val="0"/>
                <w:sz w:val="32"/>
                <w:szCs w:val="32"/>
              </w:rPr>
              <w:t>福州理工学院本科生毕业设计（论文）校外指导教师情况汇总表</w:t>
            </w:r>
          </w:p>
          <w:p>
            <w:pPr>
              <w:rPr>
                <w:sz w:val="24"/>
              </w:rPr>
            </w:pPr>
            <w:r>
              <w:rPr>
                <w:bCs/>
                <w:sz w:val="28"/>
              </w:rPr>
              <w:t>学院（公章）：</w:t>
            </w:r>
          </w:p>
        </w:tc>
      </w:tr>
      <w:tr>
        <w:tblPrEx>
          <w:tblCellMar>
            <w:top w:w="0" w:type="dxa"/>
            <w:left w:w="108" w:type="dxa"/>
            <w:bottom w:w="0" w:type="dxa"/>
            <w:right w:w="108" w:type="dxa"/>
          </w:tblCellMar>
        </w:tblPrEx>
        <w:trPr>
          <w:trHeight w:val="705" w:hRule="atLeast"/>
        </w:trPr>
        <w:tc>
          <w:tcPr>
            <w:tcW w:w="1519" w:type="dxa"/>
            <w:tcBorders>
              <w:top w:val="nil"/>
              <w:left w:val="single" w:color="auto" w:sz="4" w:space="0"/>
              <w:bottom w:val="single" w:color="auto" w:sz="4" w:space="0"/>
              <w:right w:val="single" w:color="auto" w:sz="4" w:space="0"/>
            </w:tcBorders>
            <w:shd w:val="clear" w:color="auto" w:fill="auto"/>
            <w:vAlign w:val="center"/>
          </w:tcPr>
          <w:p>
            <w:pPr>
              <w:widowControl/>
              <w:jc w:val="center"/>
              <w:rPr>
                <w:b/>
                <w:bCs/>
                <w:kern w:val="0"/>
                <w:sz w:val="24"/>
              </w:rPr>
            </w:pPr>
            <w:r>
              <w:rPr>
                <w:rFonts w:hint="eastAsia"/>
                <w:b/>
                <w:bCs/>
                <w:kern w:val="0"/>
                <w:sz w:val="24"/>
              </w:rPr>
              <w:t>系别</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姓名</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性别</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出生年月</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所学专业</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最高学历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最高学位</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专业技术职称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工作单位类别</w:t>
            </w:r>
          </w:p>
        </w:tc>
        <w:tc>
          <w:tcPr>
            <w:tcW w:w="2582"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工作单位名称</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b/>
                <w:bCs/>
                <w:kern w:val="0"/>
                <w:sz w:val="24"/>
              </w:rPr>
            </w:pPr>
            <w:r>
              <w:rPr>
                <w:b/>
                <w:bCs/>
                <w:kern w:val="0"/>
                <w:sz w:val="24"/>
              </w:rPr>
              <w:t>职务</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r>
        <w:tblPrEx>
          <w:tblCellMar>
            <w:top w:w="0" w:type="dxa"/>
            <w:left w:w="108" w:type="dxa"/>
            <w:bottom w:w="0" w:type="dxa"/>
            <w:right w:w="108" w:type="dxa"/>
          </w:tblCellMar>
        </w:tblPrEx>
        <w:trPr>
          <w:trHeight w:val="402" w:hRule="atLeast"/>
        </w:trPr>
        <w:tc>
          <w:tcPr>
            <w:tcW w:w="1519" w:type="dxa"/>
            <w:tcBorders>
              <w:top w:val="nil"/>
              <w:left w:val="single" w:color="auto" w:sz="4" w:space="0"/>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c>
          <w:tcPr>
            <w:tcW w:w="1000" w:type="dxa"/>
            <w:tcBorders>
              <w:top w:val="nil"/>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　</w:t>
            </w:r>
          </w:p>
        </w:tc>
      </w:tr>
    </w:tbl>
    <w:p>
      <w:pPr>
        <w:widowControl/>
        <w:jc w:val="left"/>
        <w:rPr>
          <w:sz w:val="24"/>
        </w:rPr>
      </w:pPr>
    </w:p>
    <w:p>
      <w:pPr>
        <w:widowControl/>
        <w:jc w:val="left"/>
        <w:rPr>
          <w:sz w:val="24"/>
        </w:rPr>
      </w:pPr>
      <w:r>
        <w:rPr>
          <w:rFonts w:hint="eastAsia"/>
          <w:sz w:val="24"/>
        </w:rPr>
        <w:t>院长</w:t>
      </w:r>
      <w:r>
        <w:rPr>
          <w:sz w:val="24"/>
        </w:rPr>
        <w:t>签字：</w:t>
      </w:r>
      <w:r>
        <w:rPr>
          <w:rFonts w:hint="eastAsia"/>
          <w:sz w:val="24"/>
        </w:rPr>
        <w:t xml:space="preserve">                                   填表人：                                        年     月     日</w:t>
      </w:r>
    </w:p>
    <w:p>
      <w:pPr>
        <w:jc w:val="left"/>
        <w:rPr>
          <w:rFonts w:eastAsia="黑体"/>
          <w:color w:val="000000" w:themeColor="text1"/>
          <w:sz w:val="32"/>
          <w:szCs w:val="32"/>
        </w:rPr>
        <w:sectPr>
          <w:footerReference r:id="rId13" w:type="default"/>
          <w:pgSz w:w="16838" w:h="11906" w:orient="landscape"/>
          <w:pgMar w:top="1247" w:right="1247" w:bottom="1361" w:left="1361" w:header="851" w:footer="992" w:gutter="0"/>
          <w:pgNumType w:fmt="numberInDash" w:start="1"/>
          <w:cols w:space="425" w:num="1"/>
          <w:docGrid w:type="linesAndChars" w:linePitch="312" w:charSpace="0"/>
        </w:sectPr>
      </w:pPr>
    </w:p>
    <w:p>
      <w:pPr>
        <w:jc w:val="left"/>
        <w:rPr>
          <w:rFonts w:eastAsia="楷体_GB2312"/>
          <w:b/>
          <w:sz w:val="32"/>
        </w:rPr>
      </w:pPr>
      <w:r>
        <w:rPr>
          <w:rFonts w:eastAsia="黑体"/>
          <w:color w:val="000000" w:themeColor="text1"/>
          <w:sz w:val="32"/>
          <w:szCs w:val="32"/>
        </w:rPr>
        <w:t>附件</w:t>
      </w:r>
      <w:r>
        <w:rPr>
          <w:rFonts w:hint="eastAsia" w:ascii="黑体" w:hAnsi="黑体" w:eastAsia="黑体"/>
          <w:color w:val="000000" w:themeColor="text1"/>
          <w:sz w:val="32"/>
          <w:szCs w:val="32"/>
        </w:rPr>
        <w:t>8</w:t>
      </w:r>
      <w:r>
        <w:rPr>
          <w:rFonts w:eastAsia="黑体"/>
          <w:color w:val="000000" w:themeColor="text1"/>
          <w:sz w:val="32"/>
          <w:szCs w:val="32"/>
        </w:rPr>
        <w:t xml:space="preserve">         </w:t>
      </w:r>
      <w:r>
        <w:rPr>
          <w:rFonts w:asciiTheme="minorEastAsia" w:hAnsiTheme="minorEastAsia" w:eastAsiaTheme="minorEastAsia"/>
          <w:color w:val="000000" w:themeColor="text1"/>
          <w:sz w:val="32"/>
          <w:szCs w:val="32"/>
        </w:rPr>
        <w:t xml:space="preserve">  </w:t>
      </w:r>
      <w:r>
        <w:rPr>
          <w:rFonts w:asciiTheme="minorEastAsia" w:hAnsiTheme="minorEastAsia" w:eastAsiaTheme="minorEastAsia"/>
          <w:b/>
          <w:sz w:val="32"/>
        </w:rPr>
        <w:t>福州理工学院20   届本科生毕业设计（论文）选题情况登记表</w:t>
      </w:r>
      <w:r>
        <w:rPr>
          <w:rFonts w:hint="eastAsia" w:asciiTheme="minorEastAsia" w:hAnsiTheme="minorEastAsia" w:eastAsiaTheme="minorEastAsia"/>
          <w:b/>
          <w:sz w:val="32"/>
        </w:rPr>
        <w:t xml:space="preserve"> （按专业打印）</w:t>
      </w:r>
    </w:p>
    <w:p>
      <w:pPr>
        <w:rPr>
          <w:bCs/>
          <w:sz w:val="28"/>
        </w:rPr>
      </w:pPr>
      <w:r>
        <w:rPr>
          <w:bCs/>
          <w:sz w:val="28"/>
        </w:rPr>
        <w:t>学院（公章）                          专业        级       班</w:t>
      </w:r>
    </w:p>
    <w:tbl>
      <w:tblPr>
        <w:tblStyle w:val="18"/>
        <w:tblW w:w="15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992"/>
        <w:gridCol w:w="3306"/>
        <w:gridCol w:w="517"/>
        <w:gridCol w:w="490"/>
        <w:gridCol w:w="448"/>
        <w:gridCol w:w="476"/>
        <w:gridCol w:w="448"/>
        <w:gridCol w:w="658"/>
        <w:gridCol w:w="476"/>
        <w:gridCol w:w="644"/>
        <w:gridCol w:w="448"/>
        <w:gridCol w:w="630"/>
        <w:gridCol w:w="476"/>
        <w:gridCol w:w="1063"/>
        <w:gridCol w:w="1050"/>
        <w:gridCol w:w="966"/>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Merge w:val="restart"/>
            <w:vAlign w:val="center"/>
          </w:tcPr>
          <w:p>
            <w:pPr>
              <w:jc w:val="center"/>
              <w:rPr>
                <w:w w:val="95"/>
              </w:rPr>
            </w:pPr>
            <w:r>
              <w:rPr>
                <w:rFonts w:hint="eastAsia"/>
                <w:w w:val="95"/>
              </w:rPr>
              <w:t>序号</w:t>
            </w:r>
          </w:p>
          <w:p>
            <w:pPr>
              <w:jc w:val="center"/>
              <w:rPr>
                <w:w w:val="95"/>
              </w:rPr>
            </w:pPr>
          </w:p>
        </w:tc>
        <w:tc>
          <w:tcPr>
            <w:tcW w:w="709" w:type="dxa"/>
            <w:vMerge w:val="restart"/>
            <w:vAlign w:val="center"/>
          </w:tcPr>
          <w:p>
            <w:pPr>
              <w:jc w:val="center"/>
              <w:rPr>
                <w:w w:val="95"/>
              </w:rPr>
            </w:pPr>
            <w:r>
              <w:rPr>
                <w:w w:val="95"/>
              </w:rPr>
              <w:t>学生</w:t>
            </w:r>
          </w:p>
          <w:p>
            <w:pPr>
              <w:jc w:val="center"/>
              <w:rPr>
                <w:w w:val="95"/>
              </w:rPr>
            </w:pPr>
            <w:r>
              <w:rPr>
                <w:w w:val="95"/>
              </w:rPr>
              <w:t>姓名</w:t>
            </w:r>
          </w:p>
        </w:tc>
        <w:tc>
          <w:tcPr>
            <w:tcW w:w="992" w:type="dxa"/>
            <w:vMerge w:val="restart"/>
            <w:vAlign w:val="center"/>
          </w:tcPr>
          <w:p>
            <w:pPr>
              <w:jc w:val="center"/>
              <w:rPr>
                <w:w w:val="95"/>
              </w:rPr>
            </w:pPr>
            <w:r>
              <w:rPr>
                <w:w w:val="95"/>
              </w:rPr>
              <w:t>学号</w:t>
            </w:r>
          </w:p>
        </w:tc>
        <w:tc>
          <w:tcPr>
            <w:tcW w:w="3306" w:type="dxa"/>
            <w:vMerge w:val="restart"/>
            <w:vAlign w:val="center"/>
          </w:tcPr>
          <w:p>
            <w:pPr>
              <w:jc w:val="center"/>
              <w:rPr>
                <w:w w:val="95"/>
              </w:rPr>
            </w:pPr>
            <w:r>
              <w:rPr>
                <w:w w:val="95"/>
              </w:rPr>
              <w:t>毕业设计（论文）题目</w:t>
            </w:r>
          </w:p>
        </w:tc>
        <w:tc>
          <w:tcPr>
            <w:tcW w:w="1007" w:type="dxa"/>
            <w:gridSpan w:val="2"/>
            <w:vAlign w:val="center"/>
          </w:tcPr>
          <w:p>
            <w:pPr>
              <w:jc w:val="center"/>
              <w:rPr>
                <w:w w:val="95"/>
              </w:rPr>
            </w:pPr>
            <w:r>
              <w:rPr>
                <w:w w:val="95"/>
              </w:rPr>
              <w:t>类别</w:t>
            </w:r>
          </w:p>
        </w:tc>
        <w:tc>
          <w:tcPr>
            <w:tcW w:w="2030" w:type="dxa"/>
            <w:gridSpan w:val="4"/>
            <w:vAlign w:val="center"/>
          </w:tcPr>
          <w:p>
            <w:pPr>
              <w:jc w:val="center"/>
              <w:rPr>
                <w:w w:val="95"/>
              </w:rPr>
            </w:pPr>
            <w:r>
              <w:rPr>
                <w:w w:val="95"/>
              </w:rPr>
              <w:t>课题类型</w:t>
            </w:r>
          </w:p>
        </w:tc>
        <w:tc>
          <w:tcPr>
            <w:tcW w:w="2674" w:type="dxa"/>
            <w:gridSpan w:val="5"/>
            <w:vAlign w:val="center"/>
          </w:tcPr>
          <w:p>
            <w:pPr>
              <w:jc w:val="center"/>
              <w:rPr>
                <w:w w:val="95"/>
              </w:rPr>
            </w:pPr>
            <w:r>
              <w:rPr>
                <w:w w:val="95"/>
              </w:rPr>
              <w:t>结合情况</w:t>
            </w:r>
          </w:p>
        </w:tc>
        <w:tc>
          <w:tcPr>
            <w:tcW w:w="3079" w:type="dxa"/>
            <w:gridSpan w:val="3"/>
            <w:vAlign w:val="center"/>
          </w:tcPr>
          <w:p>
            <w:pPr>
              <w:jc w:val="center"/>
              <w:rPr>
                <w:w w:val="95"/>
              </w:rPr>
            </w:pPr>
            <w:r>
              <w:rPr>
                <w:w w:val="95"/>
              </w:rPr>
              <w:t>指导教师</w:t>
            </w:r>
          </w:p>
        </w:tc>
        <w:tc>
          <w:tcPr>
            <w:tcW w:w="826" w:type="dxa"/>
            <w:vMerge w:val="restart"/>
            <w:vAlign w:val="center"/>
          </w:tcPr>
          <w:p>
            <w:pPr>
              <w:jc w:val="cente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Merge w:val="continue"/>
          </w:tcPr>
          <w:p/>
        </w:tc>
        <w:tc>
          <w:tcPr>
            <w:tcW w:w="709" w:type="dxa"/>
            <w:vMerge w:val="continue"/>
          </w:tcPr>
          <w:p/>
        </w:tc>
        <w:tc>
          <w:tcPr>
            <w:tcW w:w="992" w:type="dxa"/>
            <w:vMerge w:val="continue"/>
          </w:tcPr>
          <w:p/>
        </w:tc>
        <w:tc>
          <w:tcPr>
            <w:tcW w:w="3306" w:type="dxa"/>
            <w:vMerge w:val="continue"/>
          </w:tcPr>
          <w:p/>
        </w:tc>
        <w:tc>
          <w:tcPr>
            <w:tcW w:w="517" w:type="dxa"/>
            <w:vAlign w:val="center"/>
          </w:tcPr>
          <w:p>
            <w:pPr>
              <w:jc w:val="center"/>
              <w:rPr>
                <w:w w:val="95"/>
              </w:rPr>
            </w:pPr>
            <w:r>
              <w:rPr>
                <w:w w:val="95"/>
              </w:rPr>
              <w:t>设计</w:t>
            </w:r>
          </w:p>
        </w:tc>
        <w:tc>
          <w:tcPr>
            <w:tcW w:w="490" w:type="dxa"/>
            <w:vAlign w:val="center"/>
          </w:tcPr>
          <w:p>
            <w:pPr>
              <w:jc w:val="center"/>
              <w:rPr>
                <w:w w:val="95"/>
              </w:rPr>
            </w:pPr>
            <w:r>
              <w:rPr>
                <w:w w:val="95"/>
              </w:rPr>
              <w:t>论文</w:t>
            </w:r>
          </w:p>
        </w:tc>
        <w:tc>
          <w:tcPr>
            <w:tcW w:w="448" w:type="dxa"/>
            <w:vAlign w:val="center"/>
          </w:tcPr>
          <w:p>
            <w:pPr>
              <w:jc w:val="center"/>
              <w:rPr>
                <w:w w:val="95"/>
              </w:rPr>
            </w:pPr>
            <w:r>
              <w:rPr>
                <w:w w:val="95"/>
              </w:rPr>
              <w:t>工程设计</w:t>
            </w:r>
          </w:p>
        </w:tc>
        <w:tc>
          <w:tcPr>
            <w:tcW w:w="476" w:type="dxa"/>
            <w:vAlign w:val="center"/>
          </w:tcPr>
          <w:p>
            <w:pPr>
              <w:jc w:val="center"/>
              <w:rPr>
                <w:w w:val="95"/>
              </w:rPr>
            </w:pPr>
            <w:r>
              <w:rPr>
                <w:w w:val="95"/>
              </w:rPr>
              <w:t>试验研究</w:t>
            </w:r>
          </w:p>
        </w:tc>
        <w:tc>
          <w:tcPr>
            <w:tcW w:w="448" w:type="dxa"/>
            <w:vAlign w:val="center"/>
          </w:tcPr>
          <w:p>
            <w:pPr>
              <w:jc w:val="center"/>
              <w:rPr>
                <w:w w:val="95"/>
              </w:rPr>
            </w:pPr>
            <w:r>
              <w:rPr>
                <w:w w:val="95"/>
              </w:rPr>
              <w:t>计算机软件</w:t>
            </w:r>
          </w:p>
        </w:tc>
        <w:tc>
          <w:tcPr>
            <w:tcW w:w="658" w:type="dxa"/>
            <w:vAlign w:val="center"/>
          </w:tcPr>
          <w:p>
            <w:pPr>
              <w:jc w:val="center"/>
              <w:rPr>
                <w:w w:val="95"/>
              </w:rPr>
            </w:pPr>
            <w:r>
              <w:rPr>
                <w:w w:val="95"/>
              </w:rPr>
              <w:t>经济管理及文科</w:t>
            </w:r>
          </w:p>
        </w:tc>
        <w:tc>
          <w:tcPr>
            <w:tcW w:w="476" w:type="dxa"/>
            <w:vAlign w:val="center"/>
          </w:tcPr>
          <w:p>
            <w:pPr>
              <w:jc w:val="center"/>
              <w:rPr>
                <w:w w:val="95"/>
              </w:rPr>
            </w:pPr>
            <w:r>
              <w:rPr>
                <w:w w:val="95"/>
              </w:rPr>
              <w:t>科研</w:t>
            </w:r>
          </w:p>
        </w:tc>
        <w:tc>
          <w:tcPr>
            <w:tcW w:w="644" w:type="dxa"/>
            <w:vAlign w:val="center"/>
          </w:tcPr>
          <w:p>
            <w:pPr>
              <w:jc w:val="center"/>
              <w:rPr>
                <w:w w:val="95"/>
              </w:rPr>
            </w:pPr>
            <w:r>
              <w:rPr>
                <w:w w:val="95"/>
              </w:rPr>
              <w:t>工程生产实际</w:t>
            </w:r>
          </w:p>
        </w:tc>
        <w:tc>
          <w:tcPr>
            <w:tcW w:w="448" w:type="dxa"/>
            <w:vAlign w:val="center"/>
          </w:tcPr>
          <w:p>
            <w:pPr>
              <w:jc w:val="center"/>
              <w:rPr>
                <w:w w:val="95"/>
              </w:rPr>
            </w:pPr>
            <w:r>
              <w:rPr>
                <w:w w:val="95"/>
              </w:rPr>
              <w:t>实验室</w:t>
            </w:r>
          </w:p>
        </w:tc>
        <w:tc>
          <w:tcPr>
            <w:tcW w:w="630" w:type="dxa"/>
            <w:vAlign w:val="center"/>
          </w:tcPr>
          <w:p>
            <w:pPr>
              <w:jc w:val="center"/>
              <w:rPr>
                <w:w w:val="95"/>
              </w:rPr>
            </w:pPr>
            <w:r>
              <w:rPr>
                <w:w w:val="95"/>
              </w:rPr>
              <w:t>社会经济文化实际</w:t>
            </w:r>
          </w:p>
        </w:tc>
        <w:tc>
          <w:tcPr>
            <w:tcW w:w="476" w:type="dxa"/>
            <w:vAlign w:val="center"/>
          </w:tcPr>
          <w:p>
            <w:pPr>
              <w:jc w:val="center"/>
              <w:rPr>
                <w:w w:val="95"/>
              </w:rPr>
            </w:pPr>
            <w:r>
              <w:rPr>
                <w:w w:val="95"/>
              </w:rPr>
              <w:t>其它</w:t>
            </w:r>
          </w:p>
        </w:tc>
        <w:tc>
          <w:tcPr>
            <w:tcW w:w="1063" w:type="dxa"/>
            <w:vAlign w:val="center"/>
          </w:tcPr>
          <w:p>
            <w:pPr>
              <w:jc w:val="center"/>
              <w:rPr>
                <w:w w:val="95"/>
              </w:rPr>
            </w:pPr>
            <w:r>
              <w:rPr>
                <w:w w:val="95"/>
              </w:rPr>
              <w:t>姓名</w:t>
            </w:r>
          </w:p>
        </w:tc>
        <w:tc>
          <w:tcPr>
            <w:tcW w:w="1050" w:type="dxa"/>
            <w:vAlign w:val="center"/>
          </w:tcPr>
          <w:p>
            <w:pPr>
              <w:jc w:val="center"/>
              <w:rPr>
                <w:w w:val="95"/>
              </w:rPr>
            </w:pPr>
            <w:r>
              <w:rPr>
                <w:w w:val="95"/>
              </w:rPr>
              <w:t>职称</w:t>
            </w:r>
          </w:p>
        </w:tc>
        <w:tc>
          <w:tcPr>
            <w:tcW w:w="966" w:type="dxa"/>
            <w:vAlign w:val="center"/>
          </w:tcPr>
          <w:p>
            <w:pPr>
              <w:jc w:val="center"/>
              <w:rPr>
                <w:w w:val="95"/>
              </w:rPr>
            </w:pPr>
            <w:r>
              <w:rPr>
                <w:w w:val="95"/>
              </w:rPr>
              <w:t>学历</w:t>
            </w:r>
          </w:p>
        </w:tc>
        <w:tc>
          <w:tcPr>
            <w:tcW w:w="8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420" w:lineRule="auto"/>
            </w:pPr>
          </w:p>
        </w:tc>
        <w:tc>
          <w:tcPr>
            <w:tcW w:w="709" w:type="dxa"/>
          </w:tcPr>
          <w:p>
            <w:pPr>
              <w:spacing w:line="420" w:lineRule="auto"/>
            </w:pPr>
          </w:p>
        </w:tc>
        <w:tc>
          <w:tcPr>
            <w:tcW w:w="992" w:type="dxa"/>
          </w:tcPr>
          <w:p>
            <w:pPr>
              <w:spacing w:line="420" w:lineRule="auto"/>
            </w:pPr>
          </w:p>
        </w:tc>
        <w:tc>
          <w:tcPr>
            <w:tcW w:w="3306" w:type="dxa"/>
          </w:tcPr>
          <w:p>
            <w:pPr>
              <w:spacing w:line="420" w:lineRule="auto"/>
            </w:pPr>
          </w:p>
        </w:tc>
        <w:tc>
          <w:tcPr>
            <w:tcW w:w="517" w:type="dxa"/>
          </w:tcPr>
          <w:p>
            <w:pPr>
              <w:spacing w:line="420" w:lineRule="auto"/>
            </w:pPr>
          </w:p>
        </w:tc>
        <w:tc>
          <w:tcPr>
            <w:tcW w:w="490" w:type="dxa"/>
          </w:tcPr>
          <w:p>
            <w:pPr>
              <w:spacing w:line="420" w:lineRule="auto"/>
            </w:pPr>
          </w:p>
        </w:tc>
        <w:tc>
          <w:tcPr>
            <w:tcW w:w="448" w:type="dxa"/>
          </w:tcPr>
          <w:p>
            <w:pPr>
              <w:spacing w:line="420" w:lineRule="auto"/>
            </w:pPr>
          </w:p>
        </w:tc>
        <w:tc>
          <w:tcPr>
            <w:tcW w:w="476" w:type="dxa"/>
          </w:tcPr>
          <w:p>
            <w:pPr>
              <w:spacing w:line="420" w:lineRule="auto"/>
            </w:pPr>
          </w:p>
        </w:tc>
        <w:tc>
          <w:tcPr>
            <w:tcW w:w="448" w:type="dxa"/>
          </w:tcPr>
          <w:p>
            <w:pPr>
              <w:spacing w:line="420" w:lineRule="auto"/>
            </w:pPr>
          </w:p>
        </w:tc>
        <w:tc>
          <w:tcPr>
            <w:tcW w:w="658" w:type="dxa"/>
          </w:tcPr>
          <w:p>
            <w:pPr>
              <w:spacing w:line="420" w:lineRule="auto"/>
            </w:pPr>
          </w:p>
        </w:tc>
        <w:tc>
          <w:tcPr>
            <w:tcW w:w="476" w:type="dxa"/>
          </w:tcPr>
          <w:p>
            <w:pPr>
              <w:spacing w:line="420" w:lineRule="auto"/>
            </w:pPr>
          </w:p>
        </w:tc>
        <w:tc>
          <w:tcPr>
            <w:tcW w:w="644" w:type="dxa"/>
          </w:tcPr>
          <w:p>
            <w:pPr>
              <w:spacing w:line="420" w:lineRule="auto"/>
            </w:pPr>
          </w:p>
        </w:tc>
        <w:tc>
          <w:tcPr>
            <w:tcW w:w="448" w:type="dxa"/>
          </w:tcPr>
          <w:p>
            <w:pPr>
              <w:spacing w:line="420" w:lineRule="auto"/>
            </w:pPr>
          </w:p>
        </w:tc>
        <w:tc>
          <w:tcPr>
            <w:tcW w:w="630" w:type="dxa"/>
          </w:tcPr>
          <w:p>
            <w:pPr>
              <w:spacing w:line="420" w:lineRule="auto"/>
            </w:pPr>
          </w:p>
        </w:tc>
        <w:tc>
          <w:tcPr>
            <w:tcW w:w="476" w:type="dxa"/>
          </w:tcPr>
          <w:p>
            <w:pPr>
              <w:spacing w:line="420" w:lineRule="auto"/>
            </w:pPr>
          </w:p>
        </w:tc>
        <w:tc>
          <w:tcPr>
            <w:tcW w:w="1063" w:type="dxa"/>
          </w:tcPr>
          <w:p>
            <w:pPr>
              <w:spacing w:line="420" w:lineRule="auto"/>
            </w:pPr>
          </w:p>
        </w:tc>
        <w:tc>
          <w:tcPr>
            <w:tcW w:w="1050" w:type="dxa"/>
          </w:tcPr>
          <w:p>
            <w:pPr>
              <w:spacing w:line="420" w:lineRule="auto"/>
            </w:pPr>
          </w:p>
        </w:tc>
        <w:tc>
          <w:tcPr>
            <w:tcW w:w="966" w:type="dxa"/>
          </w:tcPr>
          <w:p>
            <w:pPr>
              <w:spacing w:line="420" w:lineRule="auto"/>
            </w:pPr>
          </w:p>
        </w:tc>
        <w:tc>
          <w:tcPr>
            <w:tcW w:w="826" w:type="dxa"/>
          </w:tcPr>
          <w:p>
            <w:pPr>
              <w:spacing w:line="420" w:lineRule="auto"/>
            </w:pPr>
          </w:p>
        </w:tc>
      </w:tr>
    </w:tbl>
    <w:p>
      <w:r>
        <w:t>说明：1、结合情况是来源于指导教师科研项目的，须填写《福州理工学院本科生毕业设计（论文）选题来源情况汇总表》（见附件21）</w:t>
      </w:r>
    </w:p>
    <w:p>
      <w:pPr>
        <w:ind w:firstLine="630" w:firstLineChars="300"/>
      </w:pPr>
      <w:r>
        <w:t>2、类别、课题类型、结合情况、属于何种，请在该栏中打“</w:t>
      </w:r>
      <w:r>
        <w:rPr>
          <w:sz w:val="18"/>
        </w:rPr>
        <w:t>√</w:t>
      </w:r>
      <w:r>
        <w:t>”。</w:t>
      </w:r>
    </w:p>
    <w:p>
      <w:pPr>
        <w:widowControl/>
        <w:jc w:val="left"/>
        <w:rPr>
          <w:sz w:val="24"/>
        </w:rPr>
      </w:pPr>
    </w:p>
    <w:p>
      <w:pPr>
        <w:jc w:val="left"/>
        <w:rPr>
          <w:rFonts w:ascii="黑体" w:hAnsi="黑体" w:eastAsia="黑体"/>
          <w:color w:val="000000" w:themeColor="text1"/>
          <w:sz w:val="32"/>
          <w:szCs w:val="32"/>
        </w:rPr>
        <w:sectPr>
          <w:footerReference r:id="rId14" w:type="default"/>
          <w:pgSz w:w="16838" w:h="11906" w:orient="landscape"/>
          <w:pgMar w:top="1247" w:right="1247" w:bottom="1361" w:left="1361" w:header="851" w:footer="992" w:gutter="0"/>
          <w:pgNumType w:fmt="numberInDash" w:start="1"/>
          <w:cols w:space="425" w:num="1"/>
          <w:docGrid w:type="linesAndChars" w:linePitch="312" w:charSpace="0"/>
        </w:sectPr>
      </w:pPr>
    </w:p>
    <w:tbl>
      <w:tblPr>
        <w:tblStyle w:val="18"/>
        <w:tblW w:w="14563" w:type="dxa"/>
        <w:tblInd w:w="93" w:type="dxa"/>
        <w:tblLayout w:type="autofit"/>
        <w:tblCellMar>
          <w:top w:w="0" w:type="dxa"/>
          <w:left w:w="108" w:type="dxa"/>
          <w:bottom w:w="0" w:type="dxa"/>
          <w:right w:w="108" w:type="dxa"/>
        </w:tblCellMar>
      </w:tblPr>
      <w:tblGrid>
        <w:gridCol w:w="500"/>
        <w:gridCol w:w="1290"/>
        <w:gridCol w:w="2806"/>
        <w:gridCol w:w="1285"/>
        <w:gridCol w:w="645"/>
        <w:gridCol w:w="1969"/>
        <w:gridCol w:w="1197"/>
        <w:gridCol w:w="827"/>
        <w:gridCol w:w="1621"/>
        <w:gridCol w:w="1261"/>
        <w:gridCol w:w="500"/>
        <w:gridCol w:w="662"/>
      </w:tblGrid>
      <w:tr>
        <w:tblPrEx>
          <w:tblCellMar>
            <w:top w:w="0" w:type="dxa"/>
            <w:left w:w="108" w:type="dxa"/>
            <w:bottom w:w="0" w:type="dxa"/>
            <w:right w:w="108" w:type="dxa"/>
          </w:tblCellMar>
        </w:tblPrEx>
        <w:trPr>
          <w:trHeight w:val="480" w:hRule="atLeast"/>
        </w:trPr>
        <w:tc>
          <w:tcPr>
            <w:tcW w:w="14563" w:type="dxa"/>
            <w:gridSpan w:val="12"/>
            <w:tcBorders>
              <w:top w:val="nil"/>
              <w:left w:val="nil"/>
              <w:bottom w:val="single" w:color="000000" w:sz="4" w:space="0"/>
              <w:right w:val="nil"/>
            </w:tcBorders>
            <w:shd w:val="clear" w:color="auto" w:fill="auto"/>
            <w:noWrap/>
            <w:vAlign w:val="center"/>
          </w:tcPr>
          <w:p>
            <w:pPr>
              <w:widowControl/>
              <w:jc w:val="left"/>
              <w:rPr>
                <w:b/>
                <w:bCs/>
                <w:kern w:val="0"/>
                <w:sz w:val="28"/>
                <w:szCs w:val="28"/>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9</w:t>
            </w:r>
            <w:r>
              <w:rPr>
                <w:rFonts w:ascii="黑体" w:hAnsi="黑体" w:eastAsia="黑体"/>
                <w:color w:val="000000" w:themeColor="text1"/>
                <w:sz w:val="32"/>
                <w:szCs w:val="32"/>
              </w:rPr>
              <w:t xml:space="preserve">  </w:t>
            </w:r>
            <w:r>
              <w:rPr>
                <w:rFonts w:eastAsia="黑体"/>
                <w:color w:val="000000" w:themeColor="text1"/>
                <w:sz w:val="32"/>
                <w:szCs w:val="32"/>
              </w:rPr>
              <w:t xml:space="preserve">            </w:t>
            </w:r>
            <w:r>
              <w:rPr>
                <w:b/>
                <w:bCs/>
                <w:kern w:val="0"/>
                <w:sz w:val="28"/>
                <w:szCs w:val="28"/>
              </w:rPr>
              <w:t>福州理工学院本科生毕业设计（论文）选题来源情况汇总表</w:t>
            </w:r>
          </w:p>
          <w:p>
            <w:pPr>
              <w:widowControl/>
              <w:jc w:val="left"/>
              <w:rPr>
                <w:b/>
                <w:bCs/>
                <w:kern w:val="0"/>
                <w:sz w:val="28"/>
                <w:szCs w:val="28"/>
              </w:rPr>
            </w:pPr>
            <w:r>
              <w:rPr>
                <w:bCs/>
                <w:sz w:val="28"/>
              </w:rPr>
              <w:t>学院（公章）</w:t>
            </w:r>
          </w:p>
        </w:tc>
      </w:tr>
      <w:tr>
        <w:tblPrEx>
          <w:tblCellMar>
            <w:top w:w="0" w:type="dxa"/>
            <w:left w:w="108" w:type="dxa"/>
            <w:bottom w:w="0" w:type="dxa"/>
            <w:right w:w="108" w:type="dxa"/>
          </w:tblCellMar>
        </w:tblPrEx>
        <w:trPr>
          <w:trHeight w:val="420" w:hRule="atLeast"/>
        </w:trPr>
        <w:tc>
          <w:tcPr>
            <w:tcW w:w="500" w:type="dxa"/>
            <w:vMerge w:val="restart"/>
            <w:tcBorders>
              <w:top w:val="nil"/>
              <w:left w:val="single" w:color="000000" w:sz="4" w:space="0"/>
              <w:bottom w:val="single" w:color="000000" w:sz="4" w:space="0"/>
              <w:right w:val="single" w:color="000000" w:sz="4" w:space="0"/>
            </w:tcBorders>
            <w:shd w:val="clear" w:color="000000" w:fill="339966"/>
            <w:noWrap/>
            <w:vAlign w:val="center"/>
          </w:tcPr>
          <w:p>
            <w:pPr>
              <w:widowControl/>
              <w:jc w:val="center"/>
              <w:rPr>
                <w:kern w:val="0"/>
                <w:sz w:val="20"/>
                <w:szCs w:val="20"/>
              </w:rPr>
            </w:pPr>
            <w:r>
              <w:rPr>
                <w:rFonts w:hint="eastAsia"/>
                <w:kern w:val="0"/>
                <w:sz w:val="20"/>
                <w:szCs w:val="20"/>
              </w:rPr>
              <w:t>序号</w:t>
            </w:r>
          </w:p>
        </w:tc>
        <w:tc>
          <w:tcPr>
            <w:tcW w:w="1290" w:type="dxa"/>
            <w:vMerge w:val="restart"/>
            <w:tcBorders>
              <w:top w:val="nil"/>
              <w:left w:val="single" w:color="000000" w:sz="4" w:space="0"/>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专业</w:t>
            </w:r>
          </w:p>
        </w:tc>
        <w:tc>
          <w:tcPr>
            <w:tcW w:w="2806" w:type="dxa"/>
            <w:vMerge w:val="restart"/>
            <w:tcBorders>
              <w:top w:val="nil"/>
              <w:left w:val="single" w:color="000000" w:sz="4" w:space="0"/>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毕业设计（论文）题目</w:t>
            </w:r>
          </w:p>
        </w:tc>
        <w:tc>
          <w:tcPr>
            <w:tcW w:w="1285" w:type="dxa"/>
            <w:vMerge w:val="restart"/>
            <w:tcBorders>
              <w:top w:val="nil"/>
              <w:left w:val="single" w:color="000000" w:sz="4" w:space="0"/>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学号</w:t>
            </w:r>
          </w:p>
        </w:tc>
        <w:tc>
          <w:tcPr>
            <w:tcW w:w="645" w:type="dxa"/>
            <w:vMerge w:val="restart"/>
            <w:tcBorders>
              <w:top w:val="nil"/>
              <w:left w:val="single" w:color="000000" w:sz="4" w:space="0"/>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姓名</w:t>
            </w:r>
          </w:p>
        </w:tc>
        <w:tc>
          <w:tcPr>
            <w:tcW w:w="6875" w:type="dxa"/>
            <w:gridSpan w:val="5"/>
            <w:tcBorders>
              <w:top w:val="single" w:color="000000" w:sz="4" w:space="0"/>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项目来源情况（指导教师）</w:t>
            </w:r>
          </w:p>
        </w:tc>
        <w:tc>
          <w:tcPr>
            <w:tcW w:w="1162" w:type="dxa"/>
            <w:gridSpan w:val="2"/>
            <w:tcBorders>
              <w:top w:val="single" w:color="000000" w:sz="4" w:space="0"/>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指导教师</w:t>
            </w:r>
          </w:p>
        </w:tc>
      </w:tr>
      <w:tr>
        <w:tblPrEx>
          <w:tblCellMar>
            <w:top w:w="0" w:type="dxa"/>
            <w:left w:w="108" w:type="dxa"/>
            <w:bottom w:w="0" w:type="dxa"/>
            <w:right w:w="108" w:type="dxa"/>
          </w:tblCellMar>
        </w:tblPrEx>
        <w:trPr>
          <w:trHeight w:val="255" w:hRule="atLeast"/>
        </w:trPr>
        <w:tc>
          <w:tcPr>
            <w:tcW w:w="500" w:type="dxa"/>
            <w:vMerge w:val="continue"/>
            <w:tcBorders>
              <w:top w:val="nil"/>
              <w:left w:val="single" w:color="000000" w:sz="4" w:space="0"/>
              <w:bottom w:val="single" w:color="000000" w:sz="4" w:space="0"/>
              <w:right w:val="single" w:color="000000" w:sz="4" w:space="0"/>
            </w:tcBorders>
            <w:vAlign w:val="center"/>
          </w:tcPr>
          <w:p>
            <w:pPr>
              <w:widowControl/>
              <w:jc w:val="left"/>
              <w:rPr>
                <w:kern w:val="0"/>
                <w:sz w:val="20"/>
                <w:szCs w:val="20"/>
              </w:rPr>
            </w:pPr>
          </w:p>
        </w:tc>
        <w:tc>
          <w:tcPr>
            <w:tcW w:w="1290" w:type="dxa"/>
            <w:vMerge w:val="continue"/>
            <w:tcBorders>
              <w:top w:val="nil"/>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806" w:type="dxa"/>
            <w:vMerge w:val="continue"/>
            <w:tcBorders>
              <w:top w:val="nil"/>
              <w:left w:val="single" w:color="000000" w:sz="4" w:space="0"/>
              <w:bottom w:val="single" w:color="000000" w:sz="4" w:space="0"/>
              <w:right w:val="single" w:color="000000" w:sz="4" w:space="0"/>
            </w:tcBorders>
            <w:vAlign w:val="center"/>
          </w:tcPr>
          <w:p>
            <w:pPr>
              <w:widowControl/>
              <w:jc w:val="left"/>
              <w:rPr>
                <w:kern w:val="0"/>
                <w:sz w:val="20"/>
                <w:szCs w:val="20"/>
              </w:rPr>
            </w:pPr>
          </w:p>
        </w:tc>
        <w:tc>
          <w:tcPr>
            <w:tcW w:w="1285" w:type="dxa"/>
            <w:vMerge w:val="continue"/>
            <w:tcBorders>
              <w:top w:val="nil"/>
              <w:left w:val="single" w:color="000000" w:sz="4" w:space="0"/>
              <w:bottom w:val="single" w:color="000000" w:sz="4" w:space="0"/>
              <w:right w:val="single" w:color="000000" w:sz="4" w:space="0"/>
            </w:tcBorders>
            <w:vAlign w:val="center"/>
          </w:tcPr>
          <w:p>
            <w:pPr>
              <w:widowControl/>
              <w:jc w:val="left"/>
              <w:rPr>
                <w:kern w:val="0"/>
                <w:sz w:val="20"/>
                <w:szCs w:val="20"/>
              </w:rPr>
            </w:pPr>
          </w:p>
        </w:tc>
        <w:tc>
          <w:tcPr>
            <w:tcW w:w="645" w:type="dxa"/>
            <w:vMerge w:val="continue"/>
            <w:tcBorders>
              <w:top w:val="nil"/>
              <w:left w:val="single" w:color="000000" w:sz="4" w:space="0"/>
              <w:bottom w:val="single" w:color="000000" w:sz="4" w:space="0"/>
              <w:right w:val="single" w:color="000000" w:sz="4" w:space="0"/>
            </w:tcBorders>
            <w:vAlign w:val="center"/>
          </w:tcPr>
          <w:p>
            <w:pPr>
              <w:widowControl/>
              <w:jc w:val="left"/>
              <w:rPr>
                <w:kern w:val="0"/>
                <w:sz w:val="20"/>
                <w:szCs w:val="20"/>
              </w:rPr>
            </w:pPr>
          </w:p>
        </w:tc>
        <w:tc>
          <w:tcPr>
            <w:tcW w:w="1969" w:type="dxa"/>
            <w:tcBorders>
              <w:top w:val="nil"/>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科研项目名称</w:t>
            </w:r>
          </w:p>
        </w:tc>
        <w:tc>
          <w:tcPr>
            <w:tcW w:w="1197" w:type="dxa"/>
            <w:tcBorders>
              <w:top w:val="nil"/>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项目负责人</w:t>
            </w:r>
          </w:p>
        </w:tc>
        <w:tc>
          <w:tcPr>
            <w:tcW w:w="827" w:type="dxa"/>
            <w:tcBorders>
              <w:top w:val="nil"/>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工号</w:t>
            </w:r>
          </w:p>
        </w:tc>
        <w:tc>
          <w:tcPr>
            <w:tcW w:w="1621" w:type="dxa"/>
            <w:tcBorders>
              <w:top w:val="nil"/>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科研项目类别</w:t>
            </w:r>
          </w:p>
        </w:tc>
        <w:tc>
          <w:tcPr>
            <w:tcW w:w="1261" w:type="dxa"/>
            <w:tcBorders>
              <w:top w:val="nil"/>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科研项目号</w:t>
            </w:r>
          </w:p>
        </w:tc>
        <w:tc>
          <w:tcPr>
            <w:tcW w:w="500" w:type="dxa"/>
            <w:tcBorders>
              <w:top w:val="nil"/>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姓名</w:t>
            </w:r>
          </w:p>
        </w:tc>
        <w:tc>
          <w:tcPr>
            <w:tcW w:w="662" w:type="dxa"/>
            <w:tcBorders>
              <w:top w:val="nil"/>
              <w:left w:val="nil"/>
              <w:bottom w:val="single" w:color="000000" w:sz="4" w:space="0"/>
              <w:right w:val="single" w:color="000000" w:sz="4" w:space="0"/>
            </w:tcBorders>
            <w:shd w:val="clear" w:color="000000" w:fill="339966"/>
            <w:noWrap/>
            <w:vAlign w:val="center"/>
          </w:tcPr>
          <w:p>
            <w:pPr>
              <w:widowControl/>
              <w:jc w:val="center"/>
              <w:rPr>
                <w:kern w:val="0"/>
                <w:sz w:val="20"/>
                <w:szCs w:val="20"/>
              </w:rPr>
            </w:pPr>
            <w:r>
              <w:rPr>
                <w:kern w:val="0"/>
                <w:sz w:val="20"/>
                <w:szCs w:val="20"/>
              </w:rPr>
              <w:t>职称</w:t>
            </w:r>
          </w:p>
        </w:tc>
      </w:tr>
      <w:tr>
        <w:tblPrEx>
          <w:tblCellMar>
            <w:top w:w="0" w:type="dxa"/>
            <w:left w:w="108" w:type="dxa"/>
            <w:bottom w:w="0" w:type="dxa"/>
            <w:right w:w="108" w:type="dxa"/>
          </w:tblCellMar>
        </w:tblPrEx>
        <w:trPr>
          <w:trHeight w:val="255"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color w:val="0066FF"/>
                <w:kern w:val="0"/>
                <w:sz w:val="20"/>
                <w:szCs w:val="20"/>
              </w:rPr>
            </w:pP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color w:val="0066FF"/>
                <w:kern w:val="0"/>
                <w:sz w:val="18"/>
                <w:szCs w:val="18"/>
              </w:rPr>
            </w:pP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color w:val="0066FF"/>
                <w:kern w:val="0"/>
                <w:sz w:val="18"/>
                <w:szCs w:val="18"/>
              </w:rPr>
            </w:pPr>
            <w:r>
              <w:rPr>
                <w:color w:val="0066FF"/>
                <w:kern w:val="0"/>
                <w:sz w:val="18"/>
                <w:szCs w:val="18"/>
              </w:rPr>
              <w:t>信息发布类网站的生成技术与应用</w:t>
            </w:r>
          </w:p>
        </w:tc>
        <w:tc>
          <w:tcPr>
            <w:tcW w:w="1285" w:type="dxa"/>
            <w:tcBorders>
              <w:top w:val="nil"/>
              <w:left w:val="nil"/>
              <w:bottom w:val="single" w:color="000000" w:sz="4" w:space="0"/>
              <w:right w:val="single" w:color="000000" w:sz="4" w:space="0"/>
            </w:tcBorders>
            <w:shd w:val="clear" w:color="auto" w:fill="auto"/>
            <w:noWrap/>
            <w:vAlign w:val="center"/>
          </w:tcPr>
          <w:p>
            <w:pPr>
              <w:widowControl/>
              <w:jc w:val="left"/>
              <w:rPr>
                <w:color w:val="0066FF"/>
                <w:kern w:val="0"/>
                <w:sz w:val="18"/>
                <w:szCs w:val="18"/>
              </w:rPr>
            </w:pPr>
            <w:r>
              <w:rPr>
                <w:color w:val="0066FF"/>
                <w:kern w:val="0"/>
                <w:sz w:val="18"/>
                <w:szCs w:val="18"/>
              </w:rPr>
              <w:t>1113006789</w:t>
            </w:r>
          </w:p>
        </w:tc>
        <w:tc>
          <w:tcPr>
            <w:tcW w:w="645" w:type="dxa"/>
            <w:tcBorders>
              <w:top w:val="nil"/>
              <w:left w:val="nil"/>
              <w:bottom w:val="single" w:color="000000" w:sz="4" w:space="0"/>
              <w:right w:val="single" w:color="000000" w:sz="4" w:space="0"/>
            </w:tcBorders>
            <w:shd w:val="clear" w:color="auto" w:fill="auto"/>
            <w:noWrap/>
            <w:vAlign w:val="center"/>
          </w:tcPr>
          <w:p>
            <w:pPr>
              <w:widowControl/>
              <w:jc w:val="left"/>
              <w:rPr>
                <w:color w:val="0066FF"/>
                <w:kern w:val="0"/>
                <w:sz w:val="18"/>
                <w:szCs w:val="18"/>
              </w:rPr>
            </w:pPr>
            <w:r>
              <w:rPr>
                <w:color w:val="0066FF"/>
                <w:kern w:val="0"/>
                <w:sz w:val="18"/>
                <w:szCs w:val="18"/>
              </w:rPr>
              <w:t>张三</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color w:val="0066FF"/>
                <w:kern w:val="0"/>
                <w:sz w:val="18"/>
                <w:szCs w:val="18"/>
              </w:rPr>
            </w:pPr>
            <w:r>
              <w:rPr>
                <w:color w:val="0066FF"/>
                <w:kern w:val="0"/>
                <w:sz w:val="18"/>
                <w:szCs w:val="18"/>
              </w:rPr>
              <w:t>数字媒体技术与应用研究</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color w:val="0066FF"/>
                <w:kern w:val="0"/>
                <w:sz w:val="18"/>
                <w:szCs w:val="18"/>
              </w:rPr>
            </w:pPr>
            <w:r>
              <w:rPr>
                <w:color w:val="0066FF"/>
                <w:kern w:val="0"/>
                <w:sz w:val="18"/>
                <w:szCs w:val="18"/>
              </w:rPr>
              <w:t>李四</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color w:val="0066FF"/>
                <w:kern w:val="0"/>
                <w:sz w:val="18"/>
                <w:szCs w:val="18"/>
              </w:rPr>
            </w:pPr>
            <w:r>
              <w:rPr>
                <w:color w:val="0066FF"/>
                <w:kern w:val="0"/>
                <w:sz w:val="18"/>
                <w:szCs w:val="18"/>
              </w:rPr>
              <w:t>T19123</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color w:val="0066FF"/>
                <w:kern w:val="0"/>
                <w:sz w:val="18"/>
                <w:szCs w:val="18"/>
              </w:rPr>
            </w:pPr>
            <w:r>
              <w:rPr>
                <w:color w:val="0066FF"/>
                <w:kern w:val="0"/>
                <w:sz w:val="18"/>
                <w:szCs w:val="18"/>
              </w:rPr>
              <w:t>国家自然科学基金</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color w:val="0066FF"/>
                <w:kern w:val="0"/>
                <w:sz w:val="18"/>
                <w:szCs w:val="18"/>
              </w:rPr>
            </w:pPr>
            <w:r>
              <w:rPr>
                <w:color w:val="0066FF"/>
                <w:kern w:val="0"/>
                <w:sz w:val="18"/>
                <w:szCs w:val="18"/>
              </w:rPr>
              <w:t>112961044</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color w:val="0066FF"/>
                <w:kern w:val="0"/>
                <w:sz w:val="18"/>
                <w:szCs w:val="18"/>
              </w:rPr>
            </w:pPr>
            <w:r>
              <w:rPr>
                <w:color w:val="0066FF"/>
                <w:kern w:val="0"/>
                <w:sz w:val="18"/>
                <w:szCs w:val="18"/>
              </w:rPr>
              <w:t>李四</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color w:val="0066FF"/>
                <w:kern w:val="0"/>
                <w:sz w:val="18"/>
                <w:szCs w:val="18"/>
              </w:rPr>
            </w:pPr>
            <w:r>
              <w:rPr>
                <w:color w:val="0066FF"/>
                <w:kern w:val="0"/>
                <w:sz w:val="18"/>
                <w:szCs w:val="18"/>
              </w:rPr>
              <w:t>副教授</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1965" w:hRule="atLeast"/>
        </w:trPr>
        <w:tc>
          <w:tcPr>
            <w:tcW w:w="14563" w:type="dxa"/>
            <w:gridSpan w:val="12"/>
            <w:tcBorders>
              <w:top w:val="single" w:color="000000" w:sz="4" w:space="0"/>
              <w:left w:val="nil"/>
              <w:bottom w:val="nil"/>
              <w:right w:val="nil"/>
            </w:tcBorders>
            <w:shd w:val="clear" w:color="auto" w:fill="auto"/>
            <w:vAlign w:val="center"/>
          </w:tcPr>
          <w:p>
            <w:pPr>
              <w:widowControl/>
              <w:jc w:val="left"/>
              <w:rPr>
                <w:kern w:val="0"/>
                <w:sz w:val="20"/>
                <w:szCs w:val="20"/>
              </w:rPr>
            </w:pPr>
            <w:r>
              <w:rPr>
                <w:b/>
                <w:bCs/>
                <w:color w:val="DD0806"/>
                <w:kern w:val="0"/>
                <w:sz w:val="20"/>
                <w:szCs w:val="20"/>
              </w:rPr>
              <w:t>说明：（本表仅用于毕业设计（论文）选题来源于指导教师科研项目的学生填写，非来源于科研项目的毕业设计（论文）选题无需填写，请参照示例填表。）</w:t>
            </w:r>
            <w:r>
              <w:rPr>
                <w:kern w:val="0"/>
                <w:sz w:val="20"/>
                <w:szCs w:val="20"/>
              </w:rPr>
              <w:br w:type="textWrapping"/>
            </w:r>
            <w:r>
              <w:rPr>
                <w:kern w:val="0"/>
                <w:sz w:val="20"/>
                <w:szCs w:val="20"/>
              </w:rPr>
              <w:t>科研项目：指各类教师主持的国家、省部纵向项目，以及学校科技管理部门科研考核统计的横向项目（自然年内</w:t>
            </w:r>
            <w:r>
              <w:rPr>
                <w:rFonts w:hint="eastAsia"/>
                <w:kern w:val="0"/>
                <w:sz w:val="20"/>
                <w:szCs w:val="20"/>
              </w:rPr>
              <w:t>的</w:t>
            </w:r>
            <w:r>
              <w:rPr>
                <w:kern w:val="0"/>
                <w:sz w:val="20"/>
                <w:szCs w:val="20"/>
              </w:rPr>
              <w:t>在研项目）。</w:t>
            </w:r>
            <w:r>
              <w:rPr>
                <w:kern w:val="0"/>
                <w:sz w:val="20"/>
                <w:szCs w:val="20"/>
              </w:rPr>
              <w:br w:type="textWrapping"/>
            </w:r>
            <w:r>
              <w:rPr>
                <w:kern w:val="0"/>
                <w:sz w:val="20"/>
                <w:szCs w:val="20"/>
              </w:rPr>
              <w:t>项目负责人：指该科研项目的负责人（指导教师）。</w:t>
            </w:r>
            <w:r>
              <w:rPr>
                <w:kern w:val="0"/>
                <w:sz w:val="20"/>
                <w:szCs w:val="20"/>
              </w:rPr>
              <w:br w:type="textWrapping"/>
            </w:r>
            <w:r>
              <w:rPr>
                <w:kern w:val="0"/>
                <w:sz w:val="20"/>
                <w:szCs w:val="20"/>
              </w:rPr>
              <w:t>工号：指教职工编码。</w:t>
            </w:r>
            <w:r>
              <w:rPr>
                <w:kern w:val="0"/>
                <w:sz w:val="20"/>
                <w:szCs w:val="20"/>
              </w:rPr>
              <w:br w:type="textWrapping"/>
            </w:r>
            <w:r>
              <w:rPr>
                <w:kern w:val="0"/>
                <w:sz w:val="20"/>
                <w:szCs w:val="20"/>
              </w:rPr>
              <w:t>科研项目类别：指科研项目或基金项目来源名称，如国家自然科学基金</w:t>
            </w:r>
            <w:r>
              <w:rPr>
                <w:kern w:val="0"/>
                <w:sz w:val="20"/>
                <w:szCs w:val="20"/>
              </w:rPr>
              <w:br w:type="textWrapping"/>
            </w:r>
            <w:r>
              <w:rPr>
                <w:kern w:val="0"/>
                <w:sz w:val="20"/>
                <w:szCs w:val="20"/>
              </w:rPr>
              <w:t xml:space="preserve">科研项目号：指科研项目编号（或基金项目号）。                                                                                                                                  </w:t>
            </w:r>
          </w:p>
        </w:tc>
      </w:tr>
    </w:tbl>
    <w:p>
      <w:pPr>
        <w:jc w:val="left"/>
        <w:rPr>
          <w:rFonts w:ascii="黑体" w:hAnsi="黑体" w:eastAsia="黑体"/>
          <w:color w:val="000000" w:themeColor="text1"/>
          <w:sz w:val="32"/>
          <w:szCs w:val="32"/>
        </w:rPr>
      </w:pPr>
    </w:p>
    <w:p>
      <w:pPr>
        <w:jc w:val="left"/>
        <w:rPr>
          <w:rFonts w:ascii="黑体" w:hAnsi="黑体" w:eastAsia="黑体"/>
          <w:color w:val="000000" w:themeColor="text1"/>
          <w:sz w:val="32"/>
          <w:szCs w:val="32"/>
        </w:rPr>
        <w:sectPr>
          <w:pgSz w:w="16838" w:h="11906" w:orient="landscape"/>
          <w:pgMar w:top="1247" w:right="1247" w:bottom="1361" w:left="1361" w:header="851" w:footer="992" w:gutter="0"/>
          <w:pgNumType w:fmt="numberInDash" w:start="1"/>
          <w:cols w:space="425" w:num="1"/>
          <w:docGrid w:type="linesAndChars" w:linePitch="312" w:charSpace="0"/>
        </w:sectPr>
      </w:pPr>
    </w:p>
    <w:p>
      <w:pPr>
        <w:jc w:val="left"/>
        <w:rPr>
          <w:b/>
          <w:bCs/>
          <w:sz w:val="32"/>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10</w:t>
      </w:r>
      <w:r>
        <w:rPr>
          <w:rFonts w:eastAsia="黑体"/>
          <w:color w:val="000000" w:themeColor="text1"/>
          <w:sz w:val="32"/>
          <w:szCs w:val="32"/>
        </w:rPr>
        <w:t xml:space="preserve">       </w:t>
      </w:r>
      <w:r>
        <w:rPr>
          <w:rFonts w:asciiTheme="minorEastAsia" w:hAnsiTheme="minorEastAsia" w:eastAsiaTheme="minorEastAsia"/>
          <w:b/>
          <w:bCs/>
          <w:sz w:val="32"/>
        </w:rPr>
        <w:t>福州理工学院20   届本科生毕业设计（论文）选题情况</w:t>
      </w:r>
      <w:r>
        <w:rPr>
          <w:rFonts w:hint="eastAsia" w:asciiTheme="minorEastAsia" w:hAnsiTheme="minorEastAsia" w:eastAsiaTheme="minorEastAsia"/>
          <w:b/>
          <w:bCs/>
          <w:sz w:val="32"/>
        </w:rPr>
        <w:t>分析</w:t>
      </w:r>
      <w:r>
        <w:rPr>
          <w:rFonts w:asciiTheme="minorEastAsia" w:hAnsiTheme="minorEastAsia" w:eastAsiaTheme="minorEastAsia"/>
          <w:b/>
          <w:bCs/>
          <w:sz w:val="32"/>
        </w:rPr>
        <w:t>汇总表</w:t>
      </w:r>
    </w:p>
    <w:p>
      <w:pPr>
        <w:widowControl/>
        <w:jc w:val="left"/>
        <w:rPr>
          <w:bCs/>
          <w:sz w:val="28"/>
        </w:rPr>
      </w:pPr>
      <w:r>
        <w:rPr>
          <w:bCs/>
          <w:sz w:val="28"/>
        </w:rPr>
        <w:t>学院（公章）：</w:t>
      </w:r>
    </w:p>
    <w:tbl>
      <w:tblPr>
        <w:tblStyle w:val="18"/>
        <w:tblW w:w="147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4"/>
        <w:gridCol w:w="742"/>
        <w:gridCol w:w="546"/>
        <w:gridCol w:w="518"/>
        <w:gridCol w:w="559"/>
        <w:gridCol w:w="994"/>
        <w:gridCol w:w="462"/>
        <w:gridCol w:w="476"/>
        <w:gridCol w:w="448"/>
        <w:gridCol w:w="616"/>
        <w:gridCol w:w="448"/>
        <w:gridCol w:w="658"/>
        <w:gridCol w:w="448"/>
        <w:gridCol w:w="686"/>
        <w:gridCol w:w="447"/>
        <w:gridCol w:w="938"/>
        <w:gridCol w:w="504"/>
        <w:gridCol w:w="476"/>
        <w:gridCol w:w="490"/>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834" w:type="dxa"/>
            <w:vMerge w:val="restart"/>
            <w:vAlign w:val="center"/>
          </w:tcPr>
          <w:p>
            <w:pPr>
              <w:jc w:val="center"/>
              <w:rPr>
                <w:b/>
                <w:kern w:val="0"/>
                <w:szCs w:val="21"/>
              </w:rPr>
            </w:pPr>
            <w:r>
              <w:rPr>
                <w:b/>
                <w:kern w:val="0"/>
                <w:szCs w:val="21"/>
              </w:rPr>
              <w:t>专业</w:t>
            </w:r>
          </w:p>
        </w:tc>
        <w:tc>
          <w:tcPr>
            <w:tcW w:w="742" w:type="dxa"/>
            <w:vMerge w:val="restart"/>
            <w:vAlign w:val="center"/>
          </w:tcPr>
          <w:p>
            <w:pPr>
              <w:jc w:val="center"/>
              <w:rPr>
                <w:w w:val="95"/>
              </w:rPr>
            </w:pPr>
            <w:r>
              <w:rPr>
                <w:w w:val="95"/>
              </w:rPr>
              <w:t>学生总人数</w:t>
            </w:r>
          </w:p>
        </w:tc>
        <w:tc>
          <w:tcPr>
            <w:tcW w:w="1623" w:type="dxa"/>
            <w:gridSpan w:val="3"/>
            <w:vMerge w:val="restart"/>
            <w:vAlign w:val="center"/>
          </w:tcPr>
          <w:p>
            <w:pPr>
              <w:jc w:val="center"/>
              <w:rPr>
                <w:w w:val="95"/>
              </w:rPr>
            </w:pPr>
            <w:r>
              <w:rPr>
                <w:w w:val="95"/>
              </w:rPr>
              <w:t>教师总人数</w:t>
            </w:r>
          </w:p>
        </w:tc>
        <w:tc>
          <w:tcPr>
            <w:tcW w:w="5683" w:type="dxa"/>
            <w:gridSpan w:val="10"/>
            <w:shd w:val="clear" w:color="auto" w:fill="auto"/>
            <w:vAlign w:val="center"/>
          </w:tcPr>
          <w:p>
            <w:pPr>
              <w:jc w:val="center"/>
              <w:rPr>
                <w:w w:val="95"/>
              </w:rPr>
            </w:pPr>
            <w:r>
              <w:rPr>
                <w:w w:val="95"/>
              </w:rPr>
              <w:t>毕业设计（论文）选题情况</w:t>
            </w:r>
          </w:p>
        </w:tc>
        <w:tc>
          <w:tcPr>
            <w:tcW w:w="2912" w:type="dxa"/>
            <w:gridSpan w:val="5"/>
            <w:vMerge w:val="restart"/>
            <w:vAlign w:val="center"/>
          </w:tcPr>
          <w:p>
            <w:pPr>
              <w:ind w:right="228" w:rightChars="109"/>
              <w:jc w:val="center"/>
              <w:rPr>
                <w:w w:val="95"/>
              </w:rPr>
            </w:pPr>
            <w:r>
              <w:rPr>
                <w:w w:val="95"/>
              </w:rPr>
              <w:t>校内指导教师情况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3834" w:type="dxa"/>
            <w:vMerge w:val="continue"/>
            <w:vAlign w:val="center"/>
          </w:tcPr>
          <w:p>
            <w:pPr>
              <w:tabs>
                <w:tab w:val="left" w:pos="0"/>
              </w:tabs>
              <w:ind w:left="-287" w:leftChars="-137" w:firstLine="591" w:firstLineChars="197"/>
              <w:rPr>
                <w:sz w:val="30"/>
              </w:rPr>
            </w:pPr>
          </w:p>
        </w:tc>
        <w:tc>
          <w:tcPr>
            <w:tcW w:w="742" w:type="dxa"/>
            <w:vMerge w:val="continue"/>
            <w:vAlign w:val="center"/>
          </w:tcPr>
          <w:p>
            <w:pPr>
              <w:jc w:val="center"/>
              <w:rPr>
                <w:w w:val="95"/>
              </w:rPr>
            </w:pPr>
          </w:p>
        </w:tc>
        <w:tc>
          <w:tcPr>
            <w:tcW w:w="1623" w:type="dxa"/>
            <w:gridSpan w:val="3"/>
            <w:vMerge w:val="continue"/>
            <w:vAlign w:val="center"/>
          </w:tcPr>
          <w:p>
            <w:pPr>
              <w:jc w:val="center"/>
              <w:rPr>
                <w:w w:val="95"/>
              </w:rPr>
            </w:pPr>
          </w:p>
        </w:tc>
        <w:tc>
          <w:tcPr>
            <w:tcW w:w="994" w:type="dxa"/>
            <w:vMerge w:val="restart"/>
            <w:shd w:val="clear" w:color="auto" w:fill="auto"/>
            <w:vAlign w:val="center"/>
          </w:tcPr>
          <w:p>
            <w:pPr>
              <w:jc w:val="center"/>
              <w:rPr>
                <w:w w:val="95"/>
              </w:rPr>
            </w:pPr>
            <w:r>
              <w:rPr>
                <w:w w:val="95"/>
              </w:rPr>
              <w:t>人数</w:t>
            </w:r>
          </w:p>
          <w:p>
            <w:pPr>
              <w:jc w:val="center"/>
              <w:rPr>
                <w:w w:val="95"/>
              </w:rPr>
            </w:pPr>
            <w:r>
              <w:rPr>
                <w:w w:val="95"/>
              </w:rPr>
              <w:t>比例</w:t>
            </w:r>
          </w:p>
        </w:tc>
        <w:tc>
          <w:tcPr>
            <w:tcW w:w="2002" w:type="dxa"/>
            <w:gridSpan w:val="4"/>
            <w:shd w:val="clear" w:color="auto" w:fill="auto"/>
            <w:vAlign w:val="center"/>
          </w:tcPr>
          <w:p>
            <w:pPr>
              <w:jc w:val="center"/>
              <w:rPr>
                <w:w w:val="95"/>
              </w:rPr>
            </w:pPr>
            <w:r>
              <w:rPr>
                <w:w w:val="95"/>
              </w:rPr>
              <w:t>课题类型</w:t>
            </w:r>
          </w:p>
        </w:tc>
        <w:tc>
          <w:tcPr>
            <w:tcW w:w="2687" w:type="dxa"/>
            <w:gridSpan w:val="5"/>
            <w:shd w:val="clear" w:color="auto" w:fill="auto"/>
            <w:vAlign w:val="center"/>
          </w:tcPr>
          <w:p>
            <w:pPr>
              <w:jc w:val="center"/>
              <w:rPr>
                <w:w w:val="95"/>
              </w:rPr>
            </w:pPr>
            <w:r>
              <w:rPr>
                <w:w w:val="95"/>
              </w:rPr>
              <w:t>结合情况</w:t>
            </w:r>
          </w:p>
        </w:tc>
        <w:tc>
          <w:tcPr>
            <w:tcW w:w="2912" w:type="dxa"/>
            <w:gridSpan w:val="5"/>
            <w:vMerge w:val="continue"/>
            <w:vAlign w:val="center"/>
          </w:tcPr>
          <w:p>
            <w:pPr>
              <w:ind w:right="228" w:rightChars="109"/>
              <w:jc w:val="center"/>
              <w:rPr>
                <w:w w:val="9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3834" w:type="dxa"/>
            <w:vMerge w:val="continue"/>
            <w:vAlign w:val="center"/>
          </w:tcPr>
          <w:p>
            <w:pPr>
              <w:ind w:firstLine="300" w:firstLineChars="100"/>
              <w:jc w:val="center"/>
              <w:rPr>
                <w:b/>
                <w:bCs/>
                <w:sz w:val="30"/>
              </w:rPr>
            </w:pPr>
          </w:p>
        </w:tc>
        <w:tc>
          <w:tcPr>
            <w:tcW w:w="742" w:type="dxa"/>
            <w:vMerge w:val="continue"/>
            <w:vAlign w:val="center"/>
          </w:tcPr>
          <w:p>
            <w:pPr>
              <w:jc w:val="center"/>
              <w:rPr>
                <w:w w:val="95"/>
              </w:rPr>
            </w:pPr>
          </w:p>
        </w:tc>
        <w:tc>
          <w:tcPr>
            <w:tcW w:w="1623" w:type="dxa"/>
            <w:gridSpan w:val="3"/>
            <w:vMerge w:val="continue"/>
            <w:tcBorders>
              <w:bottom w:val="single" w:color="auto" w:sz="4" w:space="0"/>
            </w:tcBorders>
          </w:tcPr>
          <w:p>
            <w:pPr>
              <w:jc w:val="center"/>
              <w:rPr>
                <w:w w:val="95"/>
              </w:rPr>
            </w:pPr>
          </w:p>
        </w:tc>
        <w:tc>
          <w:tcPr>
            <w:tcW w:w="994" w:type="dxa"/>
            <w:vMerge w:val="continue"/>
            <w:shd w:val="clear" w:color="auto" w:fill="auto"/>
            <w:vAlign w:val="center"/>
          </w:tcPr>
          <w:p>
            <w:pPr>
              <w:jc w:val="center"/>
              <w:rPr>
                <w:w w:val="95"/>
              </w:rPr>
            </w:pPr>
          </w:p>
        </w:tc>
        <w:tc>
          <w:tcPr>
            <w:tcW w:w="462" w:type="dxa"/>
            <w:vMerge w:val="restart"/>
            <w:shd w:val="clear" w:color="auto" w:fill="auto"/>
            <w:vAlign w:val="center"/>
          </w:tcPr>
          <w:p>
            <w:pPr>
              <w:spacing w:line="260" w:lineRule="exact"/>
              <w:jc w:val="center"/>
              <w:rPr>
                <w:w w:val="95"/>
              </w:rPr>
            </w:pPr>
            <w:r>
              <w:rPr>
                <w:w w:val="95"/>
              </w:rPr>
              <w:t>工程设计</w:t>
            </w:r>
          </w:p>
        </w:tc>
        <w:tc>
          <w:tcPr>
            <w:tcW w:w="476" w:type="dxa"/>
            <w:vMerge w:val="restart"/>
            <w:shd w:val="clear" w:color="auto" w:fill="auto"/>
            <w:vAlign w:val="center"/>
          </w:tcPr>
          <w:p>
            <w:pPr>
              <w:spacing w:line="260" w:lineRule="exact"/>
              <w:jc w:val="center"/>
              <w:rPr>
                <w:w w:val="95"/>
              </w:rPr>
            </w:pPr>
            <w:r>
              <w:rPr>
                <w:w w:val="95"/>
              </w:rPr>
              <w:t>试验研究</w:t>
            </w:r>
          </w:p>
        </w:tc>
        <w:tc>
          <w:tcPr>
            <w:tcW w:w="448" w:type="dxa"/>
            <w:vMerge w:val="restart"/>
            <w:shd w:val="clear" w:color="auto" w:fill="auto"/>
            <w:vAlign w:val="center"/>
          </w:tcPr>
          <w:p>
            <w:pPr>
              <w:spacing w:line="240" w:lineRule="exact"/>
              <w:jc w:val="center"/>
              <w:rPr>
                <w:w w:val="95"/>
              </w:rPr>
            </w:pPr>
            <w:r>
              <w:rPr>
                <w:w w:val="95"/>
              </w:rPr>
              <w:t>计算机软件</w:t>
            </w:r>
          </w:p>
        </w:tc>
        <w:tc>
          <w:tcPr>
            <w:tcW w:w="616" w:type="dxa"/>
            <w:vMerge w:val="restart"/>
            <w:shd w:val="clear" w:color="auto" w:fill="auto"/>
            <w:vAlign w:val="center"/>
          </w:tcPr>
          <w:p>
            <w:pPr>
              <w:spacing w:line="260" w:lineRule="exact"/>
              <w:jc w:val="center"/>
              <w:rPr>
                <w:w w:val="95"/>
              </w:rPr>
            </w:pPr>
            <w:r>
              <w:rPr>
                <w:w w:val="95"/>
              </w:rPr>
              <w:t>经济管理及文科</w:t>
            </w:r>
          </w:p>
        </w:tc>
        <w:tc>
          <w:tcPr>
            <w:tcW w:w="448" w:type="dxa"/>
            <w:vMerge w:val="restart"/>
            <w:vAlign w:val="center"/>
          </w:tcPr>
          <w:p>
            <w:pPr>
              <w:spacing w:line="260" w:lineRule="exact"/>
              <w:jc w:val="center"/>
              <w:rPr>
                <w:w w:val="95"/>
              </w:rPr>
            </w:pPr>
            <w:r>
              <w:rPr>
                <w:w w:val="95"/>
              </w:rPr>
              <w:t>科研</w:t>
            </w:r>
          </w:p>
        </w:tc>
        <w:tc>
          <w:tcPr>
            <w:tcW w:w="658" w:type="dxa"/>
            <w:vMerge w:val="restart"/>
            <w:vAlign w:val="center"/>
          </w:tcPr>
          <w:p>
            <w:pPr>
              <w:spacing w:line="260" w:lineRule="exact"/>
              <w:jc w:val="center"/>
              <w:rPr>
                <w:w w:val="95"/>
              </w:rPr>
            </w:pPr>
            <w:r>
              <w:rPr>
                <w:w w:val="95"/>
              </w:rPr>
              <w:t>工程生产实际</w:t>
            </w:r>
          </w:p>
        </w:tc>
        <w:tc>
          <w:tcPr>
            <w:tcW w:w="448" w:type="dxa"/>
            <w:vMerge w:val="restart"/>
            <w:vAlign w:val="center"/>
          </w:tcPr>
          <w:p>
            <w:pPr>
              <w:spacing w:line="260" w:lineRule="exact"/>
              <w:jc w:val="center"/>
              <w:rPr>
                <w:w w:val="95"/>
              </w:rPr>
            </w:pPr>
            <w:r>
              <w:rPr>
                <w:w w:val="95"/>
              </w:rPr>
              <w:t>实验室</w:t>
            </w:r>
          </w:p>
        </w:tc>
        <w:tc>
          <w:tcPr>
            <w:tcW w:w="686" w:type="dxa"/>
            <w:vMerge w:val="restart"/>
            <w:vAlign w:val="center"/>
          </w:tcPr>
          <w:p>
            <w:pPr>
              <w:spacing w:line="260" w:lineRule="exact"/>
              <w:jc w:val="center"/>
              <w:rPr>
                <w:w w:val="95"/>
              </w:rPr>
            </w:pPr>
            <w:r>
              <w:rPr>
                <w:w w:val="95"/>
              </w:rPr>
              <w:t>社会经济文化实际</w:t>
            </w:r>
          </w:p>
        </w:tc>
        <w:tc>
          <w:tcPr>
            <w:tcW w:w="447" w:type="dxa"/>
            <w:vMerge w:val="restart"/>
            <w:vAlign w:val="center"/>
          </w:tcPr>
          <w:p>
            <w:pPr>
              <w:spacing w:line="260" w:lineRule="exact"/>
              <w:jc w:val="center"/>
              <w:rPr>
                <w:w w:val="95"/>
              </w:rPr>
            </w:pPr>
            <w:r>
              <w:rPr>
                <w:w w:val="95"/>
              </w:rPr>
              <w:t>其它</w:t>
            </w:r>
          </w:p>
        </w:tc>
        <w:tc>
          <w:tcPr>
            <w:tcW w:w="938" w:type="dxa"/>
            <w:vMerge w:val="restart"/>
            <w:vAlign w:val="center"/>
          </w:tcPr>
          <w:p>
            <w:pPr>
              <w:spacing w:line="260" w:lineRule="exact"/>
              <w:jc w:val="center"/>
              <w:rPr>
                <w:w w:val="95"/>
              </w:rPr>
            </w:pPr>
            <w:r>
              <w:rPr>
                <w:w w:val="95"/>
              </w:rPr>
              <w:t>人数</w:t>
            </w:r>
          </w:p>
          <w:p>
            <w:pPr>
              <w:spacing w:line="260" w:lineRule="exact"/>
              <w:jc w:val="center"/>
              <w:rPr>
                <w:w w:val="95"/>
              </w:rPr>
            </w:pPr>
            <w:r>
              <w:rPr>
                <w:w w:val="95"/>
              </w:rPr>
              <w:t>比例</w:t>
            </w:r>
          </w:p>
        </w:tc>
        <w:tc>
          <w:tcPr>
            <w:tcW w:w="504" w:type="dxa"/>
            <w:vMerge w:val="restart"/>
            <w:vAlign w:val="center"/>
          </w:tcPr>
          <w:p>
            <w:pPr>
              <w:spacing w:line="260" w:lineRule="exact"/>
              <w:jc w:val="center"/>
              <w:rPr>
                <w:w w:val="95"/>
              </w:rPr>
            </w:pPr>
            <w:r>
              <w:rPr>
                <w:w w:val="95"/>
              </w:rPr>
              <w:t>正高</w:t>
            </w:r>
          </w:p>
        </w:tc>
        <w:tc>
          <w:tcPr>
            <w:tcW w:w="476" w:type="dxa"/>
            <w:vMerge w:val="restart"/>
            <w:vAlign w:val="center"/>
          </w:tcPr>
          <w:p>
            <w:pPr>
              <w:spacing w:line="260" w:lineRule="exact"/>
              <w:jc w:val="center"/>
              <w:rPr>
                <w:w w:val="95"/>
              </w:rPr>
            </w:pPr>
            <w:r>
              <w:rPr>
                <w:w w:val="95"/>
              </w:rPr>
              <w:t>副高</w:t>
            </w:r>
          </w:p>
        </w:tc>
        <w:tc>
          <w:tcPr>
            <w:tcW w:w="490" w:type="dxa"/>
            <w:vMerge w:val="restart"/>
            <w:vAlign w:val="center"/>
          </w:tcPr>
          <w:p>
            <w:pPr>
              <w:spacing w:line="260" w:lineRule="exact"/>
              <w:ind w:right="-107" w:rightChars="-51"/>
              <w:jc w:val="center"/>
              <w:rPr>
                <w:w w:val="95"/>
              </w:rPr>
            </w:pPr>
            <w:r>
              <w:rPr>
                <w:w w:val="95"/>
              </w:rPr>
              <w:t>中级</w:t>
            </w:r>
          </w:p>
        </w:tc>
        <w:tc>
          <w:tcPr>
            <w:tcW w:w="504" w:type="dxa"/>
            <w:vMerge w:val="restart"/>
            <w:vAlign w:val="center"/>
          </w:tcPr>
          <w:p>
            <w:pPr>
              <w:spacing w:line="260" w:lineRule="exact"/>
              <w:jc w:val="center"/>
              <w:rPr>
                <w:w w:val="95"/>
              </w:rPr>
            </w:pPr>
            <w:r>
              <w:rPr>
                <w:w w:val="95"/>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3834" w:type="dxa"/>
            <w:vMerge w:val="continue"/>
            <w:tcBorders>
              <w:bottom w:val="single" w:color="auto" w:sz="4" w:space="0"/>
            </w:tcBorders>
            <w:vAlign w:val="center"/>
          </w:tcPr>
          <w:p>
            <w:pPr>
              <w:ind w:firstLine="300" w:firstLineChars="100"/>
              <w:jc w:val="center"/>
              <w:rPr>
                <w:b/>
                <w:bCs/>
                <w:sz w:val="30"/>
              </w:rPr>
            </w:pPr>
          </w:p>
        </w:tc>
        <w:tc>
          <w:tcPr>
            <w:tcW w:w="742" w:type="dxa"/>
            <w:vMerge w:val="continue"/>
            <w:tcBorders>
              <w:bottom w:val="single" w:color="auto" w:sz="4" w:space="0"/>
            </w:tcBorders>
            <w:vAlign w:val="center"/>
          </w:tcPr>
          <w:p>
            <w:pPr>
              <w:jc w:val="center"/>
            </w:pPr>
          </w:p>
        </w:tc>
        <w:tc>
          <w:tcPr>
            <w:tcW w:w="546" w:type="dxa"/>
            <w:tcBorders>
              <w:bottom w:val="single" w:color="auto" w:sz="4" w:space="0"/>
            </w:tcBorders>
          </w:tcPr>
          <w:p>
            <w:pPr>
              <w:spacing w:line="240" w:lineRule="exact"/>
              <w:jc w:val="center"/>
              <w:rPr>
                <w:w w:val="95"/>
              </w:rPr>
            </w:pPr>
            <w:r>
              <w:rPr>
                <w:w w:val="95"/>
              </w:rPr>
              <w:t>合计</w:t>
            </w:r>
          </w:p>
        </w:tc>
        <w:tc>
          <w:tcPr>
            <w:tcW w:w="518" w:type="dxa"/>
            <w:tcBorders>
              <w:bottom w:val="single" w:color="auto" w:sz="4" w:space="0"/>
            </w:tcBorders>
          </w:tcPr>
          <w:p>
            <w:pPr>
              <w:spacing w:line="240" w:lineRule="exact"/>
              <w:jc w:val="center"/>
              <w:rPr>
                <w:w w:val="95"/>
              </w:rPr>
            </w:pPr>
            <w:r>
              <w:rPr>
                <w:w w:val="95"/>
              </w:rPr>
              <w:t>校内</w:t>
            </w:r>
          </w:p>
        </w:tc>
        <w:tc>
          <w:tcPr>
            <w:tcW w:w="559" w:type="dxa"/>
            <w:tcBorders>
              <w:bottom w:val="single" w:color="auto" w:sz="4" w:space="0"/>
            </w:tcBorders>
          </w:tcPr>
          <w:p>
            <w:pPr>
              <w:spacing w:line="240" w:lineRule="exact"/>
              <w:jc w:val="center"/>
              <w:rPr>
                <w:w w:val="95"/>
              </w:rPr>
            </w:pPr>
            <w:r>
              <w:rPr>
                <w:w w:val="95"/>
              </w:rPr>
              <w:t>校外</w:t>
            </w:r>
          </w:p>
        </w:tc>
        <w:tc>
          <w:tcPr>
            <w:tcW w:w="994" w:type="dxa"/>
            <w:vMerge w:val="continue"/>
            <w:tcBorders>
              <w:bottom w:val="single" w:color="auto" w:sz="4" w:space="0"/>
            </w:tcBorders>
            <w:shd w:val="clear" w:color="auto" w:fill="auto"/>
            <w:vAlign w:val="center"/>
          </w:tcPr>
          <w:p>
            <w:pPr>
              <w:jc w:val="center"/>
              <w:rPr>
                <w:kern w:val="0"/>
                <w:szCs w:val="21"/>
              </w:rPr>
            </w:pPr>
          </w:p>
        </w:tc>
        <w:tc>
          <w:tcPr>
            <w:tcW w:w="462" w:type="dxa"/>
            <w:vMerge w:val="continue"/>
            <w:shd w:val="clear" w:color="auto" w:fill="auto"/>
            <w:vAlign w:val="center"/>
          </w:tcPr>
          <w:p>
            <w:pPr>
              <w:jc w:val="center"/>
              <w:rPr>
                <w:w w:val="95"/>
              </w:rPr>
            </w:pPr>
          </w:p>
        </w:tc>
        <w:tc>
          <w:tcPr>
            <w:tcW w:w="476" w:type="dxa"/>
            <w:vMerge w:val="continue"/>
            <w:shd w:val="clear" w:color="auto" w:fill="auto"/>
            <w:vAlign w:val="center"/>
          </w:tcPr>
          <w:p>
            <w:pPr>
              <w:jc w:val="center"/>
              <w:rPr>
                <w:w w:val="95"/>
              </w:rPr>
            </w:pPr>
          </w:p>
        </w:tc>
        <w:tc>
          <w:tcPr>
            <w:tcW w:w="448" w:type="dxa"/>
            <w:vMerge w:val="continue"/>
            <w:shd w:val="clear" w:color="auto" w:fill="auto"/>
            <w:vAlign w:val="center"/>
          </w:tcPr>
          <w:p>
            <w:pPr>
              <w:jc w:val="center"/>
              <w:rPr>
                <w:w w:val="95"/>
              </w:rPr>
            </w:pPr>
          </w:p>
        </w:tc>
        <w:tc>
          <w:tcPr>
            <w:tcW w:w="616" w:type="dxa"/>
            <w:vMerge w:val="continue"/>
            <w:shd w:val="clear" w:color="auto" w:fill="auto"/>
            <w:vAlign w:val="center"/>
          </w:tcPr>
          <w:p>
            <w:pPr>
              <w:jc w:val="center"/>
              <w:rPr>
                <w:w w:val="95"/>
              </w:rPr>
            </w:pPr>
          </w:p>
        </w:tc>
        <w:tc>
          <w:tcPr>
            <w:tcW w:w="448" w:type="dxa"/>
            <w:vMerge w:val="continue"/>
            <w:tcBorders>
              <w:bottom w:val="single" w:color="auto" w:sz="4" w:space="0"/>
            </w:tcBorders>
            <w:vAlign w:val="center"/>
          </w:tcPr>
          <w:p>
            <w:pPr>
              <w:jc w:val="center"/>
              <w:rPr>
                <w:w w:val="95"/>
              </w:rPr>
            </w:pPr>
          </w:p>
        </w:tc>
        <w:tc>
          <w:tcPr>
            <w:tcW w:w="658" w:type="dxa"/>
            <w:vMerge w:val="continue"/>
            <w:tcBorders>
              <w:bottom w:val="single" w:color="auto" w:sz="4" w:space="0"/>
            </w:tcBorders>
            <w:vAlign w:val="center"/>
          </w:tcPr>
          <w:p>
            <w:pPr>
              <w:jc w:val="center"/>
              <w:rPr>
                <w:w w:val="95"/>
              </w:rPr>
            </w:pPr>
          </w:p>
        </w:tc>
        <w:tc>
          <w:tcPr>
            <w:tcW w:w="448" w:type="dxa"/>
            <w:vMerge w:val="continue"/>
            <w:tcBorders>
              <w:bottom w:val="single" w:color="auto" w:sz="4" w:space="0"/>
            </w:tcBorders>
            <w:vAlign w:val="center"/>
          </w:tcPr>
          <w:p>
            <w:pPr>
              <w:jc w:val="center"/>
              <w:rPr>
                <w:w w:val="95"/>
              </w:rPr>
            </w:pPr>
          </w:p>
        </w:tc>
        <w:tc>
          <w:tcPr>
            <w:tcW w:w="686" w:type="dxa"/>
            <w:vMerge w:val="continue"/>
            <w:tcBorders>
              <w:bottom w:val="single" w:color="auto" w:sz="4" w:space="0"/>
            </w:tcBorders>
            <w:vAlign w:val="center"/>
          </w:tcPr>
          <w:p>
            <w:pPr>
              <w:jc w:val="center"/>
              <w:rPr>
                <w:w w:val="95"/>
              </w:rPr>
            </w:pPr>
          </w:p>
        </w:tc>
        <w:tc>
          <w:tcPr>
            <w:tcW w:w="447" w:type="dxa"/>
            <w:vMerge w:val="continue"/>
            <w:tcBorders>
              <w:bottom w:val="single" w:color="auto" w:sz="4" w:space="0"/>
            </w:tcBorders>
            <w:vAlign w:val="center"/>
          </w:tcPr>
          <w:p>
            <w:pPr>
              <w:jc w:val="center"/>
              <w:rPr>
                <w:w w:val="95"/>
              </w:rPr>
            </w:pPr>
          </w:p>
        </w:tc>
        <w:tc>
          <w:tcPr>
            <w:tcW w:w="938" w:type="dxa"/>
            <w:vMerge w:val="continue"/>
            <w:vAlign w:val="center"/>
          </w:tcPr>
          <w:p>
            <w:pPr>
              <w:jc w:val="center"/>
            </w:pPr>
          </w:p>
        </w:tc>
        <w:tc>
          <w:tcPr>
            <w:tcW w:w="504" w:type="dxa"/>
            <w:vMerge w:val="continue"/>
            <w:vAlign w:val="center"/>
          </w:tcPr>
          <w:p>
            <w:pPr>
              <w:jc w:val="center"/>
            </w:pPr>
          </w:p>
        </w:tc>
        <w:tc>
          <w:tcPr>
            <w:tcW w:w="476" w:type="dxa"/>
            <w:vMerge w:val="continue"/>
            <w:vAlign w:val="center"/>
          </w:tcPr>
          <w:p>
            <w:pPr>
              <w:jc w:val="center"/>
            </w:pPr>
          </w:p>
        </w:tc>
        <w:tc>
          <w:tcPr>
            <w:tcW w:w="490" w:type="dxa"/>
            <w:vMerge w:val="continue"/>
            <w:vAlign w:val="center"/>
          </w:tcPr>
          <w:p>
            <w:pPr>
              <w:ind w:right="-107" w:rightChars="-51"/>
              <w:jc w:val="center"/>
            </w:pPr>
          </w:p>
        </w:tc>
        <w:tc>
          <w:tcPr>
            <w:tcW w:w="50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3834" w:type="dxa"/>
            <w:vMerge w:val="restart"/>
            <w:vAlign w:val="center"/>
          </w:tcPr>
          <w:p>
            <w:pPr>
              <w:rPr>
                <w:b/>
                <w:bCs/>
              </w:rPr>
            </w:pPr>
          </w:p>
        </w:tc>
        <w:tc>
          <w:tcPr>
            <w:tcW w:w="742" w:type="dxa"/>
            <w:vMerge w:val="restart"/>
            <w:vAlign w:val="center"/>
          </w:tcPr>
          <w:p>
            <w:pPr>
              <w:jc w:val="center"/>
              <w:rPr>
                <w:b/>
                <w:bCs/>
              </w:rPr>
            </w:pPr>
          </w:p>
        </w:tc>
        <w:tc>
          <w:tcPr>
            <w:tcW w:w="546" w:type="dxa"/>
            <w:vMerge w:val="restart"/>
            <w:vAlign w:val="center"/>
          </w:tcPr>
          <w:p>
            <w:pPr>
              <w:jc w:val="center"/>
              <w:rPr>
                <w:b/>
                <w:bCs/>
              </w:rPr>
            </w:pPr>
          </w:p>
        </w:tc>
        <w:tc>
          <w:tcPr>
            <w:tcW w:w="518" w:type="dxa"/>
            <w:vMerge w:val="restart"/>
            <w:shd w:val="clear" w:color="auto" w:fill="auto"/>
            <w:vAlign w:val="center"/>
          </w:tcPr>
          <w:p>
            <w:pPr>
              <w:jc w:val="center"/>
            </w:pPr>
          </w:p>
        </w:tc>
        <w:tc>
          <w:tcPr>
            <w:tcW w:w="559" w:type="dxa"/>
            <w:vMerge w:val="restart"/>
            <w:shd w:val="clear" w:color="auto" w:fill="auto"/>
            <w:vAlign w:val="center"/>
          </w:tcPr>
          <w:p>
            <w:pPr>
              <w:jc w:val="center"/>
              <w:rPr>
                <w:b/>
                <w:bCs/>
              </w:rPr>
            </w:pPr>
          </w:p>
        </w:tc>
        <w:tc>
          <w:tcPr>
            <w:tcW w:w="994" w:type="dxa"/>
            <w:shd w:val="clear" w:color="auto" w:fill="auto"/>
            <w:vAlign w:val="center"/>
          </w:tcPr>
          <w:p>
            <w:r>
              <w:t>人数</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ind w:right="-107" w:rightChars="-51"/>
              <w:jc w:val="center"/>
            </w:pPr>
          </w:p>
        </w:tc>
        <w:tc>
          <w:tcPr>
            <w:tcW w:w="686" w:type="dxa"/>
            <w:vAlign w:val="center"/>
          </w:tcPr>
          <w:p>
            <w:pPr>
              <w:jc w:val="center"/>
            </w:pPr>
          </w:p>
        </w:tc>
        <w:tc>
          <w:tcPr>
            <w:tcW w:w="447" w:type="dxa"/>
            <w:vAlign w:val="center"/>
          </w:tcPr>
          <w:p>
            <w:pPr>
              <w:jc w:val="center"/>
            </w:pPr>
          </w:p>
        </w:tc>
        <w:tc>
          <w:tcPr>
            <w:tcW w:w="938" w:type="dxa"/>
            <w:tcBorders>
              <w:top w:val="nil"/>
            </w:tcBorders>
            <w:vAlign w:val="center"/>
          </w:tcPr>
          <w:p>
            <w:r>
              <w:t>人数</w:t>
            </w:r>
          </w:p>
        </w:tc>
        <w:tc>
          <w:tcPr>
            <w:tcW w:w="504" w:type="dxa"/>
            <w:tcBorders>
              <w:top w:val="nil"/>
            </w:tcBorders>
          </w:tcPr>
          <w:p>
            <w:pPr>
              <w:rPr>
                <w:b/>
                <w:bCs/>
              </w:rPr>
            </w:pPr>
          </w:p>
        </w:tc>
        <w:tc>
          <w:tcPr>
            <w:tcW w:w="476" w:type="dxa"/>
            <w:tcBorders>
              <w:top w:val="nil"/>
            </w:tcBorders>
          </w:tcPr>
          <w:p>
            <w:pPr>
              <w:rPr>
                <w:b/>
                <w:bCs/>
              </w:rPr>
            </w:pPr>
          </w:p>
        </w:tc>
        <w:tc>
          <w:tcPr>
            <w:tcW w:w="490" w:type="dxa"/>
            <w:tcBorders>
              <w:top w:val="nil"/>
            </w:tcBorders>
          </w:tcPr>
          <w:p>
            <w:pPr>
              <w:rPr>
                <w:b/>
                <w:bCs/>
              </w:rPr>
            </w:pPr>
          </w:p>
        </w:tc>
        <w:tc>
          <w:tcPr>
            <w:tcW w:w="504" w:type="dxa"/>
            <w:tcBorders>
              <w:top w:val="nil"/>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834" w:type="dxa"/>
            <w:vMerge w:val="continue"/>
            <w:vAlign w:val="center"/>
          </w:tcPr>
          <w:p>
            <w:pPr>
              <w:rPr>
                <w:b/>
                <w:bCs/>
              </w:rPr>
            </w:pPr>
          </w:p>
        </w:tc>
        <w:tc>
          <w:tcPr>
            <w:tcW w:w="742" w:type="dxa"/>
            <w:vMerge w:val="continue"/>
            <w:vAlign w:val="center"/>
          </w:tcPr>
          <w:p>
            <w:pPr>
              <w:jc w:val="center"/>
              <w:rPr>
                <w:b/>
                <w:bCs/>
              </w:rPr>
            </w:pPr>
          </w:p>
        </w:tc>
        <w:tc>
          <w:tcPr>
            <w:tcW w:w="546" w:type="dxa"/>
            <w:vMerge w:val="continue"/>
            <w:vAlign w:val="center"/>
          </w:tcPr>
          <w:p>
            <w:pPr>
              <w:jc w:val="center"/>
              <w:rPr>
                <w:b/>
                <w:bCs/>
              </w:rPr>
            </w:pPr>
          </w:p>
        </w:tc>
        <w:tc>
          <w:tcPr>
            <w:tcW w:w="518" w:type="dxa"/>
            <w:vMerge w:val="continue"/>
            <w:shd w:val="clear" w:color="auto" w:fill="auto"/>
            <w:vAlign w:val="center"/>
          </w:tcPr>
          <w:p>
            <w:pPr>
              <w:jc w:val="center"/>
              <w:rPr>
                <w:spacing w:val="-20"/>
                <w:szCs w:val="21"/>
              </w:rPr>
            </w:pPr>
          </w:p>
        </w:tc>
        <w:tc>
          <w:tcPr>
            <w:tcW w:w="559" w:type="dxa"/>
            <w:vMerge w:val="continue"/>
            <w:shd w:val="clear" w:color="auto" w:fill="auto"/>
            <w:vAlign w:val="center"/>
          </w:tcPr>
          <w:p>
            <w:pPr>
              <w:jc w:val="center"/>
              <w:rPr>
                <w:b/>
                <w:bCs/>
              </w:rPr>
            </w:pPr>
          </w:p>
        </w:tc>
        <w:tc>
          <w:tcPr>
            <w:tcW w:w="994" w:type="dxa"/>
            <w:shd w:val="clear" w:color="auto" w:fill="auto"/>
            <w:vAlign w:val="center"/>
          </w:tcPr>
          <w:p>
            <w:pPr>
              <w:rPr>
                <w:spacing w:val="-20"/>
                <w:szCs w:val="21"/>
              </w:rPr>
            </w:pPr>
            <w:r>
              <w:rPr>
                <w:spacing w:val="-20"/>
                <w:szCs w:val="21"/>
              </w:rPr>
              <w:t>比例（%）</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pPr>
              <w:rPr>
                <w:spacing w:val="-20"/>
                <w:szCs w:val="21"/>
              </w:rPr>
            </w:pPr>
            <w:r>
              <w:rPr>
                <w:spacing w:val="-20"/>
                <w:szCs w:val="21"/>
              </w:rPr>
              <w:t>比例（%）</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834" w:type="dxa"/>
            <w:vMerge w:val="restart"/>
            <w:vAlign w:val="center"/>
          </w:tcPr>
          <w:p>
            <w:pPr>
              <w:rPr>
                <w:b/>
                <w:bCs/>
              </w:rPr>
            </w:pPr>
          </w:p>
        </w:tc>
        <w:tc>
          <w:tcPr>
            <w:tcW w:w="742" w:type="dxa"/>
            <w:vMerge w:val="restart"/>
            <w:vAlign w:val="center"/>
          </w:tcPr>
          <w:p>
            <w:pPr>
              <w:jc w:val="center"/>
              <w:rPr>
                <w:b/>
                <w:bCs/>
              </w:rPr>
            </w:pPr>
          </w:p>
        </w:tc>
        <w:tc>
          <w:tcPr>
            <w:tcW w:w="546" w:type="dxa"/>
            <w:vMerge w:val="restart"/>
            <w:vAlign w:val="center"/>
          </w:tcPr>
          <w:p>
            <w:pPr>
              <w:jc w:val="center"/>
              <w:rPr>
                <w:b/>
                <w:bCs/>
              </w:rPr>
            </w:pPr>
          </w:p>
        </w:tc>
        <w:tc>
          <w:tcPr>
            <w:tcW w:w="518" w:type="dxa"/>
            <w:vMerge w:val="restart"/>
            <w:shd w:val="clear" w:color="auto" w:fill="auto"/>
            <w:vAlign w:val="center"/>
          </w:tcPr>
          <w:p>
            <w:pPr>
              <w:jc w:val="center"/>
            </w:pPr>
          </w:p>
        </w:tc>
        <w:tc>
          <w:tcPr>
            <w:tcW w:w="559" w:type="dxa"/>
            <w:vMerge w:val="restart"/>
            <w:shd w:val="clear" w:color="auto" w:fill="auto"/>
            <w:vAlign w:val="center"/>
          </w:tcPr>
          <w:p>
            <w:pPr>
              <w:jc w:val="center"/>
              <w:rPr>
                <w:b/>
                <w:bCs/>
              </w:rPr>
            </w:pPr>
          </w:p>
        </w:tc>
        <w:tc>
          <w:tcPr>
            <w:tcW w:w="994" w:type="dxa"/>
            <w:shd w:val="clear" w:color="auto" w:fill="auto"/>
            <w:vAlign w:val="center"/>
          </w:tcPr>
          <w:p>
            <w:r>
              <w:t>人数</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r>
              <w:t>人数</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834" w:type="dxa"/>
            <w:vMerge w:val="continue"/>
            <w:vAlign w:val="center"/>
          </w:tcPr>
          <w:p>
            <w:pPr>
              <w:rPr>
                <w:b/>
                <w:bCs/>
              </w:rPr>
            </w:pPr>
          </w:p>
        </w:tc>
        <w:tc>
          <w:tcPr>
            <w:tcW w:w="742" w:type="dxa"/>
            <w:vMerge w:val="continue"/>
            <w:vAlign w:val="center"/>
          </w:tcPr>
          <w:p>
            <w:pPr>
              <w:jc w:val="center"/>
              <w:rPr>
                <w:b/>
                <w:bCs/>
              </w:rPr>
            </w:pPr>
          </w:p>
        </w:tc>
        <w:tc>
          <w:tcPr>
            <w:tcW w:w="546" w:type="dxa"/>
            <w:vMerge w:val="continue"/>
            <w:vAlign w:val="center"/>
          </w:tcPr>
          <w:p>
            <w:pPr>
              <w:jc w:val="center"/>
              <w:rPr>
                <w:b/>
                <w:bCs/>
              </w:rPr>
            </w:pPr>
          </w:p>
        </w:tc>
        <w:tc>
          <w:tcPr>
            <w:tcW w:w="518" w:type="dxa"/>
            <w:vMerge w:val="continue"/>
            <w:shd w:val="clear" w:color="auto" w:fill="auto"/>
            <w:vAlign w:val="center"/>
          </w:tcPr>
          <w:p>
            <w:pPr>
              <w:jc w:val="center"/>
              <w:rPr>
                <w:spacing w:val="-20"/>
                <w:szCs w:val="21"/>
              </w:rPr>
            </w:pPr>
          </w:p>
        </w:tc>
        <w:tc>
          <w:tcPr>
            <w:tcW w:w="559" w:type="dxa"/>
            <w:vMerge w:val="continue"/>
            <w:shd w:val="clear" w:color="auto" w:fill="auto"/>
            <w:vAlign w:val="center"/>
          </w:tcPr>
          <w:p>
            <w:pPr>
              <w:jc w:val="center"/>
              <w:rPr>
                <w:b/>
                <w:bCs/>
              </w:rPr>
            </w:pPr>
          </w:p>
        </w:tc>
        <w:tc>
          <w:tcPr>
            <w:tcW w:w="994" w:type="dxa"/>
            <w:shd w:val="clear" w:color="auto" w:fill="auto"/>
            <w:vAlign w:val="center"/>
          </w:tcPr>
          <w:p>
            <w:pPr>
              <w:rPr>
                <w:spacing w:val="-20"/>
                <w:szCs w:val="21"/>
              </w:rPr>
            </w:pPr>
            <w:r>
              <w:rPr>
                <w:spacing w:val="-20"/>
                <w:szCs w:val="21"/>
              </w:rPr>
              <w:t>比例（%）</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pPr>
              <w:rPr>
                <w:spacing w:val="-20"/>
                <w:szCs w:val="21"/>
              </w:rPr>
            </w:pPr>
            <w:r>
              <w:rPr>
                <w:spacing w:val="-20"/>
                <w:szCs w:val="21"/>
              </w:rPr>
              <w:t>比例（%）</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834" w:type="dxa"/>
            <w:vMerge w:val="restart"/>
            <w:vAlign w:val="center"/>
          </w:tcPr>
          <w:p>
            <w:pPr>
              <w:rPr>
                <w:b/>
                <w:bCs/>
              </w:rPr>
            </w:pPr>
          </w:p>
        </w:tc>
        <w:tc>
          <w:tcPr>
            <w:tcW w:w="742" w:type="dxa"/>
            <w:vMerge w:val="restart"/>
            <w:vAlign w:val="center"/>
          </w:tcPr>
          <w:p>
            <w:pPr>
              <w:jc w:val="center"/>
              <w:rPr>
                <w:b/>
                <w:bCs/>
              </w:rPr>
            </w:pPr>
          </w:p>
        </w:tc>
        <w:tc>
          <w:tcPr>
            <w:tcW w:w="546" w:type="dxa"/>
            <w:vMerge w:val="restart"/>
            <w:vAlign w:val="center"/>
          </w:tcPr>
          <w:p>
            <w:pPr>
              <w:jc w:val="center"/>
              <w:rPr>
                <w:b/>
                <w:bCs/>
              </w:rPr>
            </w:pPr>
          </w:p>
        </w:tc>
        <w:tc>
          <w:tcPr>
            <w:tcW w:w="518" w:type="dxa"/>
            <w:vMerge w:val="restart"/>
            <w:shd w:val="clear" w:color="auto" w:fill="auto"/>
            <w:vAlign w:val="center"/>
          </w:tcPr>
          <w:p>
            <w:pPr>
              <w:jc w:val="center"/>
            </w:pPr>
          </w:p>
        </w:tc>
        <w:tc>
          <w:tcPr>
            <w:tcW w:w="559" w:type="dxa"/>
            <w:vMerge w:val="restart"/>
            <w:shd w:val="clear" w:color="auto" w:fill="auto"/>
            <w:vAlign w:val="center"/>
          </w:tcPr>
          <w:p>
            <w:pPr>
              <w:jc w:val="center"/>
              <w:rPr>
                <w:b/>
                <w:bCs/>
              </w:rPr>
            </w:pPr>
          </w:p>
        </w:tc>
        <w:tc>
          <w:tcPr>
            <w:tcW w:w="994" w:type="dxa"/>
            <w:shd w:val="clear" w:color="auto" w:fill="auto"/>
            <w:vAlign w:val="center"/>
          </w:tcPr>
          <w:p>
            <w:r>
              <w:t>人数</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r>
              <w:t>人数</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834" w:type="dxa"/>
            <w:vMerge w:val="continue"/>
            <w:tcBorders>
              <w:bottom w:val="single" w:color="auto" w:sz="4" w:space="0"/>
            </w:tcBorders>
            <w:vAlign w:val="center"/>
          </w:tcPr>
          <w:p>
            <w:pPr>
              <w:rPr>
                <w:b/>
                <w:bCs/>
              </w:rPr>
            </w:pPr>
          </w:p>
        </w:tc>
        <w:tc>
          <w:tcPr>
            <w:tcW w:w="742" w:type="dxa"/>
            <w:vMerge w:val="continue"/>
            <w:tcBorders>
              <w:bottom w:val="single" w:color="auto" w:sz="4" w:space="0"/>
            </w:tcBorders>
            <w:vAlign w:val="center"/>
          </w:tcPr>
          <w:p>
            <w:pPr>
              <w:jc w:val="center"/>
              <w:rPr>
                <w:b/>
                <w:bCs/>
              </w:rPr>
            </w:pPr>
          </w:p>
        </w:tc>
        <w:tc>
          <w:tcPr>
            <w:tcW w:w="546" w:type="dxa"/>
            <w:vMerge w:val="continue"/>
            <w:tcBorders>
              <w:bottom w:val="single" w:color="auto" w:sz="4" w:space="0"/>
            </w:tcBorders>
            <w:vAlign w:val="center"/>
          </w:tcPr>
          <w:p>
            <w:pPr>
              <w:jc w:val="center"/>
              <w:rPr>
                <w:b/>
                <w:bCs/>
              </w:rPr>
            </w:pPr>
          </w:p>
        </w:tc>
        <w:tc>
          <w:tcPr>
            <w:tcW w:w="518" w:type="dxa"/>
            <w:vMerge w:val="continue"/>
            <w:tcBorders>
              <w:bottom w:val="single" w:color="auto" w:sz="4" w:space="0"/>
            </w:tcBorders>
            <w:shd w:val="clear" w:color="auto" w:fill="auto"/>
            <w:vAlign w:val="center"/>
          </w:tcPr>
          <w:p>
            <w:pPr>
              <w:jc w:val="center"/>
            </w:pPr>
          </w:p>
        </w:tc>
        <w:tc>
          <w:tcPr>
            <w:tcW w:w="559" w:type="dxa"/>
            <w:vMerge w:val="continue"/>
            <w:tcBorders>
              <w:bottom w:val="single" w:color="auto" w:sz="4" w:space="0"/>
            </w:tcBorders>
            <w:shd w:val="clear" w:color="auto" w:fill="auto"/>
            <w:vAlign w:val="center"/>
          </w:tcPr>
          <w:p>
            <w:pPr>
              <w:jc w:val="center"/>
              <w:rPr>
                <w:b/>
                <w:bCs/>
              </w:rPr>
            </w:pPr>
          </w:p>
        </w:tc>
        <w:tc>
          <w:tcPr>
            <w:tcW w:w="994" w:type="dxa"/>
            <w:tcBorders>
              <w:bottom w:val="single" w:color="auto" w:sz="4" w:space="0"/>
            </w:tcBorders>
            <w:shd w:val="clear" w:color="auto" w:fill="auto"/>
            <w:vAlign w:val="center"/>
          </w:tcPr>
          <w:p>
            <w:r>
              <w:rPr>
                <w:spacing w:val="-20"/>
                <w:szCs w:val="21"/>
              </w:rPr>
              <w:t>比例（%）</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tcBorders>
              <w:bottom w:val="single" w:color="auto" w:sz="4" w:space="0"/>
            </w:tcBorders>
            <w:vAlign w:val="center"/>
          </w:tcPr>
          <w:p>
            <w:pPr>
              <w:jc w:val="center"/>
            </w:pPr>
          </w:p>
        </w:tc>
        <w:tc>
          <w:tcPr>
            <w:tcW w:w="658" w:type="dxa"/>
            <w:tcBorders>
              <w:bottom w:val="single" w:color="auto" w:sz="4" w:space="0"/>
            </w:tcBorders>
            <w:vAlign w:val="center"/>
          </w:tcPr>
          <w:p>
            <w:pPr>
              <w:jc w:val="center"/>
            </w:pPr>
          </w:p>
        </w:tc>
        <w:tc>
          <w:tcPr>
            <w:tcW w:w="448" w:type="dxa"/>
            <w:tcBorders>
              <w:bottom w:val="single" w:color="auto" w:sz="4" w:space="0"/>
            </w:tcBorders>
            <w:vAlign w:val="center"/>
          </w:tcPr>
          <w:p>
            <w:pPr>
              <w:jc w:val="center"/>
            </w:pPr>
          </w:p>
        </w:tc>
        <w:tc>
          <w:tcPr>
            <w:tcW w:w="686" w:type="dxa"/>
            <w:tcBorders>
              <w:bottom w:val="single" w:color="auto" w:sz="4" w:space="0"/>
            </w:tcBorders>
            <w:vAlign w:val="center"/>
          </w:tcPr>
          <w:p>
            <w:pPr>
              <w:jc w:val="center"/>
            </w:pPr>
          </w:p>
        </w:tc>
        <w:tc>
          <w:tcPr>
            <w:tcW w:w="447" w:type="dxa"/>
            <w:tcBorders>
              <w:bottom w:val="single" w:color="auto" w:sz="4" w:space="0"/>
            </w:tcBorders>
            <w:vAlign w:val="center"/>
          </w:tcPr>
          <w:p>
            <w:pPr>
              <w:jc w:val="center"/>
            </w:pPr>
          </w:p>
        </w:tc>
        <w:tc>
          <w:tcPr>
            <w:tcW w:w="938" w:type="dxa"/>
            <w:vAlign w:val="center"/>
          </w:tcPr>
          <w:p>
            <w:r>
              <w:rPr>
                <w:spacing w:val="-20"/>
                <w:szCs w:val="21"/>
              </w:rPr>
              <w:t>比例（%）</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834" w:type="dxa"/>
            <w:vMerge w:val="restart"/>
            <w:vAlign w:val="center"/>
          </w:tcPr>
          <w:p>
            <w:pPr>
              <w:rPr>
                <w:b/>
                <w:bCs/>
              </w:rPr>
            </w:pPr>
          </w:p>
        </w:tc>
        <w:tc>
          <w:tcPr>
            <w:tcW w:w="742" w:type="dxa"/>
            <w:vMerge w:val="restart"/>
            <w:vAlign w:val="center"/>
          </w:tcPr>
          <w:p>
            <w:pPr>
              <w:jc w:val="center"/>
              <w:rPr>
                <w:b/>
                <w:bCs/>
              </w:rPr>
            </w:pPr>
          </w:p>
        </w:tc>
        <w:tc>
          <w:tcPr>
            <w:tcW w:w="546" w:type="dxa"/>
            <w:vMerge w:val="restart"/>
            <w:vAlign w:val="center"/>
          </w:tcPr>
          <w:p>
            <w:pPr>
              <w:jc w:val="center"/>
              <w:rPr>
                <w:b/>
                <w:bCs/>
              </w:rPr>
            </w:pPr>
          </w:p>
        </w:tc>
        <w:tc>
          <w:tcPr>
            <w:tcW w:w="518" w:type="dxa"/>
            <w:vMerge w:val="restart"/>
            <w:shd w:val="clear" w:color="auto" w:fill="auto"/>
            <w:vAlign w:val="center"/>
          </w:tcPr>
          <w:p>
            <w:pPr>
              <w:jc w:val="center"/>
            </w:pPr>
          </w:p>
        </w:tc>
        <w:tc>
          <w:tcPr>
            <w:tcW w:w="559" w:type="dxa"/>
            <w:vMerge w:val="restart"/>
            <w:shd w:val="clear" w:color="auto" w:fill="auto"/>
            <w:vAlign w:val="center"/>
          </w:tcPr>
          <w:p>
            <w:pPr>
              <w:jc w:val="center"/>
              <w:rPr>
                <w:b/>
                <w:bCs/>
              </w:rPr>
            </w:pPr>
          </w:p>
        </w:tc>
        <w:tc>
          <w:tcPr>
            <w:tcW w:w="994" w:type="dxa"/>
            <w:shd w:val="clear" w:color="auto" w:fill="auto"/>
            <w:vAlign w:val="center"/>
          </w:tcPr>
          <w:p>
            <w:r>
              <w:t>人数</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r>
              <w:t>人数</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834" w:type="dxa"/>
            <w:vMerge w:val="continue"/>
            <w:vAlign w:val="center"/>
          </w:tcPr>
          <w:p>
            <w:pPr>
              <w:rPr>
                <w:b/>
                <w:bCs/>
              </w:rPr>
            </w:pPr>
          </w:p>
        </w:tc>
        <w:tc>
          <w:tcPr>
            <w:tcW w:w="742" w:type="dxa"/>
            <w:vMerge w:val="continue"/>
            <w:vAlign w:val="center"/>
          </w:tcPr>
          <w:p>
            <w:pPr>
              <w:jc w:val="center"/>
              <w:rPr>
                <w:b/>
                <w:bCs/>
              </w:rPr>
            </w:pPr>
          </w:p>
        </w:tc>
        <w:tc>
          <w:tcPr>
            <w:tcW w:w="546" w:type="dxa"/>
            <w:vMerge w:val="continue"/>
            <w:vAlign w:val="center"/>
          </w:tcPr>
          <w:p>
            <w:pPr>
              <w:jc w:val="center"/>
              <w:rPr>
                <w:b/>
                <w:bCs/>
              </w:rPr>
            </w:pPr>
          </w:p>
        </w:tc>
        <w:tc>
          <w:tcPr>
            <w:tcW w:w="518" w:type="dxa"/>
            <w:vMerge w:val="continue"/>
            <w:shd w:val="clear" w:color="auto" w:fill="auto"/>
            <w:vAlign w:val="center"/>
          </w:tcPr>
          <w:p>
            <w:pPr>
              <w:jc w:val="center"/>
            </w:pPr>
          </w:p>
        </w:tc>
        <w:tc>
          <w:tcPr>
            <w:tcW w:w="559" w:type="dxa"/>
            <w:vMerge w:val="continue"/>
            <w:shd w:val="clear" w:color="auto" w:fill="auto"/>
            <w:vAlign w:val="center"/>
          </w:tcPr>
          <w:p>
            <w:pPr>
              <w:jc w:val="center"/>
              <w:rPr>
                <w:b/>
                <w:bCs/>
              </w:rPr>
            </w:pPr>
          </w:p>
        </w:tc>
        <w:tc>
          <w:tcPr>
            <w:tcW w:w="994" w:type="dxa"/>
            <w:shd w:val="clear" w:color="auto" w:fill="auto"/>
            <w:vAlign w:val="center"/>
          </w:tcPr>
          <w:p>
            <w:r>
              <w:rPr>
                <w:spacing w:val="-20"/>
                <w:szCs w:val="21"/>
              </w:rPr>
              <w:t>比例（%）</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r>
              <w:rPr>
                <w:spacing w:val="-20"/>
                <w:szCs w:val="21"/>
              </w:rPr>
              <w:t>比例（%）</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834" w:type="dxa"/>
            <w:vMerge w:val="restart"/>
            <w:vAlign w:val="center"/>
          </w:tcPr>
          <w:p>
            <w:pPr>
              <w:rPr>
                <w:b/>
                <w:bCs/>
              </w:rPr>
            </w:pPr>
          </w:p>
        </w:tc>
        <w:tc>
          <w:tcPr>
            <w:tcW w:w="742" w:type="dxa"/>
            <w:vMerge w:val="restart"/>
            <w:vAlign w:val="center"/>
          </w:tcPr>
          <w:p>
            <w:pPr>
              <w:jc w:val="center"/>
              <w:rPr>
                <w:b/>
                <w:bCs/>
              </w:rPr>
            </w:pPr>
          </w:p>
        </w:tc>
        <w:tc>
          <w:tcPr>
            <w:tcW w:w="546" w:type="dxa"/>
            <w:vMerge w:val="restart"/>
            <w:vAlign w:val="center"/>
          </w:tcPr>
          <w:p>
            <w:pPr>
              <w:jc w:val="center"/>
              <w:rPr>
                <w:b/>
                <w:bCs/>
              </w:rPr>
            </w:pPr>
          </w:p>
        </w:tc>
        <w:tc>
          <w:tcPr>
            <w:tcW w:w="518" w:type="dxa"/>
            <w:vMerge w:val="restart"/>
            <w:shd w:val="clear" w:color="auto" w:fill="auto"/>
            <w:vAlign w:val="center"/>
          </w:tcPr>
          <w:p>
            <w:pPr>
              <w:jc w:val="center"/>
            </w:pPr>
          </w:p>
        </w:tc>
        <w:tc>
          <w:tcPr>
            <w:tcW w:w="559" w:type="dxa"/>
            <w:vMerge w:val="restart"/>
            <w:shd w:val="clear" w:color="auto" w:fill="auto"/>
            <w:vAlign w:val="center"/>
          </w:tcPr>
          <w:p>
            <w:pPr>
              <w:jc w:val="center"/>
              <w:rPr>
                <w:b/>
                <w:bCs/>
              </w:rPr>
            </w:pPr>
          </w:p>
        </w:tc>
        <w:tc>
          <w:tcPr>
            <w:tcW w:w="994" w:type="dxa"/>
            <w:shd w:val="clear" w:color="auto" w:fill="auto"/>
            <w:vAlign w:val="center"/>
          </w:tcPr>
          <w:p>
            <w:r>
              <w:t>人数</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r>
              <w:t>人数</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834" w:type="dxa"/>
            <w:vMerge w:val="continue"/>
            <w:vAlign w:val="center"/>
          </w:tcPr>
          <w:p>
            <w:pPr>
              <w:rPr>
                <w:b/>
                <w:bCs/>
              </w:rPr>
            </w:pPr>
          </w:p>
        </w:tc>
        <w:tc>
          <w:tcPr>
            <w:tcW w:w="742" w:type="dxa"/>
            <w:vMerge w:val="continue"/>
            <w:vAlign w:val="center"/>
          </w:tcPr>
          <w:p>
            <w:pPr>
              <w:jc w:val="center"/>
              <w:rPr>
                <w:b/>
                <w:bCs/>
              </w:rPr>
            </w:pPr>
          </w:p>
        </w:tc>
        <w:tc>
          <w:tcPr>
            <w:tcW w:w="546" w:type="dxa"/>
            <w:vMerge w:val="continue"/>
            <w:vAlign w:val="center"/>
          </w:tcPr>
          <w:p>
            <w:pPr>
              <w:jc w:val="center"/>
              <w:rPr>
                <w:b/>
                <w:bCs/>
              </w:rPr>
            </w:pPr>
          </w:p>
        </w:tc>
        <w:tc>
          <w:tcPr>
            <w:tcW w:w="518" w:type="dxa"/>
            <w:vMerge w:val="continue"/>
            <w:shd w:val="clear" w:color="auto" w:fill="auto"/>
            <w:vAlign w:val="center"/>
          </w:tcPr>
          <w:p>
            <w:pPr>
              <w:jc w:val="center"/>
            </w:pPr>
          </w:p>
        </w:tc>
        <w:tc>
          <w:tcPr>
            <w:tcW w:w="559" w:type="dxa"/>
            <w:vMerge w:val="continue"/>
            <w:shd w:val="clear" w:color="auto" w:fill="auto"/>
            <w:vAlign w:val="center"/>
          </w:tcPr>
          <w:p>
            <w:pPr>
              <w:jc w:val="center"/>
              <w:rPr>
                <w:b/>
                <w:bCs/>
              </w:rPr>
            </w:pPr>
          </w:p>
        </w:tc>
        <w:tc>
          <w:tcPr>
            <w:tcW w:w="994" w:type="dxa"/>
            <w:shd w:val="clear" w:color="auto" w:fill="auto"/>
            <w:vAlign w:val="center"/>
          </w:tcPr>
          <w:p>
            <w:r>
              <w:rPr>
                <w:spacing w:val="-20"/>
                <w:szCs w:val="21"/>
              </w:rPr>
              <w:t>比例（%）</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tcPr>
          <w:p>
            <w:pPr>
              <w:jc w:val="center"/>
              <w:rPr>
                <w:b/>
                <w:bCs/>
              </w:rPr>
            </w:pPr>
          </w:p>
        </w:tc>
        <w:tc>
          <w:tcPr>
            <w:tcW w:w="658" w:type="dxa"/>
          </w:tcPr>
          <w:p>
            <w:pPr>
              <w:jc w:val="center"/>
              <w:rPr>
                <w:b/>
                <w:bCs/>
              </w:rPr>
            </w:pPr>
          </w:p>
        </w:tc>
        <w:tc>
          <w:tcPr>
            <w:tcW w:w="448" w:type="dxa"/>
          </w:tcPr>
          <w:p>
            <w:pPr>
              <w:jc w:val="center"/>
              <w:rPr>
                <w:b/>
                <w:bCs/>
              </w:rPr>
            </w:pPr>
          </w:p>
        </w:tc>
        <w:tc>
          <w:tcPr>
            <w:tcW w:w="686" w:type="dxa"/>
          </w:tcPr>
          <w:p>
            <w:pPr>
              <w:jc w:val="center"/>
              <w:rPr>
                <w:b/>
                <w:bCs/>
              </w:rPr>
            </w:pPr>
          </w:p>
        </w:tc>
        <w:tc>
          <w:tcPr>
            <w:tcW w:w="447" w:type="dxa"/>
          </w:tcPr>
          <w:p>
            <w:pPr>
              <w:jc w:val="center"/>
              <w:rPr>
                <w:b/>
                <w:bCs/>
              </w:rPr>
            </w:pPr>
          </w:p>
        </w:tc>
        <w:tc>
          <w:tcPr>
            <w:tcW w:w="938" w:type="dxa"/>
            <w:vAlign w:val="center"/>
          </w:tcPr>
          <w:p>
            <w:r>
              <w:rPr>
                <w:spacing w:val="-20"/>
                <w:szCs w:val="21"/>
              </w:rPr>
              <w:t>比例（%）</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3834" w:type="dxa"/>
            <w:vMerge w:val="restart"/>
            <w:vAlign w:val="center"/>
          </w:tcPr>
          <w:p>
            <w:pPr>
              <w:rPr>
                <w:b/>
                <w:bCs/>
              </w:rPr>
            </w:pPr>
          </w:p>
        </w:tc>
        <w:tc>
          <w:tcPr>
            <w:tcW w:w="742" w:type="dxa"/>
            <w:vMerge w:val="restart"/>
            <w:vAlign w:val="center"/>
          </w:tcPr>
          <w:p>
            <w:pPr>
              <w:jc w:val="center"/>
              <w:rPr>
                <w:b/>
                <w:bCs/>
              </w:rPr>
            </w:pPr>
          </w:p>
        </w:tc>
        <w:tc>
          <w:tcPr>
            <w:tcW w:w="546" w:type="dxa"/>
            <w:vMerge w:val="restart"/>
            <w:vAlign w:val="center"/>
          </w:tcPr>
          <w:p>
            <w:pPr>
              <w:jc w:val="center"/>
              <w:rPr>
                <w:b/>
                <w:bCs/>
              </w:rPr>
            </w:pPr>
          </w:p>
        </w:tc>
        <w:tc>
          <w:tcPr>
            <w:tcW w:w="518" w:type="dxa"/>
            <w:vMerge w:val="restart"/>
            <w:shd w:val="clear" w:color="auto" w:fill="auto"/>
            <w:vAlign w:val="center"/>
          </w:tcPr>
          <w:p>
            <w:pPr>
              <w:jc w:val="center"/>
            </w:pPr>
          </w:p>
        </w:tc>
        <w:tc>
          <w:tcPr>
            <w:tcW w:w="559" w:type="dxa"/>
            <w:vMerge w:val="restart"/>
            <w:shd w:val="clear" w:color="auto" w:fill="auto"/>
            <w:vAlign w:val="center"/>
          </w:tcPr>
          <w:p>
            <w:pPr>
              <w:jc w:val="center"/>
              <w:rPr>
                <w:b/>
                <w:bCs/>
              </w:rPr>
            </w:pPr>
          </w:p>
        </w:tc>
        <w:tc>
          <w:tcPr>
            <w:tcW w:w="994" w:type="dxa"/>
            <w:shd w:val="clear" w:color="auto" w:fill="auto"/>
            <w:vAlign w:val="center"/>
          </w:tcPr>
          <w:p>
            <w:r>
              <w:t>人数</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r>
              <w:t>人数</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3834" w:type="dxa"/>
            <w:vMerge w:val="continue"/>
            <w:vAlign w:val="center"/>
          </w:tcPr>
          <w:p>
            <w:pPr>
              <w:rPr>
                <w:b/>
                <w:bCs/>
              </w:rPr>
            </w:pPr>
          </w:p>
        </w:tc>
        <w:tc>
          <w:tcPr>
            <w:tcW w:w="742" w:type="dxa"/>
            <w:vMerge w:val="continue"/>
            <w:vAlign w:val="center"/>
          </w:tcPr>
          <w:p>
            <w:pPr>
              <w:jc w:val="center"/>
              <w:rPr>
                <w:b/>
                <w:bCs/>
              </w:rPr>
            </w:pPr>
          </w:p>
        </w:tc>
        <w:tc>
          <w:tcPr>
            <w:tcW w:w="546" w:type="dxa"/>
            <w:vMerge w:val="continue"/>
            <w:vAlign w:val="center"/>
          </w:tcPr>
          <w:p>
            <w:pPr>
              <w:jc w:val="center"/>
              <w:rPr>
                <w:b/>
                <w:bCs/>
              </w:rPr>
            </w:pPr>
          </w:p>
        </w:tc>
        <w:tc>
          <w:tcPr>
            <w:tcW w:w="518" w:type="dxa"/>
            <w:vMerge w:val="continue"/>
            <w:shd w:val="clear" w:color="auto" w:fill="auto"/>
            <w:vAlign w:val="center"/>
          </w:tcPr>
          <w:p>
            <w:pPr>
              <w:jc w:val="center"/>
            </w:pPr>
          </w:p>
        </w:tc>
        <w:tc>
          <w:tcPr>
            <w:tcW w:w="559" w:type="dxa"/>
            <w:vMerge w:val="continue"/>
            <w:shd w:val="clear" w:color="auto" w:fill="auto"/>
            <w:vAlign w:val="center"/>
          </w:tcPr>
          <w:p>
            <w:pPr>
              <w:jc w:val="center"/>
              <w:rPr>
                <w:b/>
                <w:bCs/>
              </w:rPr>
            </w:pPr>
          </w:p>
        </w:tc>
        <w:tc>
          <w:tcPr>
            <w:tcW w:w="994" w:type="dxa"/>
            <w:shd w:val="clear" w:color="auto" w:fill="auto"/>
            <w:vAlign w:val="center"/>
          </w:tcPr>
          <w:p>
            <w:r>
              <w:rPr>
                <w:spacing w:val="-20"/>
                <w:szCs w:val="21"/>
              </w:rPr>
              <w:t>比例（%）</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vAlign w:val="center"/>
          </w:tcPr>
          <w:p>
            <w:pPr>
              <w:jc w:val="center"/>
            </w:pPr>
          </w:p>
        </w:tc>
        <w:tc>
          <w:tcPr>
            <w:tcW w:w="658" w:type="dxa"/>
            <w:vAlign w:val="center"/>
          </w:tcPr>
          <w:p>
            <w:pPr>
              <w:jc w:val="center"/>
            </w:pPr>
          </w:p>
        </w:tc>
        <w:tc>
          <w:tcPr>
            <w:tcW w:w="448" w:type="dxa"/>
            <w:vAlign w:val="center"/>
          </w:tcPr>
          <w:p>
            <w:pPr>
              <w:jc w:val="center"/>
            </w:pPr>
          </w:p>
        </w:tc>
        <w:tc>
          <w:tcPr>
            <w:tcW w:w="686" w:type="dxa"/>
            <w:vAlign w:val="center"/>
          </w:tcPr>
          <w:p>
            <w:pPr>
              <w:jc w:val="center"/>
            </w:pPr>
          </w:p>
        </w:tc>
        <w:tc>
          <w:tcPr>
            <w:tcW w:w="447" w:type="dxa"/>
            <w:vAlign w:val="center"/>
          </w:tcPr>
          <w:p>
            <w:pPr>
              <w:jc w:val="center"/>
            </w:pPr>
          </w:p>
        </w:tc>
        <w:tc>
          <w:tcPr>
            <w:tcW w:w="938" w:type="dxa"/>
            <w:vAlign w:val="center"/>
          </w:tcPr>
          <w:p>
            <w:r>
              <w:rPr>
                <w:spacing w:val="-20"/>
                <w:szCs w:val="21"/>
              </w:rPr>
              <w:t>比例（%）</w:t>
            </w:r>
          </w:p>
        </w:tc>
        <w:tc>
          <w:tcPr>
            <w:tcW w:w="504" w:type="dxa"/>
          </w:tcPr>
          <w:p>
            <w:pPr>
              <w:rPr>
                <w:b/>
                <w:bCs/>
              </w:rPr>
            </w:pPr>
          </w:p>
        </w:tc>
        <w:tc>
          <w:tcPr>
            <w:tcW w:w="476" w:type="dxa"/>
          </w:tcPr>
          <w:p>
            <w:pPr>
              <w:rPr>
                <w:b/>
                <w:bCs/>
              </w:rPr>
            </w:pPr>
          </w:p>
        </w:tc>
        <w:tc>
          <w:tcPr>
            <w:tcW w:w="490" w:type="dxa"/>
          </w:tcPr>
          <w:p>
            <w:pPr>
              <w:rPr>
                <w:b/>
                <w:bCs/>
              </w:rPr>
            </w:pPr>
          </w:p>
        </w:tc>
        <w:tc>
          <w:tcPr>
            <w:tcW w:w="504"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3834" w:type="dxa"/>
            <w:vMerge w:val="restart"/>
            <w:vAlign w:val="center"/>
          </w:tcPr>
          <w:p>
            <w:pPr>
              <w:rPr>
                <w:b/>
                <w:bCs/>
              </w:rPr>
            </w:pPr>
          </w:p>
        </w:tc>
        <w:tc>
          <w:tcPr>
            <w:tcW w:w="742" w:type="dxa"/>
            <w:vMerge w:val="restart"/>
            <w:vAlign w:val="center"/>
          </w:tcPr>
          <w:p>
            <w:pPr>
              <w:jc w:val="center"/>
              <w:rPr>
                <w:b/>
                <w:bCs/>
              </w:rPr>
            </w:pPr>
          </w:p>
        </w:tc>
        <w:tc>
          <w:tcPr>
            <w:tcW w:w="546" w:type="dxa"/>
            <w:vMerge w:val="restart"/>
            <w:vAlign w:val="center"/>
          </w:tcPr>
          <w:p>
            <w:pPr>
              <w:jc w:val="center"/>
              <w:rPr>
                <w:b/>
                <w:bCs/>
              </w:rPr>
            </w:pPr>
          </w:p>
        </w:tc>
        <w:tc>
          <w:tcPr>
            <w:tcW w:w="518" w:type="dxa"/>
            <w:vMerge w:val="restart"/>
            <w:shd w:val="clear" w:color="auto" w:fill="auto"/>
            <w:vAlign w:val="center"/>
          </w:tcPr>
          <w:p>
            <w:pPr>
              <w:jc w:val="center"/>
            </w:pPr>
          </w:p>
        </w:tc>
        <w:tc>
          <w:tcPr>
            <w:tcW w:w="559" w:type="dxa"/>
            <w:vMerge w:val="restart"/>
            <w:shd w:val="clear" w:color="auto" w:fill="auto"/>
            <w:vAlign w:val="center"/>
          </w:tcPr>
          <w:p>
            <w:pPr>
              <w:jc w:val="center"/>
              <w:rPr>
                <w:b/>
                <w:bCs/>
              </w:rPr>
            </w:pPr>
          </w:p>
        </w:tc>
        <w:tc>
          <w:tcPr>
            <w:tcW w:w="994" w:type="dxa"/>
            <w:shd w:val="clear" w:color="auto" w:fill="auto"/>
            <w:vAlign w:val="center"/>
          </w:tcPr>
          <w:p>
            <w:r>
              <w:t>人数</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tcPr>
          <w:p>
            <w:pPr>
              <w:jc w:val="center"/>
              <w:rPr>
                <w:b/>
                <w:bCs/>
              </w:rPr>
            </w:pPr>
          </w:p>
        </w:tc>
        <w:tc>
          <w:tcPr>
            <w:tcW w:w="658" w:type="dxa"/>
          </w:tcPr>
          <w:p>
            <w:pPr>
              <w:jc w:val="center"/>
              <w:rPr>
                <w:b/>
                <w:bCs/>
              </w:rPr>
            </w:pPr>
          </w:p>
        </w:tc>
        <w:tc>
          <w:tcPr>
            <w:tcW w:w="448" w:type="dxa"/>
          </w:tcPr>
          <w:p>
            <w:pPr>
              <w:jc w:val="center"/>
              <w:rPr>
                <w:b/>
                <w:bCs/>
              </w:rPr>
            </w:pPr>
          </w:p>
        </w:tc>
        <w:tc>
          <w:tcPr>
            <w:tcW w:w="686" w:type="dxa"/>
          </w:tcPr>
          <w:p>
            <w:pPr>
              <w:jc w:val="center"/>
              <w:rPr>
                <w:b/>
                <w:bCs/>
              </w:rPr>
            </w:pPr>
          </w:p>
        </w:tc>
        <w:tc>
          <w:tcPr>
            <w:tcW w:w="447" w:type="dxa"/>
          </w:tcPr>
          <w:p>
            <w:pPr>
              <w:jc w:val="center"/>
              <w:rPr>
                <w:b/>
                <w:bCs/>
              </w:rPr>
            </w:pPr>
          </w:p>
        </w:tc>
        <w:tc>
          <w:tcPr>
            <w:tcW w:w="938" w:type="dxa"/>
            <w:tcBorders>
              <w:bottom w:val="single" w:color="auto" w:sz="4" w:space="0"/>
            </w:tcBorders>
            <w:vAlign w:val="center"/>
          </w:tcPr>
          <w:p>
            <w:r>
              <w:t>人数</w:t>
            </w:r>
          </w:p>
        </w:tc>
        <w:tc>
          <w:tcPr>
            <w:tcW w:w="504" w:type="dxa"/>
            <w:tcBorders>
              <w:bottom w:val="single" w:color="auto" w:sz="4" w:space="0"/>
            </w:tcBorders>
          </w:tcPr>
          <w:p>
            <w:pPr>
              <w:rPr>
                <w:b/>
                <w:bCs/>
              </w:rPr>
            </w:pPr>
          </w:p>
        </w:tc>
        <w:tc>
          <w:tcPr>
            <w:tcW w:w="476" w:type="dxa"/>
            <w:tcBorders>
              <w:bottom w:val="single" w:color="auto" w:sz="4" w:space="0"/>
            </w:tcBorders>
          </w:tcPr>
          <w:p>
            <w:pPr>
              <w:rPr>
                <w:b/>
                <w:bCs/>
              </w:rPr>
            </w:pPr>
          </w:p>
        </w:tc>
        <w:tc>
          <w:tcPr>
            <w:tcW w:w="490" w:type="dxa"/>
            <w:tcBorders>
              <w:bottom w:val="single" w:color="auto" w:sz="4" w:space="0"/>
            </w:tcBorders>
          </w:tcPr>
          <w:p>
            <w:pPr>
              <w:rPr>
                <w:b/>
                <w:bCs/>
              </w:rPr>
            </w:pPr>
          </w:p>
        </w:tc>
        <w:tc>
          <w:tcPr>
            <w:tcW w:w="504" w:type="dxa"/>
            <w:tcBorders>
              <w:bottom w:val="single" w:color="auto" w:sz="4" w:space="0"/>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 w:hRule="atLeast"/>
        </w:trPr>
        <w:tc>
          <w:tcPr>
            <w:tcW w:w="3834" w:type="dxa"/>
            <w:vMerge w:val="continue"/>
          </w:tcPr>
          <w:p>
            <w:pPr>
              <w:rPr>
                <w:b/>
                <w:bCs/>
              </w:rPr>
            </w:pPr>
          </w:p>
        </w:tc>
        <w:tc>
          <w:tcPr>
            <w:tcW w:w="742" w:type="dxa"/>
            <w:vMerge w:val="continue"/>
            <w:vAlign w:val="center"/>
          </w:tcPr>
          <w:p>
            <w:pPr>
              <w:jc w:val="center"/>
              <w:rPr>
                <w:b/>
                <w:bCs/>
              </w:rPr>
            </w:pPr>
          </w:p>
        </w:tc>
        <w:tc>
          <w:tcPr>
            <w:tcW w:w="546" w:type="dxa"/>
            <w:vMerge w:val="continue"/>
            <w:vAlign w:val="center"/>
          </w:tcPr>
          <w:p>
            <w:pPr>
              <w:jc w:val="center"/>
              <w:rPr>
                <w:b/>
                <w:bCs/>
              </w:rPr>
            </w:pPr>
          </w:p>
        </w:tc>
        <w:tc>
          <w:tcPr>
            <w:tcW w:w="518" w:type="dxa"/>
            <w:vMerge w:val="continue"/>
            <w:shd w:val="clear" w:color="auto" w:fill="auto"/>
            <w:vAlign w:val="center"/>
          </w:tcPr>
          <w:p>
            <w:pPr>
              <w:jc w:val="center"/>
            </w:pPr>
          </w:p>
        </w:tc>
        <w:tc>
          <w:tcPr>
            <w:tcW w:w="559" w:type="dxa"/>
            <w:vMerge w:val="continue"/>
            <w:shd w:val="clear" w:color="auto" w:fill="auto"/>
            <w:vAlign w:val="center"/>
          </w:tcPr>
          <w:p>
            <w:pPr>
              <w:jc w:val="center"/>
              <w:rPr>
                <w:b/>
                <w:bCs/>
              </w:rPr>
            </w:pPr>
          </w:p>
        </w:tc>
        <w:tc>
          <w:tcPr>
            <w:tcW w:w="994" w:type="dxa"/>
            <w:shd w:val="clear" w:color="auto" w:fill="auto"/>
            <w:vAlign w:val="center"/>
          </w:tcPr>
          <w:p>
            <w:r>
              <w:rPr>
                <w:spacing w:val="-20"/>
                <w:szCs w:val="21"/>
              </w:rPr>
              <w:t>比例（%）</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tcPr>
          <w:p>
            <w:pPr>
              <w:jc w:val="center"/>
              <w:rPr>
                <w:b/>
                <w:bCs/>
              </w:rPr>
            </w:pPr>
          </w:p>
        </w:tc>
        <w:tc>
          <w:tcPr>
            <w:tcW w:w="658" w:type="dxa"/>
          </w:tcPr>
          <w:p>
            <w:pPr>
              <w:jc w:val="center"/>
              <w:rPr>
                <w:b/>
                <w:bCs/>
              </w:rPr>
            </w:pPr>
          </w:p>
        </w:tc>
        <w:tc>
          <w:tcPr>
            <w:tcW w:w="448" w:type="dxa"/>
          </w:tcPr>
          <w:p>
            <w:pPr>
              <w:jc w:val="center"/>
              <w:rPr>
                <w:b/>
                <w:bCs/>
              </w:rPr>
            </w:pPr>
          </w:p>
        </w:tc>
        <w:tc>
          <w:tcPr>
            <w:tcW w:w="686" w:type="dxa"/>
          </w:tcPr>
          <w:p>
            <w:pPr>
              <w:jc w:val="center"/>
              <w:rPr>
                <w:b/>
                <w:bCs/>
              </w:rPr>
            </w:pPr>
          </w:p>
        </w:tc>
        <w:tc>
          <w:tcPr>
            <w:tcW w:w="447" w:type="dxa"/>
          </w:tcPr>
          <w:p>
            <w:pPr>
              <w:jc w:val="center"/>
              <w:rPr>
                <w:b/>
                <w:bCs/>
              </w:rPr>
            </w:pPr>
          </w:p>
        </w:tc>
        <w:tc>
          <w:tcPr>
            <w:tcW w:w="938" w:type="dxa"/>
            <w:tcBorders>
              <w:top w:val="single" w:color="auto" w:sz="4" w:space="0"/>
              <w:bottom w:val="single" w:color="auto" w:sz="4" w:space="0"/>
            </w:tcBorders>
            <w:vAlign w:val="center"/>
          </w:tcPr>
          <w:p>
            <w:r>
              <w:rPr>
                <w:spacing w:val="-20"/>
                <w:szCs w:val="21"/>
              </w:rPr>
              <w:t>比例（%）</w:t>
            </w:r>
          </w:p>
        </w:tc>
        <w:tc>
          <w:tcPr>
            <w:tcW w:w="504" w:type="dxa"/>
            <w:tcBorders>
              <w:top w:val="single" w:color="auto" w:sz="4" w:space="0"/>
              <w:bottom w:val="single" w:color="auto" w:sz="4" w:space="0"/>
            </w:tcBorders>
          </w:tcPr>
          <w:p>
            <w:pPr>
              <w:rPr>
                <w:b/>
                <w:bCs/>
              </w:rPr>
            </w:pPr>
          </w:p>
        </w:tc>
        <w:tc>
          <w:tcPr>
            <w:tcW w:w="476" w:type="dxa"/>
            <w:tcBorders>
              <w:top w:val="single" w:color="auto" w:sz="4" w:space="0"/>
              <w:bottom w:val="single" w:color="auto" w:sz="4" w:space="0"/>
            </w:tcBorders>
          </w:tcPr>
          <w:p>
            <w:pPr>
              <w:rPr>
                <w:b/>
                <w:bCs/>
              </w:rPr>
            </w:pPr>
          </w:p>
        </w:tc>
        <w:tc>
          <w:tcPr>
            <w:tcW w:w="490" w:type="dxa"/>
            <w:tcBorders>
              <w:top w:val="single" w:color="auto" w:sz="4" w:space="0"/>
              <w:bottom w:val="single" w:color="auto" w:sz="4" w:space="0"/>
            </w:tcBorders>
          </w:tcPr>
          <w:p>
            <w:pPr>
              <w:rPr>
                <w:b/>
                <w:bCs/>
              </w:rPr>
            </w:pPr>
          </w:p>
        </w:tc>
        <w:tc>
          <w:tcPr>
            <w:tcW w:w="504" w:type="dxa"/>
            <w:tcBorders>
              <w:top w:val="single" w:color="auto" w:sz="4" w:space="0"/>
              <w:bottom w:val="single" w:color="auto" w:sz="4" w:space="0"/>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3834" w:type="dxa"/>
            <w:vMerge w:val="restart"/>
            <w:vAlign w:val="center"/>
          </w:tcPr>
          <w:p>
            <w:pPr>
              <w:ind w:firstLine="240" w:firstLineChars="100"/>
              <w:rPr>
                <w:b/>
                <w:bCs/>
              </w:rPr>
            </w:pPr>
            <w:r>
              <w:rPr>
                <w:b/>
                <w:bCs/>
                <w:sz w:val="24"/>
              </w:rPr>
              <w:t>总计</w:t>
            </w:r>
          </w:p>
        </w:tc>
        <w:tc>
          <w:tcPr>
            <w:tcW w:w="742" w:type="dxa"/>
            <w:vMerge w:val="restart"/>
            <w:vAlign w:val="center"/>
          </w:tcPr>
          <w:p>
            <w:pPr>
              <w:jc w:val="center"/>
              <w:rPr>
                <w:b/>
                <w:bCs/>
              </w:rPr>
            </w:pPr>
          </w:p>
        </w:tc>
        <w:tc>
          <w:tcPr>
            <w:tcW w:w="546" w:type="dxa"/>
            <w:vMerge w:val="restart"/>
            <w:vAlign w:val="center"/>
          </w:tcPr>
          <w:p>
            <w:pPr>
              <w:jc w:val="center"/>
              <w:rPr>
                <w:b/>
                <w:bCs/>
              </w:rPr>
            </w:pPr>
          </w:p>
        </w:tc>
        <w:tc>
          <w:tcPr>
            <w:tcW w:w="518" w:type="dxa"/>
            <w:vMerge w:val="restart"/>
            <w:shd w:val="clear" w:color="auto" w:fill="auto"/>
            <w:vAlign w:val="center"/>
          </w:tcPr>
          <w:p>
            <w:pPr>
              <w:jc w:val="center"/>
            </w:pPr>
          </w:p>
        </w:tc>
        <w:tc>
          <w:tcPr>
            <w:tcW w:w="559" w:type="dxa"/>
            <w:vMerge w:val="restart"/>
            <w:shd w:val="clear" w:color="auto" w:fill="auto"/>
            <w:vAlign w:val="center"/>
          </w:tcPr>
          <w:p>
            <w:pPr>
              <w:jc w:val="center"/>
              <w:rPr>
                <w:b/>
                <w:bCs/>
              </w:rPr>
            </w:pPr>
          </w:p>
        </w:tc>
        <w:tc>
          <w:tcPr>
            <w:tcW w:w="994" w:type="dxa"/>
            <w:shd w:val="clear" w:color="auto" w:fill="auto"/>
            <w:vAlign w:val="center"/>
          </w:tcPr>
          <w:p>
            <w:r>
              <w:t>人数</w:t>
            </w:r>
          </w:p>
        </w:tc>
        <w:tc>
          <w:tcPr>
            <w:tcW w:w="462" w:type="dxa"/>
            <w:shd w:val="clear" w:color="auto" w:fill="auto"/>
            <w:vAlign w:val="center"/>
          </w:tcPr>
          <w:p>
            <w:pPr>
              <w:jc w:val="center"/>
            </w:pPr>
          </w:p>
        </w:tc>
        <w:tc>
          <w:tcPr>
            <w:tcW w:w="476" w:type="dxa"/>
            <w:shd w:val="clear" w:color="auto" w:fill="auto"/>
            <w:vAlign w:val="center"/>
          </w:tcPr>
          <w:p>
            <w:pPr>
              <w:jc w:val="center"/>
            </w:pPr>
          </w:p>
        </w:tc>
        <w:tc>
          <w:tcPr>
            <w:tcW w:w="448" w:type="dxa"/>
            <w:shd w:val="clear" w:color="auto" w:fill="auto"/>
            <w:vAlign w:val="center"/>
          </w:tcPr>
          <w:p>
            <w:pPr>
              <w:jc w:val="center"/>
            </w:pPr>
          </w:p>
        </w:tc>
        <w:tc>
          <w:tcPr>
            <w:tcW w:w="616" w:type="dxa"/>
            <w:shd w:val="clear" w:color="auto" w:fill="auto"/>
            <w:vAlign w:val="center"/>
          </w:tcPr>
          <w:p>
            <w:pPr>
              <w:jc w:val="center"/>
            </w:pPr>
          </w:p>
        </w:tc>
        <w:tc>
          <w:tcPr>
            <w:tcW w:w="448" w:type="dxa"/>
          </w:tcPr>
          <w:p>
            <w:pPr>
              <w:jc w:val="center"/>
              <w:rPr>
                <w:b/>
                <w:bCs/>
              </w:rPr>
            </w:pPr>
          </w:p>
        </w:tc>
        <w:tc>
          <w:tcPr>
            <w:tcW w:w="658" w:type="dxa"/>
          </w:tcPr>
          <w:p>
            <w:pPr>
              <w:jc w:val="center"/>
              <w:rPr>
                <w:b/>
                <w:bCs/>
              </w:rPr>
            </w:pPr>
          </w:p>
        </w:tc>
        <w:tc>
          <w:tcPr>
            <w:tcW w:w="448" w:type="dxa"/>
          </w:tcPr>
          <w:p>
            <w:pPr>
              <w:jc w:val="center"/>
              <w:rPr>
                <w:b/>
                <w:bCs/>
              </w:rPr>
            </w:pPr>
          </w:p>
        </w:tc>
        <w:tc>
          <w:tcPr>
            <w:tcW w:w="686" w:type="dxa"/>
          </w:tcPr>
          <w:p>
            <w:pPr>
              <w:jc w:val="center"/>
              <w:rPr>
                <w:b/>
                <w:bCs/>
              </w:rPr>
            </w:pPr>
          </w:p>
        </w:tc>
        <w:tc>
          <w:tcPr>
            <w:tcW w:w="447" w:type="dxa"/>
          </w:tcPr>
          <w:p>
            <w:pPr>
              <w:jc w:val="center"/>
              <w:rPr>
                <w:b/>
                <w:bCs/>
              </w:rPr>
            </w:pPr>
          </w:p>
        </w:tc>
        <w:tc>
          <w:tcPr>
            <w:tcW w:w="938" w:type="dxa"/>
            <w:tcBorders>
              <w:top w:val="single" w:color="auto" w:sz="4" w:space="0"/>
              <w:bottom w:val="single" w:color="auto" w:sz="4" w:space="0"/>
            </w:tcBorders>
            <w:vAlign w:val="center"/>
          </w:tcPr>
          <w:p>
            <w:r>
              <w:t>人数</w:t>
            </w:r>
          </w:p>
        </w:tc>
        <w:tc>
          <w:tcPr>
            <w:tcW w:w="504" w:type="dxa"/>
            <w:tcBorders>
              <w:top w:val="single" w:color="auto" w:sz="4" w:space="0"/>
              <w:bottom w:val="single" w:color="auto" w:sz="4" w:space="0"/>
            </w:tcBorders>
          </w:tcPr>
          <w:p>
            <w:pPr>
              <w:rPr>
                <w:b/>
                <w:bCs/>
              </w:rPr>
            </w:pPr>
          </w:p>
        </w:tc>
        <w:tc>
          <w:tcPr>
            <w:tcW w:w="476" w:type="dxa"/>
            <w:tcBorders>
              <w:top w:val="single" w:color="auto" w:sz="4" w:space="0"/>
              <w:bottom w:val="single" w:color="auto" w:sz="4" w:space="0"/>
            </w:tcBorders>
          </w:tcPr>
          <w:p>
            <w:pPr>
              <w:rPr>
                <w:b/>
                <w:bCs/>
              </w:rPr>
            </w:pPr>
          </w:p>
        </w:tc>
        <w:tc>
          <w:tcPr>
            <w:tcW w:w="490" w:type="dxa"/>
            <w:tcBorders>
              <w:top w:val="single" w:color="auto" w:sz="4" w:space="0"/>
              <w:bottom w:val="single" w:color="auto" w:sz="4" w:space="0"/>
            </w:tcBorders>
          </w:tcPr>
          <w:p>
            <w:pPr>
              <w:rPr>
                <w:b/>
                <w:bCs/>
              </w:rPr>
            </w:pPr>
          </w:p>
        </w:tc>
        <w:tc>
          <w:tcPr>
            <w:tcW w:w="504" w:type="dxa"/>
            <w:tcBorders>
              <w:top w:val="single" w:color="auto" w:sz="4" w:space="0"/>
              <w:bottom w:val="single" w:color="auto" w:sz="4" w:space="0"/>
            </w:tcBorders>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3834" w:type="dxa"/>
            <w:vMerge w:val="continue"/>
          </w:tcPr>
          <w:p>
            <w:pPr>
              <w:rPr>
                <w:b/>
                <w:bCs/>
              </w:rPr>
            </w:pPr>
          </w:p>
        </w:tc>
        <w:tc>
          <w:tcPr>
            <w:tcW w:w="742" w:type="dxa"/>
            <w:vMerge w:val="continue"/>
          </w:tcPr>
          <w:p>
            <w:pPr>
              <w:rPr>
                <w:b/>
                <w:bCs/>
              </w:rPr>
            </w:pPr>
          </w:p>
        </w:tc>
        <w:tc>
          <w:tcPr>
            <w:tcW w:w="546" w:type="dxa"/>
            <w:vMerge w:val="continue"/>
          </w:tcPr>
          <w:p>
            <w:pPr>
              <w:rPr>
                <w:b/>
                <w:bCs/>
              </w:rPr>
            </w:pPr>
          </w:p>
        </w:tc>
        <w:tc>
          <w:tcPr>
            <w:tcW w:w="518" w:type="dxa"/>
            <w:vMerge w:val="continue"/>
            <w:shd w:val="clear" w:color="auto" w:fill="auto"/>
          </w:tcPr>
          <w:p>
            <w:pPr>
              <w:jc w:val="center"/>
            </w:pPr>
          </w:p>
        </w:tc>
        <w:tc>
          <w:tcPr>
            <w:tcW w:w="559" w:type="dxa"/>
            <w:vMerge w:val="continue"/>
            <w:shd w:val="clear" w:color="auto" w:fill="auto"/>
          </w:tcPr>
          <w:p>
            <w:pPr>
              <w:jc w:val="center"/>
              <w:rPr>
                <w:b/>
                <w:bCs/>
              </w:rPr>
            </w:pPr>
          </w:p>
        </w:tc>
        <w:tc>
          <w:tcPr>
            <w:tcW w:w="994" w:type="dxa"/>
            <w:shd w:val="clear" w:color="auto" w:fill="auto"/>
          </w:tcPr>
          <w:p>
            <w:pPr>
              <w:jc w:val="center"/>
            </w:pPr>
            <w:r>
              <w:rPr>
                <w:spacing w:val="-20"/>
                <w:szCs w:val="21"/>
              </w:rPr>
              <w:t>比例（%）</w:t>
            </w:r>
          </w:p>
        </w:tc>
        <w:tc>
          <w:tcPr>
            <w:tcW w:w="462" w:type="dxa"/>
            <w:shd w:val="clear" w:color="auto" w:fill="auto"/>
          </w:tcPr>
          <w:p>
            <w:pPr>
              <w:jc w:val="center"/>
            </w:pPr>
          </w:p>
        </w:tc>
        <w:tc>
          <w:tcPr>
            <w:tcW w:w="476" w:type="dxa"/>
            <w:shd w:val="clear" w:color="auto" w:fill="auto"/>
          </w:tcPr>
          <w:p>
            <w:pPr>
              <w:jc w:val="center"/>
            </w:pPr>
          </w:p>
        </w:tc>
        <w:tc>
          <w:tcPr>
            <w:tcW w:w="448" w:type="dxa"/>
            <w:shd w:val="clear" w:color="auto" w:fill="auto"/>
          </w:tcPr>
          <w:p>
            <w:pPr>
              <w:jc w:val="center"/>
            </w:pPr>
          </w:p>
        </w:tc>
        <w:tc>
          <w:tcPr>
            <w:tcW w:w="616" w:type="dxa"/>
            <w:shd w:val="clear" w:color="auto" w:fill="auto"/>
          </w:tcPr>
          <w:p>
            <w:pPr>
              <w:jc w:val="center"/>
            </w:pPr>
          </w:p>
        </w:tc>
        <w:tc>
          <w:tcPr>
            <w:tcW w:w="448" w:type="dxa"/>
          </w:tcPr>
          <w:p>
            <w:pPr>
              <w:jc w:val="center"/>
              <w:rPr>
                <w:b/>
                <w:bCs/>
              </w:rPr>
            </w:pPr>
          </w:p>
        </w:tc>
        <w:tc>
          <w:tcPr>
            <w:tcW w:w="658" w:type="dxa"/>
          </w:tcPr>
          <w:p>
            <w:pPr>
              <w:jc w:val="center"/>
              <w:rPr>
                <w:b/>
                <w:bCs/>
              </w:rPr>
            </w:pPr>
          </w:p>
        </w:tc>
        <w:tc>
          <w:tcPr>
            <w:tcW w:w="448" w:type="dxa"/>
          </w:tcPr>
          <w:p>
            <w:pPr>
              <w:jc w:val="center"/>
              <w:rPr>
                <w:b/>
                <w:bCs/>
              </w:rPr>
            </w:pPr>
          </w:p>
        </w:tc>
        <w:tc>
          <w:tcPr>
            <w:tcW w:w="686" w:type="dxa"/>
          </w:tcPr>
          <w:p>
            <w:pPr>
              <w:jc w:val="center"/>
              <w:rPr>
                <w:b/>
                <w:bCs/>
              </w:rPr>
            </w:pPr>
          </w:p>
        </w:tc>
        <w:tc>
          <w:tcPr>
            <w:tcW w:w="447" w:type="dxa"/>
          </w:tcPr>
          <w:p>
            <w:pPr>
              <w:jc w:val="center"/>
              <w:rPr>
                <w:b/>
                <w:bCs/>
              </w:rPr>
            </w:pPr>
          </w:p>
        </w:tc>
        <w:tc>
          <w:tcPr>
            <w:tcW w:w="938" w:type="dxa"/>
            <w:tcBorders>
              <w:top w:val="single" w:color="auto" w:sz="4" w:space="0"/>
              <w:bottom w:val="single" w:color="auto" w:sz="4" w:space="0"/>
            </w:tcBorders>
          </w:tcPr>
          <w:p>
            <w:pPr>
              <w:jc w:val="center"/>
            </w:pPr>
            <w:r>
              <w:rPr>
                <w:spacing w:val="-20"/>
                <w:szCs w:val="21"/>
              </w:rPr>
              <w:t>比例（%）</w:t>
            </w:r>
          </w:p>
        </w:tc>
        <w:tc>
          <w:tcPr>
            <w:tcW w:w="504" w:type="dxa"/>
            <w:tcBorders>
              <w:top w:val="single" w:color="auto" w:sz="4" w:space="0"/>
              <w:bottom w:val="single" w:color="auto" w:sz="4" w:space="0"/>
            </w:tcBorders>
          </w:tcPr>
          <w:p>
            <w:pPr>
              <w:rPr>
                <w:b/>
                <w:bCs/>
              </w:rPr>
            </w:pPr>
          </w:p>
        </w:tc>
        <w:tc>
          <w:tcPr>
            <w:tcW w:w="476" w:type="dxa"/>
            <w:tcBorders>
              <w:top w:val="single" w:color="auto" w:sz="4" w:space="0"/>
              <w:bottom w:val="single" w:color="auto" w:sz="4" w:space="0"/>
            </w:tcBorders>
          </w:tcPr>
          <w:p>
            <w:pPr>
              <w:rPr>
                <w:b/>
                <w:bCs/>
              </w:rPr>
            </w:pPr>
          </w:p>
        </w:tc>
        <w:tc>
          <w:tcPr>
            <w:tcW w:w="490" w:type="dxa"/>
            <w:tcBorders>
              <w:top w:val="single" w:color="auto" w:sz="4" w:space="0"/>
              <w:bottom w:val="single" w:color="auto" w:sz="4" w:space="0"/>
            </w:tcBorders>
          </w:tcPr>
          <w:p>
            <w:pPr>
              <w:rPr>
                <w:b/>
                <w:bCs/>
              </w:rPr>
            </w:pPr>
          </w:p>
        </w:tc>
        <w:tc>
          <w:tcPr>
            <w:tcW w:w="504" w:type="dxa"/>
            <w:tcBorders>
              <w:top w:val="single" w:color="auto" w:sz="4" w:space="0"/>
              <w:bottom w:val="single" w:color="auto" w:sz="4" w:space="0"/>
            </w:tcBorders>
          </w:tcPr>
          <w:p>
            <w:pPr>
              <w:rPr>
                <w:b/>
                <w:bCs/>
              </w:rPr>
            </w:pPr>
          </w:p>
        </w:tc>
      </w:tr>
    </w:tbl>
    <w:p>
      <w:pPr>
        <w:spacing w:before="156" w:beforeLines="50"/>
        <w:jc w:val="left"/>
        <w:rPr>
          <w:sz w:val="24"/>
        </w:rPr>
      </w:pPr>
      <w:r>
        <w:rPr>
          <w:rFonts w:hint="eastAsia"/>
          <w:sz w:val="24"/>
        </w:rPr>
        <w:t>院长</w:t>
      </w:r>
      <w:r>
        <w:rPr>
          <w:sz w:val="24"/>
        </w:rPr>
        <w:t>签字：</w:t>
      </w:r>
      <w:r>
        <w:rPr>
          <w:rFonts w:hint="eastAsia"/>
          <w:sz w:val="24"/>
        </w:rPr>
        <w:t xml:space="preserve">                                        填表人：                                            年     月     日</w:t>
      </w:r>
    </w:p>
    <w:p>
      <w:pPr>
        <w:spacing w:before="156" w:beforeLines="50"/>
        <w:sectPr>
          <w:footerReference r:id="rId15" w:type="default"/>
          <w:pgSz w:w="16838" w:h="11906" w:orient="landscape"/>
          <w:pgMar w:top="1247" w:right="1247" w:bottom="1361" w:left="1361" w:header="851" w:footer="992" w:gutter="0"/>
          <w:pgNumType w:fmt="numberInDash" w:start="1"/>
          <w:cols w:space="425" w:num="1"/>
          <w:docGrid w:type="linesAndChars" w:linePitch="312" w:charSpace="0"/>
        </w:sectPr>
      </w:pPr>
    </w:p>
    <w:p>
      <w:pPr>
        <w:spacing w:line="460" w:lineRule="exact"/>
        <w:jc w:val="left"/>
        <w:rPr>
          <w:rFonts w:asciiTheme="minorEastAsia" w:hAnsiTheme="minorEastAsia" w:eastAsiaTheme="minorEastAsia"/>
          <w:b/>
          <w:color w:val="000000" w:themeColor="text1"/>
          <w:sz w:val="32"/>
          <w:szCs w:val="32"/>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11</w:t>
      </w:r>
      <w:r>
        <w:rPr>
          <w:rFonts w:eastAsia="黑体"/>
          <w:color w:val="000000" w:themeColor="text1"/>
          <w:sz w:val="32"/>
          <w:szCs w:val="32"/>
        </w:rPr>
        <w:t xml:space="preserve">                         </w:t>
      </w:r>
      <w:r>
        <w:rPr>
          <w:rFonts w:eastAsia="黑体"/>
          <w:b/>
          <w:color w:val="000000" w:themeColor="text1"/>
          <w:sz w:val="32"/>
          <w:szCs w:val="32"/>
        </w:rPr>
        <w:t xml:space="preserve">  </w:t>
      </w:r>
      <w:r>
        <w:rPr>
          <w:rFonts w:asciiTheme="minorEastAsia" w:hAnsiTheme="minorEastAsia" w:eastAsiaTheme="minorEastAsia"/>
          <w:b/>
          <w:color w:val="000000" w:themeColor="text1"/>
          <w:sz w:val="32"/>
          <w:szCs w:val="32"/>
        </w:rPr>
        <w:t xml:space="preserve">  福州理工学院</w:t>
      </w:r>
    </w:p>
    <w:p>
      <w:pPr>
        <w:spacing w:line="460" w:lineRule="exact"/>
        <w:jc w:val="center"/>
        <w:rPr>
          <w:rFonts w:asciiTheme="minorEastAsia" w:hAnsiTheme="minorEastAsia" w:eastAsiaTheme="minorEastAsia"/>
          <w:b/>
          <w:color w:val="000000" w:themeColor="text1"/>
          <w:sz w:val="32"/>
          <w:szCs w:val="32"/>
        </w:rPr>
      </w:pPr>
      <w:r>
        <w:rPr>
          <w:rFonts w:asciiTheme="minorEastAsia" w:hAnsiTheme="minorEastAsia" w:eastAsiaTheme="minorEastAsia"/>
          <w:b/>
          <w:color w:val="000000" w:themeColor="text1"/>
          <w:sz w:val="32"/>
          <w:szCs w:val="32"/>
        </w:rPr>
        <w:t>本科毕业论文(设计)指导教师指导记录表</w:t>
      </w:r>
    </w:p>
    <w:p>
      <w:pPr>
        <w:spacing w:line="460" w:lineRule="exact"/>
        <w:ind w:firstLine="240" w:firstLineChars="100"/>
        <w:rPr>
          <w:sz w:val="24"/>
        </w:rPr>
      </w:pPr>
      <w:r>
        <w:rPr>
          <w:sz w:val="24"/>
        </w:rPr>
        <w:t>学院：</w:t>
      </w:r>
      <w:r>
        <w:rPr>
          <w:rFonts w:hint="eastAsia"/>
          <w:sz w:val="24"/>
        </w:rPr>
        <w:t xml:space="preserve">                             </w:t>
      </w:r>
      <w:r>
        <w:rPr>
          <w:sz w:val="24"/>
        </w:rPr>
        <w:t>学生</w:t>
      </w:r>
      <w:r>
        <w:rPr>
          <w:rFonts w:hint="eastAsia"/>
          <w:sz w:val="24"/>
        </w:rPr>
        <w:t>（签名）</w:t>
      </w:r>
      <w:r>
        <w:rPr>
          <w:sz w:val="24"/>
        </w:rPr>
        <w:t>：</w:t>
      </w:r>
      <w:r>
        <w:rPr>
          <w:rFonts w:hint="eastAsia"/>
          <w:sz w:val="24"/>
        </w:rPr>
        <w:t xml:space="preserve"> </w:t>
      </w:r>
      <w:r>
        <w:rPr>
          <w:sz w:val="24"/>
        </w:rPr>
        <w:t>　　　　　　　学号：                          指导教师：</w:t>
      </w:r>
    </w:p>
    <w:tbl>
      <w:tblPr>
        <w:tblStyle w:val="18"/>
        <w:tblW w:w="135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4112"/>
        <w:gridCol w:w="7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467" w:type="dxa"/>
            <w:vAlign w:val="center"/>
          </w:tcPr>
          <w:p>
            <w:pPr>
              <w:jc w:val="center"/>
              <w:rPr>
                <w:sz w:val="24"/>
              </w:rPr>
            </w:pPr>
            <w:r>
              <w:rPr>
                <w:sz w:val="24"/>
              </w:rPr>
              <w:t>指导时间</w:t>
            </w:r>
          </w:p>
          <w:p>
            <w:pPr>
              <w:jc w:val="center"/>
              <w:rPr>
                <w:sz w:val="24"/>
              </w:rPr>
            </w:pPr>
            <w:r>
              <w:rPr>
                <w:sz w:val="24"/>
              </w:rPr>
              <w:t>(指导形式)</w:t>
            </w:r>
          </w:p>
        </w:tc>
        <w:tc>
          <w:tcPr>
            <w:tcW w:w="4112" w:type="dxa"/>
            <w:vAlign w:val="center"/>
          </w:tcPr>
          <w:p>
            <w:pPr>
              <w:spacing w:line="460" w:lineRule="exact"/>
              <w:jc w:val="center"/>
              <w:rPr>
                <w:sz w:val="24"/>
              </w:rPr>
            </w:pPr>
            <w:r>
              <w:rPr>
                <w:sz w:val="24"/>
              </w:rPr>
              <w:t>指导内容</w:t>
            </w:r>
          </w:p>
        </w:tc>
        <w:tc>
          <w:tcPr>
            <w:tcW w:w="7994" w:type="dxa"/>
            <w:vAlign w:val="center"/>
          </w:tcPr>
          <w:p>
            <w:pPr>
              <w:spacing w:line="460" w:lineRule="exact"/>
              <w:jc w:val="center"/>
              <w:rPr>
                <w:sz w:val="24"/>
              </w:rPr>
            </w:pPr>
            <w:r>
              <w:rPr>
                <w:sz w:val="24"/>
              </w:rPr>
              <w:t>存在问题及改进建议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67" w:type="dxa"/>
            <w:vAlign w:val="center"/>
          </w:tcPr>
          <w:p>
            <w:pPr>
              <w:spacing w:line="460" w:lineRule="exact"/>
              <w:rPr>
                <w:sz w:val="24"/>
              </w:rPr>
            </w:pPr>
          </w:p>
        </w:tc>
        <w:tc>
          <w:tcPr>
            <w:tcW w:w="4112" w:type="dxa"/>
            <w:vAlign w:val="center"/>
          </w:tcPr>
          <w:p>
            <w:pPr>
              <w:spacing w:line="460" w:lineRule="exact"/>
              <w:rPr>
                <w:sz w:val="24"/>
              </w:rPr>
            </w:pPr>
          </w:p>
        </w:tc>
        <w:tc>
          <w:tcPr>
            <w:tcW w:w="7994" w:type="dxa"/>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67" w:type="dxa"/>
            <w:vAlign w:val="center"/>
          </w:tcPr>
          <w:p>
            <w:pPr>
              <w:spacing w:line="460" w:lineRule="exact"/>
              <w:rPr>
                <w:sz w:val="24"/>
              </w:rPr>
            </w:pPr>
          </w:p>
        </w:tc>
        <w:tc>
          <w:tcPr>
            <w:tcW w:w="4112" w:type="dxa"/>
            <w:vAlign w:val="center"/>
          </w:tcPr>
          <w:p>
            <w:pPr>
              <w:spacing w:line="460" w:lineRule="exact"/>
              <w:rPr>
                <w:sz w:val="24"/>
              </w:rPr>
            </w:pPr>
          </w:p>
        </w:tc>
        <w:tc>
          <w:tcPr>
            <w:tcW w:w="7994" w:type="dxa"/>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67" w:type="dxa"/>
            <w:vAlign w:val="center"/>
          </w:tcPr>
          <w:p>
            <w:pPr>
              <w:spacing w:line="460" w:lineRule="exact"/>
              <w:rPr>
                <w:sz w:val="24"/>
              </w:rPr>
            </w:pPr>
          </w:p>
        </w:tc>
        <w:tc>
          <w:tcPr>
            <w:tcW w:w="4112" w:type="dxa"/>
            <w:vAlign w:val="center"/>
          </w:tcPr>
          <w:p>
            <w:pPr>
              <w:spacing w:line="460" w:lineRule="exact"/>
              <w:rPr>
                <w:sz w:val="24"/>
              </w:rPr>
            </w:pPr>
          </w:p>
        </w:tc>
        <w:tc>
          <w:tcPr>
            <w:tcW w:w="7994" w:type="dxa"/>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67" w:type="dxa"/>
            <w:vAlign w:val="center"/>
          </w:tcPr>
          <w:p>
            <w:pPr>
              <w:spacing w:line="460" w:lineRule="exact"/>
              <w:rPr>
                <w:sz w:val="24"/>
              </w:rPr>
            </w:pPr>
          </w:p>
        </w:tc>
        <w:tc>
          <w:tcPr>
            <w:tcW w:w="4112" w:type="dxa"/>
            <w:vAlign w:val="center"/>
          </w:tcPr>
          <w:p>
            <w:pPr>
              <w:spacing w:line="460" w:lineRule="exact"/>
              <w:rPr>
                <w:sz w:val="24"/>
              </w:rPr>
            </w:pPr>
          </w:p>
        </w:tc>
        <w:tc>
          <w:tcPr>
            <w:tcW w:w="7994" w:type="dxa"/>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67" w:type="dxa"/>
            <w:vAlign w:val="center"/>
          </w:tcPr>
          <w:p>
            <w:pPr>
              <w:spacing w:line="460" w:lineRule="exact"/>
              <w:rPr>
                <w:sz w:val="24"/>
              </w:rPr>
            </w:pPr>
          </w:p>
        </w:tc>
        <w:tc>
          <w:tcPr>
            <w:tcW w:w="4112" w:type="dxa"/>
            <w:vAlign w:val="center"/>
          </w:tcPr>
          <w:p>
            <w:pPr>
              <w:spacing w:line="460" w:lineRule="exact"/>
              <w:rPr>
                <w:sz w:val="24"/>
              </w:rPr>
            </w:pPr>
          </w:p>
        </w:tc>
        <w:tc>
          <w:tcPr>
            <w:tcW w:w="7994" w:type="dxa"/>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467" w:type="dxa"/>
            <w:vAlign w:val="center"/>
          </w:tcPr>
          <w:p>
            <w:pPr>
              <w:spacing w:line="460" w:lineRule="exact"/>
              <w:rPr>
                <w:sz w:val="24"/>
              </w:rPr>
            </w:pPr>
          </w:p>
        </w:tc>
        <w:tc>
          <w:tcPr>
            <w:tcW w:w="4112" w:type="dxa"/>
            <w:vAlign w:val="center"/>
          </w:tcPr>
          <w:p>
            <w:pPr>
              <w:spacing w:line="460" w:lineRule="exact"/>
              <w:rPr>
                <w:sz w:val="24"/>
              </w:rPr>
            </w:pPr>
          </w:p>
        </w:tc>
        <w:tc>
          <w:tcPr>
            <w:tcW w:w="7994" w:type="dxa"/>
            <w:vAlign w:val="center"/>
          </w:tcPr>
          <w:p>
            <w:pPr>
              <w:spacing w:line="460" w:lineRule="exact"/>
              <w:rPr>
                <w:sz w:val="24"/>
              </w:rPr>
            </w:pPr>
          </w:p>
        </w:tc>
      </w:tr>
    </w:tbl>
    <w:p>
      <w:pPr>
        <w:widowControl/>
        <w:jc w:val="left"/>
        <w:rPr>
          <w:sz w:val="24"/>
        </w:rPr>
      </w:pPr>
      <w:r>
        <w:rPr>
          <w:sz w:val="24"/>
        </w:rPr>
        <w:t>注：表不够，可加页指导教师签名</w:t>
      </w:r>
      <w:r>
        <w:rPr>
          <w:rFonts w:hint="eastAsia"/>
          <w:sz w:val="24"/>
        </w:rPr>
        <w:t xml:space="preserve">（至少每周1次记录） </w:t>
      </w:r>
    </w:p>
    <w:p>
      <w:pPr>
        <w:widowControl/>
        <w:jc w:val="left"/>
        <w:rPr>
          <w:sz w:val="24"/>
        </w:rPr>
        <w:sectPr>
          <w:footerReference r:id="rId16" w:type="default"/>
          <w:pgSz w:w="16838" w:h="11906" w:orient="landscape"/>
          <w:pgMar w:top="1247" w:right="1247" w:bottom="1361" w:left="1361" w:header="851" w:footer="992" w:gutter="0"/>
          <w:pgNumType w:fmt="numberInDash" w:start="1"/>
          <w:cols w:space="425" w:num="1"/>
          <w:docGrid w:type="linesAndChars" w:linePitch="312" w:charSpace="0"/>
        </w:sectPr>
      </w:pPr>
    </w:p>
    <w:p>
      <w:pPr>
        <w:jc w:val="left"/>
        <w:rPr>
          <w:b/>
          <w:sz w:val="32"/>
          <w:szCs w:val="32"/>
        </w:rPr>
      </w:pPr>
      <w:r>
        <w:rPr>
          <w:rFonts w:ascii="黑体" w:hAnsi="黑体" w:eastAsia="黑体"/>
          <w:color w:val="000000" w:themeColor="text1"/>
          <w:sz w:val="32"/>
          <w:szCs w:val="32"/>
        </w:rPr>
        <w:t>附件1</w:t>
      </w:r>
      <w:r>
        <w:rPr>
          <w:rFonts w:hint="eastAsia" w:ascii="黑体" w:hAnsi="黑体" w:eastAsia="黑体"/>
          <w:color w:val="000000" w:themeColor="text1"/>
          <w:sz w:val="32"/>
          <w:szCs w:val="32"/>
        </w:rPr>
        <w:t>2</w:t>
      </w:r>
      <w:r>
        <w:rPr>
          <w:b/>
          <w:sz w:val="32"/>
          <w:szCs w:val="32"/>
        </w:rPr>
        <w:t>福州理工学院本科生毕业设计（论文）更改题目审批表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828"/>
        <w:gridCol w:w="2471"/>
        <w:gridCol w:w="648"/>
        <w:gridCol w:w="1417"/>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shd w:val="clear" w:color="auto" w:fill="auto"/>
          </w:tcPr>
          <w:p>
            <w:pPr>
              <w:jc w:val="center"/>
              <w:rPr>
                <w:sz w:val="28"/>
                <w:szCs w:val="28"/>
              </w:rPr>
            </w:pPr>
            <w:r>
              <w:rPr>
                <w:sz w:val="28"/>
                <w:szCs w:val="28"/>
              </w:rPr>
              <w:t>学院</w:t>
            </w:r>
          </w:p>
        </w:tc>
        <w:tc>
          <w:tcPr>
            <w:tcW w:w="3119" w:type="dxa"/>
            <w:gridSpan w:val="2"/>
            <w:shd w:val="clear" w:color="auto" w:fill="auto"/>
            <w:vAlign w:val="center"/>
          </w:tcPr>
          <w:p>
            <w:pPr>
              <w:rPr>
                <w:sz w:val="24"/>
              </w:rPr>
            </w:pPr>
          </w:p>
        </w:tc>
        <w:tc>
          <w:tcPr>
            <w:tcW w:w="1417" w:type="dxa"/>
            <w:shd w:val="clear" w:color="auto" w:fill="auto"/>
          </w:tcPr>
          <w:p>
            <w:pPr>
              <w:jc w:val="center"/>
              <w:rPr>
                <w:sz w:val="28"/>
                <w:szCs w:val="28"/>
              </w:rPr>
            </w:pPr>
            <w:r>
              <w:rPr>
                <w:sz w:val="28"/>
                <w:szCs w:val="28"/>
              </w:rPr>
              <w:t>姓名</w:t>
            </w:r>
          </w:p>
        </w:tc>
        <w:tc>
          <w:tcPr>
            <w:tcW w:w="3366" w:type="dxa"/>
            <w:shd w:val="clear" w:color="auto" w:fill="auto"/>
            <w:vAlign w:val="center"/>
          </w:tcPr>
          <w:p>
            <w:pPr>
              <w:jc w:val="center"/>
              <w:rPr>
                <w:sz w:val="24"/>
              </w:rPr>
            </w:pPr>
          </w:p>
        </w:tc>
      </w:tr>
      <w:tr>
        <w:tblPrEx>
          <w:tblCellMar>
            <w:top w:w="0" w:type="dxa"/>
            <w:left w:w="108" w:type="dxa"/>
            <w:bottom w:w="0" w:type="dxa"/>
            <w:right w:w="108" w:type="dxa"/>
          </w:tblCellMar>
        </w:tblPrEx>
        <w:tc>
          <w:tcPr>
            <w:tcW w:w="1384" w:type="dxa"/>
            <w:gridSpan w:val="2"/>
            <w:shd w:val="clear" w:color="auto" w:fill="auto"/>
          </w:tcPr>
          <w:p>
            <w:pPr>
              <w:jc w:val="center"/>
              <w:rPr>
                <w:sz w:val="28"/>
                <w:szCs w:val="28"/>
              </w:rPr>
            </w:pPr>
            <w:r>
              <w:rPr>
                <w:sz w:val="28"/>
                <w:szCs w:val="28"/>
              </w:rPr>
              <w:t>专业</w:t>
            </w:r>
          </w:p>
        </w:tc>
        <w:tc>
          <w:tcPr>
            <w:tcW w:w="3119" w:type="dxa"/>
            <w:gridSpan w:val="2"/>
            <w:shd w:val="clear" w:color="auto" w:fill="auto"/>
            <w:vAlign w:val="center"/>
          </w:tcPr>
          <w:p>
            <w:pPr>
              <w:rPr>
                <w:sz w:val="24"/>
              </w:rPr>
            </w:pPr>
          </w:p>
        </w:tc>
        <w:tc>
          <w:tcPr>
            <w:tcW w:w="1417" w:type="dxa"/>
            <w:shd w:val="clear" w:color="auto" w:fill="auto"/>
          </w:tcPr>
          <w:p>
            <w:pPr>
              <w:jc w:val="center"/>
              <w:rPr>
                <w:sz w:val="28"/>
                <w:szCs w:val="28"/>
              </w:rPr>
            </w:pPr>
            <w:r>
              <w:rPr>
                <w:sz w:val="28"/>
                <w:szCs w:val="28"/>
              </w:rPr>
              <w:t>学号</w:t>
            </w:r>
          </w:p>
        </w:tc>
        <w:tc>
          <w:tcPr>
            <w:tcW w:w="3366" w:type="dxa"/>
            <w:shd w:val="clear" w:color="auto" w:fill="auto"/>
            <w:vAlign w:val="center"/>
          </w:tcPr>
          <w:p>
            <w:pPr>
              <w:jc w:val="center"/>
              <w:rPr>
                <w:sz w:val="24"/>
              </w:rPr>
            </w:pPr>
          </w:p>
        </w:tc>
      </w:tr>
      <w:tr>
        <w:tblPrEx>
          <w:tblCellMar>
            <w:top w:w="0" w:type="dxa"/>
            <w:left w:w="108" w:type="dxa"/>
            <w:bottom w:w="0" w:type="dxa"/>
            <w:right w:w="108" w:type="dxa"/>
          </w:tblCellMar>
        </w:tblPrEx>
        <w:tc>
          <w:tcPr>
            <w:tcW w:w="3855" w:type="dxa"/>
            <w:gridSpan w:val="3"/>
            <w:shd w:val="clear" w:color="auto" w:fill="auto"/>
          </w:tcPr>
          <w:p>
            <w:pPr>
              <w:rPr>
                <w:sz w:val="28"/>
                <w:szCs w:val="28"/>
              </w:rPr>
            </w:pPr>
            <w:r>
              <w:rPr>
                <w:sz w:val="28"/>
                <w:szCs w:val="28"/>
              </w:rPr>
              <w:t>原毕业设计（论文）题目</w:t>
            </w:r>
          </w:p>
        </w:tc>
        <w:tc>
          <w:tcPr>
            <w:tcW w:w="5431" w:type="dxa"/>
            <w:gridSpan w:val="3"/>
            <w:shd w:val="clear" w:color="auto" w:fill="auto"/>
          </w:tcPr>
          <w:p>
            <w:pPr>
              <w:jc w:val="center"/>
              <w:rPr>
                <w:sz w:val="24"/>
              </w:rPr>
            </w:pPr>
          </w:p>
        </w:tc>
      </w:tr>
      <w:tr>
        <w:tblPrEx>
          <w:tblCellMar>
            <w:top w:w="0" w:type="dxa"/>
            <w:left w:w="108" w:type="dxa"/>
            <w:bottom w:w="0" w:type="dxa"/>
            <w:right w:w="108" w:type="dxa"/>
          </w:tblCellMar>
        </w:tblPrEx>
        <w:tc>
          <w:tcPr>
            <w:tcW w:w="3855" w:type="dxa"/>
            <w:gridSpan w:val="3"/>
            <w:shd w:val="clear" w:color="auto" w:fill="auto"/>
          </w:tcPr>
          <w:p>
            <w:pPr>
              <w:rPr>
                <w:sz w:val="28"/>
                <w:szCs w:val="28"/>
              </w:rPr>
            </w:pPr>
            <w:r>
              <w:rPr>
                <w:sz w:val="28"/>
                <w:szCs w:val="28"/>
              </w:rPr>
              <w:t>更改后毕业设计（论文）题目</w:t>
            </w:r>
          </w:p>
        </w:tc>
        <w:tc>
          <w:tcPr>
            <w:tcW w:w="5431" w:type="dxa"/>
            <w:gridSpan w:val="3"/>
            <w:shd w:val="clear" w:color="auto" w:fill="auto"/>
          </w:tcPr>
          <w:p>
            <w:pPr>
              <w:jc w:val="center"/>
              <w:rPr>
                <w:sz w:val="24"/>
              </w:rPr>
            </w:pPr>
          </w:p>
        </w:tc>
      </w:tr>
      <w:tr>
        <w:tblPrEx>
          <w:tblCellMar>
            <w:top w:w="0" w:type="dxa"/>
            <w:left w:w="108" w:type="dxa"/>
            <w:bottom w:w="0" w:type="dxa"/>
            <w:right w:w="108" w:type="dxa"/>
          </w:tblCellMar>
        </w:tblPrEx>
        <w:trPr>
          <w:trHeight w:val="3530" w:hRule="atLeast"/>
        </w:trPr>
        <w:tc>
          <w:tcPr>
            <w:tcW w:w="556" w:type="dxa"/>
            <w:shd w:val="clear" w:color="auto" w:fill="auto"/>
            <w:vAlign w:val="center"/>
          </w:tcPr>
          <w:p>
            <w:pPr>
              <w:spacing w:line="480" w:lineRule="exact"/>
              <w:jc w:val="center"/>
              <w:rPr>
                <w:sz w:val="28"/>
                <w:szCs w:val="28"/>
              </w:rPr>
            </w:pPr>
            <w:r>
              <w:rPr>
                <w:sz w:val="28"/>
                <w:szCs w:val="28"/>
              </w:rPr>
              <w:t>申请</w:t>
            </w:r>
          </w:p>
          <w:p>
            <w:pPr>
              <w:spacing w:line="480" w:lineRule="exact"/>
              <w:jc w:val="center"/>
              <w:rPr>
                <w:sz w:val="28"/>
                <w:szCs w:val="28"/>
              </w:rPr>
            </w:pPr>
            <w:r>
              <w:rPr>
                <w:sz w:val="28"/>
                <w:szCs w:val="28"/>
              </w:rPr>
              <w:t>理由</w:t>
            </w:r>
          </w:p>
        </w:tc>
        <w:tc>
          <w:tcPr>
            <w:tcW w:w="8730" w:type="dxa"/>
            <w:gridSpan w:val="5"/>
            <w:shd w:val="clear" w:color="auto" w:fill="auto"/>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ind w:firstLine="5640" w:firstLineChars="2350"/>
              <w:rPr>
                <w:sz w:val="24"/>
              </w:rPr>
            </w:pPr>
            <w:r>
              <w:rPr>
                <w:sz w:val="24"/>
              </w:rPr>
              <w:t>学生（签名）：</w:t>
            </w:r>
          </w:p>
          <w:p>
            <w:pPr>
              <w:spacing w:line="440" w:lineRule="exact"/>
              <w:ind w:firstLine="5760" w:firstLineChars="2400"/>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556" w:type="dxa"/>
            <w:shd w:val="clear" w:color="auto" w:fill="auto"/>
            <w:vAlign w:val="center"/>
          </w:tcPr>
          <w:p>
            <w:pPr>
              <w:spacing w:line="400" w:lineRule="exact"/>
              <w:rPr>
                <w:sz w:val="28"/>
                <w:szCs w:val="28"/>
              </w:rPr>
            </w:pPr>
            <w:r>
              <w:rPr>
                <w:sz w:val="28"/>
                <w:szCs w:val="28"/>
              </w:rPr>
              <w:t>指导教师意见</w:t>
            </w:r>
          </w:p>
        </w:tc>
        <w:tc>
          <w:tcPr>
            <w:tcW w:w="8730" w:type="dxa"/>
            <w:gridSpan w:val="5"/>
            <w:shd w:val="clear" w:color="auto" w:fill="auto"/>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ind w:firstLine="5160" w:firstLineChars="2150"/>
              <w:rPr>
                <w:sz w:val="24"/>
              </w:rPr>
            </w:pPr>
            <w:r>
              <w:rPr>
                <w:sz w:val="24"/>
              </w:rPr>
              <w:t>指导教师（签名）：</w:t>
            </w:r>
          </w:p>
          <w:p>
            <w:pPr>
              <w:spacing w:line="440" w:lineRule="exact"/>
              <w:ind w:firstLine="5280" w:firstLineChars="2200"/>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shd w:val="clear" w:color="auto" w:fill="auto"/>
            <w:vAlign w:val="center"/>
          </w:tcPr>
          <w:p>
            <w:pPr>
              <w:spacing w:line="400" w:lineRule="exact"/>
              <w:rPr>
                <w:sz w:val="28"/>
                <w:szCs w:val="28"/>
              </w:rPr>
            </w:pPr>
            <w:r>
              <w:rPr>
                <w:sz w:val="28"/>
                <w:szCs w:val="28"/>
              </w:rPr>
              <w:t>学院审批意见</w:t>
            </w:r>
          </w:p>
        </w:tc>
        <w:tc>
          <w:tcPr>
            <w:tcW w:w="8730" w:type="dxa"/>
            <w:gridSpan w:val="5"/>
            <w:shd w:val="clear" w:color="auto" w:fill="auto"/>
          </w:tcPr>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ind w:firstLine="151" w:firstLineChars="63"/>
              <w:rPr>
                <w:sz w:val="24"/>
              </w:rPr>
            </w:pPr>
            <w:r>
              <w:rPr>
                <w:rFonts w:hint="eastAsia"/>
                <w:sz w:val="24"/>
              </w:rPr>
              <w:t xml:space="preserve">系主任（签名）                     </w:t>
            </w:r>
            <w:r>
              <w:rPr>
                <w:sz w:val="24"/>
              </w:rPr>
              <w:t>学院分管教学领导（签名）：</w:t>
            </w:r>
          </w:p>
          <w:p>
            <w:pPr>
              <w:spacing w:line="440" w:lineRule="exact"/>
              <w:ind w:firstLine="5280" w:firstLineChars="2200"/>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56" w:type="dxa"/>
            <w:shd w:val="clear" w:color="auto" w:fill="auto"/>
          </w:tcPr>
          <w:p>
            <w:pPr>
              <w:snapToGrid w:val="0"/>
              <w:jc w:val="center"/>
              <w:rPr>
                <w:sz w:val="28"/>
                <w:szCs w:val="28"/>
              </w:rPr>
            </w:pPr>
            <w:r>
              <w:rPr>
                <w:sz w:val="28"/>
                <w:szCs w:val="28"/>
              </w:rPr>
              <w:t>备注</w:t>
            </w:r>
          </w:p>
        </w:tc>
        <w:tc>
          <w:tcPr>
            <w:tcW w:w="8730" w:type="dxa"/>
            <w:gridSpan w:val="5"/>
            <w:shd w:val="clear" w:color="auto" w:fill="auto"/>
          </w:tcPr>
          <w:p>
            <w:pPr>
              <w:rPr>
                <w:sz w:val="24"/>
              </w:rPr>
            </w:pPr>
          </w:p>
        </w:tc>
      </w:tr>
    </w:tbl>
    <w:p>
      <w:pPr>
        <w:rPr>
          <w:sz w:val="24"/>
        </w:rPr>
      </w:pPr>
      <w:r>
        <w:rPr>
          <w:sz w:val="24"/>
        </w:rPr>
        <w:t>注：本表一式二份，一份由学院教学</w:t>
      </w:r>
      <w:r>
        <w:rPr>
          <w:rFonts w:hint="eastAsia"/>
          <w:sz w:val="24"/>
        </w:rPr>
        <w:t>管理办公室</w:t>
      </w:r>
      <w:r>
        <w:rPr>
          <w:sz w:val="24"/>
        </w:rPr>
        <w:t>留存，一份报送教务处备案</w:t>
      </w:r>
    </w:p>
    <w:p>
      <w:pPr>
        <w:ind w:leftChars="-67" w:right="-199" w:rightChars="-95" w:hanging="140" w:hangingChars="44"/>
        <w:jc w:val="left"/>
        <w:rPr>
          <w:rFonts w:ascii="黑体" w:hAnsi="黑体" w:eastAsia="黑体"/>
          <w:color w:val="000000" w:themeColor="text1"/>
          <w:sz w:val="32"/>
          <w:szCs w:val="32"/>
        </w:rPr>
        <w:sectPr>
          <w:footerReference r:id="rId17" w:type="default"/>
          <w:pgSz w:w="11906" w:h="16838"/>
          <w:pgMar w:top="1361" w:right="1247" w:bottom="1247" w:left="1361" w:header="851" w:footer="992" w:gutter="0"/>
          <w:pgNumType w:fmt="numberInDash" w:start="1"/>
          <w:cols w:space="425" w:num="1"/>
          <w:docGrid w:type="lines" w:linePitch="312" w:charSpace="0"/>
        </w:sectPr>
      </w:pPr>
    </w:p>
    <w:p>
      <w:pPr>
        <w:ind w:leftChars="-67" w:right="-199" w:rightChars="-95" w:hanging="140" w:hangingChars="44"/>
        <w:jc w:val="left"/>
        <w:rPr>
          <w:b/>
          <w:sz w:val="32"/>
          <w:szCs w:val="32"/>
        </w:rPr>
      </w:pPr>
      <w:r>
        <w:rPr>
          <w:rFonts w:ascii="黑体" w:hAnsi="黑体" w:eastAsia="黑体"/>
          <w:color w:val="000000" w:themeColor="text1"/>
          <w:sz w:val="32"/>
          <w:szCs w:val="32"/>
        </w:rPr>
        <w:t>附件1</w:t>
      </w:r>
      <w:r>
        <w:rPr>
          <w:rFonts w:hint="eastAsia" w:ascii="黑体" w:hAnsi="黑体" w:eastAsia="黑体"/>
          <w:color w:val="000000" w:themeColor="text1"/>
          <w:sz w:val="32"/>
          <w:szCs w:val="32"/>
        </w:rPr>
        <w:t>3</w:t>
      </w:r>
      <w:r>
        <w:rPr>
          <w:b/>
          <w:sz w:val="32"/>
          <w:szCs w:val="32"/>
        </w:rPr>
        <w:t>福州理工学院20届本科生毕业设计（论文）中期检查表</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005"/>
        <w:gridCol w:w="103"/>
        <w:gridCol w:w="544"/>
        <w:gridCol w:w="276"/>
        <w:gridCol w:w="1217"/>
        <w:gridCol w:w="719"/>
        <w:gridCol w:w="473"/>
        <w:gridCol w:w="564"/>
        <w:gridCol w:w="743"/>
        <w:gridCol w:w="134"/>
        <w:gridCol w:w="257"/>
        <w:gridCol w:w="463"/>
        <w:gridCol w:w="508"/>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shd w:val="clear" w:color="auto" w:fill="auto"/>
            <w:vAlign w:val="center"/>
          </w:tcPr>
          <w:p>
            <w:pPr>
              <w:jc w:val="center"/>
              <w:rPr>
                <w:sz w:val="24"/>
              </w:rPr>
            </w:pPr>
            <w:r>
              <w:rPr>
                <w:sz w:val="24"/>
              </w:rPr>
              <w:t>姓名</w:t>
            </w:r>
          </w:p>
        </w:tc>
        <w:tc>
          <w:tcPr>
            <w:tcW w:w="1005" w:type="dxa"/>
            <w:shd w:val="clear" w:color="auto" w:fill="auto"/>
          </w:tcPr>
          <w:p>
            <w:pPr>
              <w:spacing w:line="360" w:lineRule="auto"/>
              <w:rPr>
                <w:sz w:val="24"/>
              </w:rPr>
            </w:pPr>
          </w:p>
        </w:tc>
        <w:tc>
          <w:tcPr>
            <w:tcW w:w="923" w:type="dxa"/>
            <w:gridSpan w:val="3"/>
            <w:shd w:val="clear" w:color="auto" w:fill="auto"/>
          </w:tcPr>
          <w:p>
            <w:pPr>
              <w:spacing w:line="360" w:lineRule="auto"/>
              <w:rPr>
                <w:sz w:val="24"/>
              </w:rPr>
            </w:pPr>
            <w:r>
              <w:rPr>
                <w:sz w:val="24"/>
              </w:rPr>
              <w:t>学号</w:t>
            </w:r>
          </w:p>
        </w:tc>
        <w:tc>
          <w:tcPr>
            <w:tcW w:w="1217" w:type="dxa"/>
            <w:shd w:val="clear" w:color="auto" w:fill="auto"/>
          </w:tcPr>
          <w:p>
            <w:pPr>
              <w:spacing w:line="360" w:lineRule="auto"/>
              <w:rPr>
                <w:sz w:val="24"/>
              </w:rPr>
            </w:pPr>
          </w:p>
        </w:tc>
        <w:tc>
          <w:tcPr>
            <w:tcW w:w="719" w:type="dxa"/>
            <w:shd w:val="clear" w:color="auto" w:fill="auto"/>
          </w:tcPr>
          <w:p>
            <w:pPr>
              <w:spacing w:line="360" w:lineRule="auto"/>
              <w:rPr>
                <w:sz w:val="24"/>
              </w:rPr>
            </w:pPr>
            <w:r>
              <w:rPr>
                <w:sz w:val="24"/>
              </w:rPr>
              <w:t>专业</w:t>
            </w:r>
          </w:p>
        </w:tc>
        <w:tc>
          <w:tcPr>
            <w:tcW w:w="1914" w:type="dxa"/>
            <w:gridSpan w:val="4"/>
            <w:shd w:val="clear" w:color="auto" w:fill="auto"/>
          </w:tcPr>
          <w:p>
            <w:pPr>
              <w:spacing w:line="360" w:lineRule="auto"/>
              <w:rPr>
                <w:sz w:val="24"/>
              </w:rPr>
            </w:pPr>
          </w:p>
        </w:tc>
        <w:tc>
          <w:tcPr>
            <w:tcW w:w="720" w:type="dxa"/>
            <w:gridSpan w:val="2"/>
            <w:shd w:val="clear" w:color="auto" w:fill="auto"/>
          </w:tcPr>
          <w:p>
            <w:pPr>
              <w:spacing w:line="360" w:lineRule="auto"/>
              <w:rPr>
                <w:sz w:val="24"/>
              </w:rPr>
            </w:pPr>
            <w:r>
              <w:rPr>
                <w:sz w:val="24"/>
              </w:rPr>
              <w:t>学院</w:t>
            </w:r>
          </w:p>
        </w:tc>
        <w:tc>
          <w:tcPr>
            <w:tcW w:w="2195" w:type="dxa"/>
            <w:gridSpan w:val="2"/>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5"/>
            <w:shd w:val="clear" w:color="auto" w:fill="auto"/>
            <w:vAlign w:val="center"/>
          </w:tcPr>
          <w:p>
            <w:pPr>
              <w:spacing w:line="360" w:lineRule="auto"/>
              <w:rPr>
                <w:sz w:val="24"/>
              </w:rPr>
            </w:pPr>
            <w:r>
              <w:rPr>
                <w:sz w:val="24"/>
              </w:rPr>
              <w:t>毕业设计（论文）题目</w:t>
            </w:r>
          </w:p>
        </w:tc>
        <w:tc>
          <w:tcPr>
            <w:tcW w:w="6765" w:type="dxa"/>
            <w:gridSpan w:val="10"/>
            <w:shd w:val="clear" w:color="auto" w:fill="auto"/>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9514" w:type="dxa"/>
            <w:gridSpan w:val="15"/>
            <w:tcBorders>
              <w:bottom w:val="single" w:color="auto" w:sz="4" w:space="0"/>
            </w:tcBorders>
            <w:shd w:val="clear" w:color="auto" w:fill="auto"/>
          </w:tcPr>
          <w:p>
            <w:pPr>
              <w:rPr>
                <w:sz w:val="24"/>
              </w:rPr>
            </w:pPr>
            <w:r>
              <w:rPr>
                <w:sz w:val="24"/>
              </w:rPr>
              <w:t>毕业设计（论文）进展情况、主要工作内容：</w:t>
            </w:r>
          </w:p>
          <w:p>
            <w:pPr>
              <w:rPr>
                <w:sz w:val="24"/>
              </w:rPr>
            </w:pPr>
          </w:p>
          <w:p>
            <w:pPr>
              <w:rPr>
                <w:sz w:val="24"/>
              </w:rPr>
            </w:pPr>
          </w:p>
          <w:p>
            <w:pPr>
              <w:rPr>
                <w:sz w:val="24"/>
              </w:rPr>
            </w:pPr>
          </w:p>
          <w:p>
            <w:pPr>
              <w:rPr>
                <w:sz w:val="24"/>
              </w:rPr>
            </w:pPr>
          </w:p>
          <w:p>
            <w:pPr>
              <w:rPr>
                <w:sz w:val="24"/>
              </w:rPr>
            </w:pPr>
          </w:p>
          <w:p>
            <w:pPr>
              <w:rPr>
                <w:sz w:val="24"/>
              </w:rPr>
            </w:pPr>
          </w:p>
          <w:p>
            <w:pPr>
              <w:spacing w:line="360" w:lineRule="auto"/>
              <w:ind w:firstLine="6600" w:firstLineChars="2750"/>
              <w:rPr>
                <w:sz w:val="24"/>
              </w:rPr>
            </w:pPr>
            <w:r>
              <w:rPr>
                <w:sz w:val="24"/>
              </w:rPr>
              <w:t>学生（签字）：</w:t>
            </w:r>
          </w:p>
          <w:p>
            <w:pPr>
              <w:wordWrap w:val="0"/>
              <w:spacing w:line="360" w:lineRule="auto"/>
              <w:ind w:right="120"/>
              <w:jc w:val="right"/>
            </w:pPr>
            <w:r>
              <w:rPr>
                <w:rFonts w:hint="eastAsia"/>
                <w:sz w:val="24"/>
              </w:rPr>
              <w:t>年</w:t>
            </w:r>
            <w:r>
              <w:rPr>
                <w:sz w:val="24"/>
              </w:rPr>
              <w:t xml:space="preserve"> </w:t>
            </w:r>
            <w:r>
              <w:rPr>
                <w:rFonts w:hint="eastAsia"/>
                <w:sz w:val="24"/>
              </w:rPr>
              <w:t xml:space="preserve"> </w:t>
            </w:r>
            <w:r>
              <w:rPr>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14" w:type="dxa"/>
            <w:gridSpan w:val="15"/>
            <w:tcBorders>
              <w:bottom w:val="nil"/>
            </w:tcBorders>
            <w:shd w:val="clear" w:color="auto" w:fill="auto"/>
          </w:tcPr>
          <w:p>
            <w:pPr>
              <w:spacing w:line="360" w:lineRule="auto"/>
              <w:jc w:val="center"/>
              <w:rPr>
                <w:b/>
                <w:sz w:val="24"/>
              </w:rPr>
            </w:pPr>
            <w:r>
              <w:rPr>
                <w:b/>
                <w:sz w:val="24"/>
              </w:rPr>
              <w:t>以下为指导教师填写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3" w:type="dxa"/>
            <w:gridSpan w:val="4"/>
            <w:vMerge w:val="restart"/>
            <w:shd w:val="clear" w:color="auto" w:fill="auto"/>
            <w:vAlign w:val="center"/>
          </w:tcPr>
          <w:p>
            <w:pPr>
              <w:spacing w:line="360" w:lineRule="auto"/>
              <w:jc w:val="center"/>
              <w:rPr>
                <w:sz w:val="24"/>
              </w:rPr>
            </w:pPr>
            <w:r>
              <w:rPr>
                <w:sz w:val="24"/>
              </w:rPr>
              <w:t>开题情况</w:t>
            </w:r>
          </w:p>
          <w:p>
            <w:pPr>
              <w:spacing w:line="360" w:lineRule="auto"/>
              <w:jc w:val="center"/>
              <w:rPr>
                <w:sz w:val="24"/>
              </w:rPr>
            </w:pPr>
            <w:r>
              <w:rPr>
                <w:sz w:val="24"/>
              </w:rPr>
              <w:t>与</w:t>
            </w:r>
          </w:p>
          <w:p>
            <w:pPr>
              <w:jc w:val="center"/>
              <w:rPr>
                <w:sz w:val="24"/>
              </w:rPr>
            </w:pPr>
            <w:r>
              <w:rPr>
                <w:sz w:val="24"/>
              </w:rPr>
              <w:t>进展情况</w:t>
            </w:r>
          </w:p>
        </w:tc>
        <w:tc>
          <w:tcPr>
            <w:tcW w:w="1493" w:type="dxa"/>
            <w:gridSpan w:val="2"/>
            <w:vMerge w:val="restart"/>
            <w:shd w:val="clear" w:color="auto" w:fill="auto"/>
            <w:vAlign w:val="center"/>
          </w:tcPr>
          <w:p>
            <w:pPr>
              <w:spacing w:line="280" w:lineRule="exact"/>
              <w:jc w:val="center"/>
              <w:rPr>
                <w:sz w:val="24"/>
              </w:rPr>
            </w:pPr>
            <w:r>
              <w:rPr>
                <w:sz w:val="24"/>
              </w:rPr>
              <w:t>文献综述、</w:t>
            </w:r>
          </w:p>
          <w:p>
            <w:pPr>
              <w:spacing w:line="280" w:lineRule="exact"/>
              <w:jc w:val="center"/>
              <w:rPr>
                <w:sz w:val="24"/>
              </w:rPr>
            </w:pPr>
            <w:r>
              <w:rPr>
                <w:sz w:val="24"/>
              </w:rPr>
              <w:t>开题报告</w:t>
            </w:r>
          </w:p>
          <w:p>
            <w:pPr>
              <w:jc w:val="center"/>
              <w:rPr>
                <w:sz w:val="24"/>
              </w:rPr>
            </w:pPr>
            <w:r>
              <w:rPr>
                <w:sz w:val="24"/>
              </w:rPr>
              <w:t>完成情况</w:t>
            </w:r>
          </w:p>
        </w:tc>
        <w:tc>
          <w:tcPr>
            <w:tcW w:w="1192" w:type="dxa"/>
            <w:gridSpan w:val="2"/>
            <w:tcBorders>
              <w:bottom w:val="nil"/>
            </w:tcBorders>
            <w:shd w:val="clear" w:color="auto" w:fill="auto"/>
            <w:vAlign w:val="center"/>
          </w:tcPr>
          <w:p>
            <w:pPr>
              <w:jc w:val="center"/>
              <w:rPr>
                <w:sz w:val="24"/>
              </w:rPr>
            </w:pPr>
            <w:r>
              <w:rPr>
                <w:sz w:val="24"/>
              </w:rPr>
              <w:t>项目</w:t>
            </w:r>
          </w:p>
        </w:tc>
        <w:tc>
          <w:tcPr>
            <w:tcW w:w="1307" w:type="dxa"/>
            <w:gridSpan w:val="2"/>
            <w:tcBorders>
              <w:bottom w:val="nil"/>
            </w:tcBorders>
            <w:shd w:val="clear" w:color="auto" w:fill="auto"/>
            <w:vAlign w:val="center"/>
          </w:tcPr>
          <w:p>
            <w:pPr>
              <w:spacing w:line="280" w:lineRule="exact"/>
              <w:jc w:val="center"/>
              <w:rPr>
                <w:sz w:val="24"/>
              </w:rPr>
            </w:pPr>
            <w:r>
              <w:rPr>
                <w:sz w:val="24"/>
              </w:rPr>
              <w:t>已经完成</w:t>
            </w:r>
          </w:p>
        </w:tc>
        <w:tc>
          <w:tcPr>
            <w:tcW w:w="1362" w:type="dxa"/>
            <w:gridSpan w:val="4"/>
            <w:tcBorders>
              <w:bottom w:val="nil"/>
            </w:tcBorders>
            <w:shd w:val="clear" w:color="auto" w:fill="auto"/>
            <w:vAlign w:val="center"/>
          </w:tcPr>
          <w:p>
            <w:pPr>
              <w:spacing w:line="280" w:lineRule="exact"/>
              <w:jc w:val="center"/>
              <w:rPr>
                <w:sz w:val="24"/>
              </w:rPr>
            </w:pPr>
            <w:r>
              <w:rPr>
                <w:sz w:val="24"/>
              </w:rPr>
              <w:t>基本完成</w:t>
            </w:r>
          </w:p>
        </w:tc>
        <w:tc>
          <w:tcPr>
            <w:tcW w:w="1687" w:type="dxa"/>
            <w:tcBorders>
              <w:bottom w:val="nil"/>
            </w:tcBorders>
            <w:shd w:val="clear" w:color="auto" w:fill="auto"/>
            <w:vAlign w:val="center"/>
          </w:tcPr>
          <w:p>
            <w:pPr>
              <w:spacing w:line="280" w:lineRule="exact"/>
              <w:jc w:val="center"/>
              <w:rPr>
                <w:sz w:val="24"/>
              </w:rPr>
            </w:pPr>
            <w:r>
              <w:rPr>
                <w:sz w:val="24"/>
              </w:rPr>
              <w:t>没有完成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3" w:type="dxa"/>
            <w:gridSpan w:val="4"/>
            <w:vMerge w:val="continue"/>
            <w:shd w:val="clear" w:color="auto" w:fill="auto"/>
          </w:tcPr>
          <w:p>
            <w:pPr>
              <w:rPr>
                <w:sz w:val="24"/>
              </w:rPr>
            </w:pPr>
          </w:p>
        </w:tc>
        <w:tc>
          <w:tcPr>
            <w:tcW w:w="1493" w:type="dxa"/>
            <w:gridSpan w:val="2"/>
            <w:vMerge w:val="continue"/>
            <w:shd w:val="clear" w:color="auto" w:fill="auto"/>
          </w:tcPr>
          <w:p>
            <w:pPr>
              <w:rPr>
                <w:sz w:val="24"/>
              </w:rPr>
            </w:pPr>
          </w:p>
        </w:tc>
        <w:tc>
          <w:tcPr>
            <w:tcW w:w="1192" w:type="dxa"/>
            <w:gridSpan w:val="2"/>
            <w:tcBorders>
              <w:bottom w:val="nil"/>
            </w:tcBorders>
            <w:shd w:val="clear" w:color="auto" w:fill="auto"/>
            <w:vAlign w:val="center"/>
          </w:tcPr>
          <w:p>
            <w:pPr>
              <w:spacing w:line="280" w:lineRule="exact"/>
              <w:jc w:val="center"/>
              <w:rPr>
                <w:sz w:val="24"/>
              </w:rPr>
            </w:pPr>
            <w:r>
              <w:rPr>
                <w:sz w:val="24"/>
              </w:rPr>
              <w:t>文献综述</w:t>
            </w:r>
          </w:p>
        </w:tc>
        <w:tc>
          <w:tcPr>
            <w:tcW w:w="1307" w:type="dxa"/>
            <w:gridSpan w:val="2"/>
            <w:tcBorders>
              <w:bottom w:val="nil"/>
            </w:tcBorders>
            <w:shd w:val="clear" w:color="auto" w:fill="auto"/>
          </w:tcPr>
          <w:p>
            <w:pPr>
              <w:rPr>
                <w:sz w:val="24"/>
              </w:rPr>
            </w:pPr>
          </w:p>
        </w:tc>
        <w:tc>
          <w:tcPr>
            <w:tcW w:w="1362" w:type="dxa"/>
            <w:gridSpan w:val="4"/>
            <w:tcBorders>
              <w:bottom w:val="nil"/>
            </w:tcBorders>
            <w:shd w:val="clear" w:color="auto" w:fill="auto"/>
          </w:tcPr>
          <w:p>
            <w:pPr>
              <w:rPr>
                <w:sz w:val="24"/>
              </w:rPr>
            </w:pPr>
          </w:p>
        </w:tc>
        <w:tc>
          <w:tcPr>
            <w:tcW w:w="1687" w:type="dxa"/>
            <w:tcBorders>
              <w:bottom w:val="nil"/>
            </w:tcBorders>
            <w:shd w:val="clear" w:color="auto" w:fill="auto"/>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3" w:type="dxa"/>
            <w:gridSpan w:val="4"/>
            <w:vMerge w:val="continue"/>
            <w:shd w:val="clear" w:color="auto" w:fill="auto"/>
          </w:tcPr>
          <w:p>
            <w:pPr>
              <w:rPr>
                <w:sz w:val="24"/>
              </w:rPr>
            </w:pPr>
          </w:p>
        </w:tc>
        <w:tc>
          <w:tcPr>
            <w:tcW w:w="1493" w:type="dxa"/>
            <w:gridSpan w:val="2"/>
            <w:vMerge w:val="continue"/>
            <w:tcBorders>
              <w:bottom w:val="nil"/>
            </w:tcBorders>
            <w:shd w:val="clear" w:color="auto" w:fill="auto"/>
          </w:tcPr>
          <w:p>
            <w:pPr>
              <w:rPr>
                <w:sz w:val="24"/>
              </w:rPr>
            </w:pPr>
          </w:p>
        </w:tc>
        <w:tc>
          <w:tcPr>
            <w:tcW w:w="1192" w:type="dxa"/>
            <w:gridSpan w:val="2"/>
            <w:tcBorders>
              <w:bottom w:val="nil"/>
            </w:tcBorders>
            <w:shd w:val="clear" w:color="auto" w:fill="auto"/>
            <w:vAlign w:val="center"/>
          </w:tcPr>
          <w:p>
            <w:pPr>
              <w:spacing w:line="280" w:lineRule="exact"/>
              <w:jc w:val="center"/>
              <w:rPr>
                <w:sz w:val="24"/>
              </w:rPr>
            </w:pPr>
            <w:r>
              <w:rPr>
                <w:sz w:val="24"/>
              </w:rPr>
              <w:t>开题报告</w:t>
            </w:r>
          </w:p>
        </w:tc>
        <w:tc>
          <w:tcPr>
            <w:tcW w:w="1307" w:type="dxa"/>
            <w:gridSpan w:val="2"/>
            <w:tcBorders>
              <w:bottom w:val="nil"/>
            </w:tcBorders>
            <w:shd w:val="clear" w:color="auto" w:fill="auto"/>
          </w:tcPr>
          <w:p>
            <w:pPr>
              <w:rPr>
                <w:sz w:val="24"/>
              </w:rPr>
            </w:pPr>
          </w:p>
        </w:tc>
        <w:tc>
          <w:tcPr>
            <w:tcW w:w="1362" w:type="dxa"/>
            <w:gridSpan w:val="4"/>
            <w:tcBorders>
              <w:bottom w:val="nil"/>
            </w:tcBorders>
            <w:shd w:val="clear" w:color="auto" w:fill="auto"/>
          </w:tcPr>
          <w:p>
            <w:pPr>
              <w:rPr>
                <w:sz w:val="24"/>
              </w:rPr>
            </w:pPr>
          </w:p>
        </w:tc>
        <w:tc>
          <w:tcPr>
            <w:tcW w:w="1687" w:type="dxa"/>
            <w:tcBorders>
              <w:bottom w:val="nil"/>
            </w:tcBorders>
            <w:shd w:val="clear" w:color="auto" w:fill="auto"/>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3" w:type="dxa"/>
            <w:gridSpan w:val="4"/>
            <w:vMerge w:val="continue"/>
            <w:shd w:val="clear" w:color="auto" w:fill="auto"/>
          </w:tcPr>
          <w:p>
            <w:pPr>
              <w:rPr>
                <w:sz w:val="24"/>
              </w:rPr>
            </w:pPr>
          </w:p>
        </w:tc>
        <w:tc>
          <w:tcPr>
            <w:tcW w:w="5354" w:type="dxa"/>
            <w:gridSpan w:val="10"/>
            <w:tcBorders>
              <w:bottom w:val="nil"/>
            </w:tcBorders>
            <w:shd w:val="clear" w:color="auto" w:fill="auto"/>
            <w:vAlign w:val="center"/>
          </w:tcPr>
          <w:p>
            <w:pPr>
              <w:spacing w:line="280" w:lineRule="exact"/>
              <w:rPr>
                <w:sz w:val="24"/>
              </w:rPr>
            </w:pPr>
            <w:r>
              <w:rPr>
                <w:sz w:val="24"/>
              </w:rPr>
              <w:t>学生是否按时提交毕业设计（论文）开题报告</w:t>
            </w:r>
          </w:p>
        </w:tc>
        <w:tc>
          <w:tcPr>
            <w:tcW w:w="1687" w:type="dxa"/>
            <w:tcBorders>
              <w:bottom w:val="nil"/>
            </w:tcBorders>
            <w:shd w:val="clear" w:color="auto" w:fill="auto"/>
            <w:vAlign w:val="center"/>
          </w:tcPr>
          <w:p>
            <w:pPr>
              <w:spacing w:line="280" w:lineRule="exact"/>
              <w:jc w:val="center"/>
              <w:rPr>
                <w:rFonts w:asciiTheme="minorEastAsia" w:hAnsiTheme="minorEastAsia" w:eastAsiaTheme="minorEastAsia"/>
                <w:sz w:val="24"/>
              </w:rPr>
            </w:pPr>
            <w:r>
              <w:rPr>
                <w:rFonts w:asciiTheme="minorEastAsia" w:hAnsiTheme="minorEastAsia" w:eastAsiaTheme="minorEastAsia"/>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3" w:type="dxa"/>
            <w:gridSpan w:val="4"/>
            <w:vMerge w:val="continue"/>
            <w:shd w:val="clear" w:color="auto" w:fill="auto"/>
          </w:tcPr>
          <w:p>
            <w:pPr>
              <w:rPr>
                <w:sz w:val="24"/>
              </w:rPr>
            </w:pPr>
          </w:p>
        </w:tc>
        <w:tc>
          <w:tcPr>
            <w:tcW w:w="5354" w:type="dxa"/>
            <w:gridSpan w:val="10"/>
            <w:tcBorders>
              <w:bottom w:val="nil"/>
            </w:tcBorders>
            <w:shd w:val="clear" w:color="auto" w:fill="auto"/>
            <w:vAlign w:val="center"/>
          </w:tcPr>
          <w:p>
            <w:pPr>
              <w:spacing w:line="280" w:lineRule="exact"/>
              <w:rPr>
                <w:sz w:val="24"/>
              </w:rPr>
            </w:pPr>
            <w:r>
              <w:rPr>
                <w:sz w:val="24"/>
              </w:rPr>
              <w:t>学生毕业设计（论文）开题报告中拟定的初步方案是否合理、可行</w:t>
            </w:r>
          </w:p>
        </w:tc>
        <w:tc>
          <w:tcPr>
            <w:tcW w:w="1687" w:type="dxa"/>
            <w:tcBorders>
              <w:bottom w:val="nil"/>
            </w:tcBorders>
            <w:shd w:val="clear" w:color="auto" w:fill="auto"/>
            <w:vAlign w:val="center"/>
          </w:tcPr>
          <w:p>
            <w:pPr>
              <w:spacing w:line="280" w:lineRule="exact"/>
              <w:ind w:left="705" w:leftChars="50" w:hanging="600" w:hangingChars="250"/>
              <w:jc w:val="center"/>
              <w:rPr>
                <w:rFonts w:asciiTheme="minorEastAsia" w:hAnsiTheme="minorEastAsia" w:eastAsiaTheme="minorEastAsia"/>
                <w:sz w:val="24"/>
              </w:rPr>
            </w:pPr>
            <w:r>
              <w:rPr>
                <w:rFonts w:asciiTheme="minorEastAsia" w:hAnsiTheme="minorEastAsia" w:eastAsiaTheme="minorEastAsia"/>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3" w:type="dxa"/>
            <w:gridSpan w:val="4"/>
            <w:vMerge w:val="continue"/>
            <w:shd w:val="clear" w:color="auto" w:fill="auto"/>
          </w:tcPr>
          <w:p>
            <w:pPr>
              <w:rPr>
                <w:sz w:val="24"/>
              </w:rPr>
            </w:pPr>
          </w:p>
        </w:tc>
        <w:tc>
          <w:tcPr>
            <w:tcW w:w="5354" w:type="dxa"/>
            <w:gridSpan w:val="10"/>
            <w:tcBorders>
              <w:bottom w:val="nil"/>
            </w:tcBorders>
            <w:shd w:val="clear" w:color="auto" w:fill="auto"/>
            <w:vAlign w:val="center"/>
          </w:tcPr>
          <w:p>
            <w:pPr>
              <w:spacing w:line="280" w:lineRule="exact"/>
              <w:rPr>
                <w:sz w:val="24"/>
              </w:rPr>
            </w:pPr>
            <w:r>
              <w:rPr>
                <w:sz w:val="24"/>
              </w:rPr>
              <w:t>学生开题准备是否充分，开题报告内容填写详细、完整</w:t>
            </w:r>
          </w:p>
        </w:tc>
        <w:tc>
          <w:tcPr>
            <w:tcW w:w="1687" w:type="dxa"/>
            <w:tcBorders>
              <w:bottom w:val="nil"/>
            </w:tcBorders>
            <w:shd w:val="clear" w:color="auto" w:fill="auto"/>
            <w:vAlign w:val="center"/>
          </w:tcPr>
          <w:p>
            <w:pPr>
              <w:spacing w:line="280" w:lineRule="exact"/>
              <w:ind w:left="705" w:leftChars="50" w:hanging="600" w:hangingChars="250"/>
              <w:jc w:val="center"/>
              <w:rPr>
                <w:rFonts w:asciiTheme="minorEastAsia" w:hAnsiTheme="minorEastAsia" w:eastAsiaTheme="minorEastAsia"/>
                <w:sz w:val="24"/>
              </w:rPr>
            </w:pPr>
            <w:r>
              <w:rPr>
                <w:rFonts w:asciiTheme="minorEastAsia" w:hAnsiTheme="minorEastAsia" w:eastAsiaTheme="minorEastAsia"/>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3" w:type="dxa"/>
            <w:gridSpan w:val="4"/>
            <w:vMerge w:val="continue"/>
            <w:shd w:val="clear" w:color="auto" w:fill="auto"/>
          </w:tcPr>
          <w:p>
            <w:pPr>
              <w:rPr>
                <w:sz w:val="24"/>
              </w:rPr>
            </w:pPr>
          </w:p>
        </w:tc>
        <w:tc>
          <w:tcPr>
            <w:tcW w:w="5354" w:type="dxa"/>
            <w:gridSpan w:val="10"/>
            <w:tcBorders>
              <w:bottom w:val="nil"/>
            </w:tcBorders>
            <w:shd w:val="clear" w:color="auto" w:fill="auto"/>
            <w:vAlign w:val="center"/>
          </w:tcPr>
          <w:p>
            <w:pPr>
              <w:spacing w:line="280" w:lineRule="exact"/>
              <w:rPr>
                <w:sz w:val="24"/>
              </w:rPr>
            </w:pPr>
            <w:r>
              <w:rPr>
                <w:sz w:val="24"/>
              </w:rPr>
              <w:t>学生从事设计(论文)时间充足，能每周向指导教师汇报工作进展情况</w:t>
            </w:r>
          </w:p>
        </w:tc>
        <w:tc>
          <w:tcPr>
            <w:tcW w:w="1687" w:type="dxa"/>
            <w:tcBorders>
              <w:bottom w:val="nil"/>
            </w:tcBorders>
            <w:shd w:val="clear" w:color="auto" w:fill="auto"/>
            <w:vAlign w:val="center"/>
          </w:tcPr>
          <w:p>
            <w:pPr>
              <w:spacing w:line="280" w:lineRule="exact"/>
              <w:ind w:left="705" w:leftChars="50" w:hanging="600" w:hangingChars="250"/>
              <w:jc w:val="center"/>
              <w:rPr>
                <w:rFonts w:asciiTheme="minorEastAsia" w:hAnsiTheme="minorEastAsia" w:eastAsiaTheme="minorEastAsia"/>
                <w:sz w:val="24"/>
              </w:rPr>
            </w:pPr>
            <w:r>
              <w:rPr>
                <w:rFonts w:asciiTheme="minorEastAsia" w:hAnsiTheme="minorEastAsia" w:eastAsiaTheme="minorEastAsia"/>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73" w:type="dxa"/>
            <w:gridSpan w:val="4"/>
            <w:vMerge w:val="continue"/>
            <w:tcBorders>
              <w:bottom w:val="nil"/>
            </w:tcBorders>
            <w:shd w:val="clear" w:color="auto" w:fill="auto"/>
          </w:tcPr>
          <w:p>
            <w:pPr>
              <w:rPr>
                <w:sz w:val="24"/>
              </w:rPr>
            </w:pPr>
          </w:p>
        </w:tc>
        <w:tc>
          <w:tcPr>
            <w:tcW w:w="5354" w:type="dxa"/>
            <w:gridSpan w:val="10"/>
            <w:tcBorders>
              <w:bottom w:val="nil"/>
            </w:tcBorders>
            <w:shd w:val="clear" w:color="auto" w:fill="auto"/>
            <w:vAlign w:val="center"/>
          </w:tcPr>
          <w:p>
            <w:pPr>
              <w:spacing w:line="280" w:lineRule="exact"/>
              <w:rPr>
                <w:sz w:val="24"/>
              </w:rPr>
            </w:pPr>
            <w:r>
              <w:rPr>
                <w:sz w:val="24"/>
              </w:rPr>
              <w:t>学生按规定完成设计进度，工作状态良好</w:t>
            </w:r>
          </w:p>
        </w:tc>
        <w:tc>
          <w:tcPr>
            <w:tcW w:w="1687" w:type="dxa"/>
            <w:tcBorders>
              <w:bottom w:val="nil"/>
            </w:tcBorders>
            <w:shd w:val="clear" w:color="auto" w:fill="auto"/>
            <w:vAlign w:val="center"/>
          </w:tcPr>
          <w:p>
            <w:pPr>
              <w:spacing w:line="280" w:lineRule="exact"/>
              <w:ind w:left="705" w:leftChars="50" w:hanging="600" w:hangingChars="250"/>
              <w:jc w:val="center"/>
              <w:rPr>
                <w:rFonts w:asciiTheme="minorEastAsia" w:hAnsiTheme="minorEastAsia" w:eastAsiaTheme="minorEastAsia"/>
                <w:sz w:val="24"/>
              </w:rPr>
            </w:pPr>
            <w:r>
              <w:rPr>
                <w:rFonts w:asciiTheme="minorEastAsia" w:hAnsiTheme="minorEastAsia" w:eastAsiaTheme="minorEastAsia"/>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14" w:type="dxa"/>
            <w:gridSpan w:val="15"/>
            <w:tcBorders>
              <w:bottom w:val="nil"/>
            </w:tcBorders>
            <w:shd w:val="clear" w:color="auto" w:fill="auto"/>
            <w:vAlign w:val="center"/>
          </w:tcPr>
          <w:p>
            <w:pPr>
              <w:spacing w:line="280" w:lineRule="exact"/>
              <w:rPr>
                <w:rFonts w:eastAsia="黑体"/>
                <w:bCs/>
                <w:sz w:val="24"/>
              </w:rPr>
            </w:pPr>
            <w:r>
              <w:rPr>
                <w:sz w:val="24"/>
              </w:rPr>
              <w:t>主要存在的问题：</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14" w:type="dxa"/>
            <w:gridSpan w:val="15"/>
            <w:tcBorders>
              <w:bottom w:val="single" w:color="auto" w:sz="4" w:space="0"/>
            </w:tcBorders>
            <w:shd w:val="clear" w:color="auto" w:fill="auto"/>
            <w:vAlign w:val="center"/>
          </w:tcPr>
          <w:p>
            <w:pPr>
              <w:spacing w:before="93" w:beforeLines="30" w:line="280" w:lineRule="exact"/>
              <w:rPr>
                <w:rFonts w:eastAsia="黑体"/>
                <w:bCs/>
                <w:sz w:val="24"/>
              </w:rPr>
            </w:pPr>
            <w:r>
              <w:rPr>
                <w:sz w:val="24"/>
              </w:rPr>
              <w:t>对毕业设计（论文）工作的建议：</w:t>
            </w:r>
          </w:p>
          <w:p>
            <w:pPr>
              <w:spacing w:line="280" w:lineRule="exact"/>
              <w:ind w:left="705" w:leftChars="50" w:hanging="600" w:hangingChars="250"/>
              <w:rPr>
                <w:sz w:val="24"/>
              </w:rPr>
            </w:pPr>
          </w:p>
          <w:p>
            <w:pPr>
              <w:spacing w:line="280" w:lineRule="exact"/>
              <w:ind w:left="705" w:leftChars="50" w:hanging="600" w:hangingChars="250"/>
              <w:rPr>
                <w:sz w:val="24"/>
              </w:rPr>
            </w:pPr>
          </w:p>
          <w:p>
            <w:pPr>
              <w:spacing w:line="280" w:lineRule="exact"/>
              <w:ind w:left="705" w:leftChars="50" w:hanging="600" w:hangingChars="250"/>
              <w:rPr>
                <w:sz w:val="24"/>
              </w:rPr>
            </w:pPr>
          </w:p>
          <w:p>
            <w:pPr>
              <w:spacing w:line="280" w:lineRule="exact"/>
              <w:ind w:left="705" w:leftChars="50" w:hanging="600" w:hangingChars="2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29" w:type="dxa"/>
            <w:gridSpan w:val="3"/>
            <w:tcBorders>
              <w:bottom w:val="single" w:color="auto" w:sz="4" w:space="0"/>
            </w:tcBorders>
            <w:shd w:val="clear" w:color="auto" w:fill="auto"/>
            <w:vAlign w:val="center"/>
          </w:tcPr>
          <w:p>
            <w:pPr>
              <w:spacing w:before="93" w:beforeLines="30" w:line="360" w:lineRule="auto"/>
              <w:jc w:val="center"/>
              <w:rPr>
                <w:sz w:val="24"/>
              </w:rPr>
            </w:pPr>
            <w:r>
              <w:rPr>
                <w:sz w:val="24"/>
              </w:rPr>
              <w:t>指导教师（签字）</w:t>
            </w:r>
          </w:p>
        </w:tc>
        <w:tc>
          <w:tcPr>
            <w:tcW w:w="3793" w:type="dxa"/>
            <w:gridSpan w:val="6"/>
            <w:tcBorders>
              <w:bottom w:val="single" w:color="auto" w:sz="4" w:space="0"/>
            </w:tcBorders>
            <w:shd w:val="clear" w:color="auto" w:fill="auto"/>
            <w:vAlign w:val="center"/>
          </w:tcPr>
          <w:p>
            <w:pPr>
              <w:spacing w:before="93" w:beforeLines="30" w:line="360" w:lineRule="auto"/>
              <w:jc w:val="center"/>
              <w:rPr>
                <w:b/>
                <w:bCs/>
                <w:kern w:val="36"/>
                <w:sz w:val="24"/>
              </w:rPr>
            </w:pPr>
          </w:p>
        </w:tc>
        <w:tc>
          <w:tcPr>
            <w:tcW w:w="1134" w:type="dxa"/>
            <w:gridSpan w:val="3"/>
            <w:tcBorders>
              <w:bottom w:val="single" w:color="auto" w:sz="4" w:space="0"/>
            </w:tcBorders>
            <w:shd w:val="clear" w:color="auto" w:fill="auto"/>
            <w:vAlign w:val="center"/>
          </w:tcPr>
          <w:p>
            <w:pPr>
              <w:spacing w:before="93" w:beforeLines="30" w:line="360" w:lineRule="auto"/>
              <w:jc w:val="center"/>
              <w:rPr>
                <w:sz w:val="24"/>
              </w:rPr>
            </w:pPr>
            <w:r>
              <w:rPr>
                <w:sz w:val="24"/>
              </w:rPr>
              <w:t>时间</w:t>
            </w:r>
          </w:p>
        </w:tc>
        <w:tc>
          <w:tcPr>
            <w:tcW w:w="2658" w:type="dxa"/>
            <w:gridSpan w:val="3"/>
            <w:tcBorders>
              <w:bottom w:val="single" w:color="auto" w:sz="4" w:space="0"/>
            </w:tcBorders>
            <w:shd w:val="clear" w:color="auto" w:fill="auto"/>
            <w:vAlign w:val="center"/>
          </w:tcPr>
          <w:p>
            <w:pPr>
              <w:spacing w:before="93" w:beforeLines="30" w:line="360" w:lineRule="auto"/>
              <w:ind w:firstLine="720" w:firstLineChars="300"/>
              <w:jc w:val="center"/>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bl>
    <w:p/>
    <w:p>
      <w:pPr>
        <w:widowControl/>
        <w:spacing w:line="360" w:lineRule="auto"/>
        <w:jc w:val="left"/>
        <w:rPr>
          <w:rFonts w:ascii="黑体" w:hAnsi="黑体" w:eastAsia="黑体"/>
          <w:color w:val="000000" w:themeColor="text1"/>
          <w:sz w:val="32"/>
          <w:szCs w:val="32"/>
        </w:rPr>
        <w:sectPr>
          <w:footerReference r:id="rId18" w:type="default"/>
          <w:pgSz w:w="11906" w:h="16838"/>
          <w:pgMar w:top="1361" w:right="1247" w:bottom="1247" w:left="1361" w:header="851" w:footer="992" w:gutter="0"/>
          <w:pgNumType w:fmt="numberInDash" w:start="1"/>
          <w:cols w:space="425" w:num="1"/>
          <w:docGrid w:type="lines" w:linePitch="312" w:charSpace="0"/>
        </w:sectPr>
      </w:pPr>
    </w:p>
    <w:p>
      <w:pPr>
        <w:widowControl/>
        <w:spacing w:line="360" w:lineRule="auto"/>
        <w:jc w:val="left"/>
        <w:rPr>
          <w:rFonts w:ascii="黑体" w:hAnsi="黑体" w:eastAsia="黑体"/>
          <w:color w:val="000000" w:themeColor="text1"/>
          <w:sz w:val="32"/>
          <w:szCs w:val="32"/>
        </w:rPr>
      </w:pPr>
      <w:r>
        <w:rPr>
          <w:rFonts w:ascii="黑体" w:hAnsi="黑体" w:eastAsia="黑体"/>
          <w:color w:val="000000" w:themeColor="text1"/>
          <w:sz w:val="32"/>
          <w:szCs w:val="32"/>
        </w:rPr>
        <w:t>附件1</w:t>
      </w:r>
      <w:r>
        <w:rPr>
          <w:rFonts w:hint="eastAsia" w:ascii="黑体" w:hAnsi="黑体" w:eastAsia="黑体"/>
          <w:color w:val="000000" w:themeColor="text1"/>
          <w:sz w:val="32"/>
          <w:szCs w:val="32"/>
        </w:rPr>
        <w:t>4</w:t>
      </w:r>
    </w:p>
    <w:p>
      <w:pPr>
        <w:widowControl/>
        <w:spacing w:line="360" w:lineRule="auto"/>
        <w:jc w:val="center"/>
        <w:rPr>
          <w:rFonts w:eastAsia="华文行楷"/>
          <w:sz w:val="28"/>
        </w:rPr>
      </w:pPr>
      <w:r>
        <w:drawing>
          <wp:inline distT="0" distB="0" distL="0" distR="0">
            <wp:extent cx="4398645" cy="101155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399200" cy="1011600"/>
                    </a:xfrm>
                    <a:prstGeom prst="rect">
                      <a:avLst/>
                    </a:prstGeom>
                    <a:noFill/>
                    <a:ln>
                      <a:noFill/>
                    </a:ln>
                  </pic:spPr>
                </pic:pic>
              </a:graphicData>
            </a:graphic>
          </wp:inline>
        </w:drawing>
      </w:r>
    </w:p>
    <w:p>
      <w:pPr>
        <w:jc w:val="center"/>
      </w:pPr>
    </w:p>
    <w:p>
      <w:pPr>
        <w:jc w:val="center"/>
        <w:rPr>
          <w:rFonts w:eastAsia="华文行楷"/>
          <w:sz w:val="72"/>
        </w:rPr>
      </w:pPr>
    </w:p>
    <w:p>
      <w:pPr>
        <w:jc w:val="center"/>
        <w:rPr>
          <w:b/>
          <w:bCs/>
          <w:sz w:val="52"/>
        </w:rPr>
      </w:pPr>
      <w:r>
        <w:rPr>
          <w:b/>
          <w:bCs/>
          <w:sz w:val="52"/>
        </w:rPr>
        <w:t>本科生毕业设计（论文）</w:t>
      </w:r>
    </w:p>
    <w:p/>
    <w:p/>
    <w:p>
      <w:pPr>
        <w:ind w:firstLine="1600" w:firstLineChars="500"/>
        <w:rPr>
          <w:u w:val="single"/>
        </w:rPr>
      </w:pPr>
      <w:r>
        <w:rPr>
          <w:sz w:val="32"/>
        </w:rPr>
        <w:t>题目：</w:t>
      </w:r>
      <w:r>
        <w:rPr>
          <w:rFonts w:hint="eastAsia"/>
          <w:u w:val="single"/>
        </w:rPr>
        <w:t xml:space="preserve">                                               </w:t>
      </w:r>
    </w:p>
    <w:p>
      <w:pPr>
        <w:rPr>
          <w:u w:val="single"/>
        </w:rPr>
      </w:pPr>
    </w:p>
    <w:p>
      <w:pPr>
        <w:ind w:firstLine="1600" w:firstLineChars="500"/>
        <w:rPr>
          <w:u w:val="single"/>
        </w:rPr>
      </w:pPr>
      <w:r>
        <w:rPr>
          <w:sz w:val="32"/>
        </w:rPr>
        <w:t>姓名：</w:t>
      </w:r>
      <w:r>
        <w:rPr>
          <w:rFonts w:hint="eastAsia"/>
          <w:sz w:val="32"/>
          <w:u w:val="single"/>
        </w:rPr>
        <w:t xml:space="preserve">                               </w:t>
      </w:r>
    </w:p>
    <w:p>
      <w:pPr>
        <w:ind w:firstLine="630"/>
        <w:rPr>
          <w:u w:val="single"/>
        </w:rPr>
      </w:pPr>
    </w:p>
    <w:p>
      <w:pPr>
        <w:ind w:firstLine="1600" w:firstLineChars="500"/>
        <w:rPr>
          <w:sz w:val="32"/>
        </w:rPr>
      </w:pPr>
      <w:r>
        <w:rPr>
          <w:sz w:val="32"/>
        </w:rPr>
        <w:t>学号：</w:t>
      </w:r>
      <w:r>
        <w:rPr>
          <w:rFonts w:hint="eastAsia"/>
          <w:sz w:val="32"/>
          <w:u w:val="single"/>
        </w:rPr>
        <w:t xml:space="preserve">                               </w:t>
      </w:r>
    </w:p>
    <w:p>
      <w:pPr>
        <w:ind w:firstLine="630"/>
        <w:rPr>
          <w:u w:val="single"/>
        </w:rPr>
      </w:pPr>
    </w:p>
    <w:p>
      <w:pPr>
        <w:ind w:firstLine="1600" w:firstLineChars="500"/>
        <w:rPr>
          <w:u w:val="single"/>
        </w:rPr>
      </w:pPr>
      <w:r>
        <w:rPr>
          <w:sz w:val="32"/>
        </w:rPr>
        <w:t>学院：</w:t>
      </w:r>
      <w:r>
        <w:rPr>
          <w:rFonts w:hint="eastAsia"/>
          <w:sz w:val="32"/>
          <w:u w:val="single"/>
        </w:rPr>
        <w:t xml:space="preserve">                               </w:t>
      </w:r>
    </w:p>
    <w:p>
      <w:pPr>
        <w:ind w:firstLine="630"/>
        <w:rPr>
          <w:u w:val="single"/>
        </w:rPr>
      </w:pPr>
    </w:p>
    <w:p>
      <w:pPr>
        <w:ind w:firstLine="1600" w:firstLineChars="500"/>
        <w:rPr>
          <w:u w:val="single"/>
        </w:rPr>
      </w:pPr>
      <w:r>
        <w:rPr>
          <w:sz w:val="32"/>
        </w:rPr>
        <w:t>专业：</w:t>
      </w:r>
      <w:r>
        <w:rPr>
          <w:rFonts w:hint="eastAsia"/>
          <w:sz w:val="32"/>
          <w:u w:val="single"/>
        </w:rPr>
        <w:t xml:space="preserve">                               </w:t>
      </w:r>
    </w:p>
    <w:p>
      <w:pPr>
        <w:ind w:firstLine="630"/>
        <w:rPr>
          <w:u w:val="single"/>
        </w:rPr>
      </w:pPr>
    </w:p>
    <w:p>
      <w:pPr>
        <w:ind w:firstLine="1600" w:firstLineChars="500"/>
        <w:rPr>
          <w:u w:val="single"/>
        </w:rPr>
      </w:pPr>
      <w:r>
        <w:rPr>
          <w:sz w:val="32"/>
        </w:rPr>
        <w:t>年级：</w:t>
      </w:r>
      <w:r>
        <w:rPr>
          <w:rFonts w:hint="eastAsia"/>
          <w:sz w:val="32"/>
          <w:u w:val="single"/>
        </w:rPr>
        <w:t xml:space="preserve">                               </w:t>
      </w:r>
    </w:p>
    <w:p>
      <w:pPr>
        <w:ind w:firstLine="629"/>
        <w:rPr>
          <w:u w:val="single"/>
        </w:rPr>
      </w:pPr>
    </w:p>
    <w:p>
      <w:pPr>
        <w:ind w:firstLine="1600" w:firstLineChars="500"/>
      </w:pPr>
      <w:r>
        <w:rPr>
          <w:sz w:val="32"/>
        </w:rPr>
        <w:t>指导教师（签名）：</w:t>
      </w:r>
      <w:r>
        <w:rPr>
          <w:rFonts w:hint="eastAsia"/>
          <w:sz w:val="32"/>
          <w:u w:val="single"/>
        </w:rPr>
        <w:t xml:space="preserve">                    </w:t>
      </w:r>
    </w:p>
    <w:p>
      <w:pPr>
        <w:ind w:firstLine="630"/>
        <w:rPr>
          <w:u w:val="single"/>
        </w:rPr>
      </w:pPr>
    </w:p>
    <w:p>
      <w:pPr>
        <w:ind w:firstLine="1600" w:firstLineChars="500"/>
        <w:rPr>
          <w:rFonts w:eastAsia="黑体"/>
          <w:color w:val="000000" w:themeColor="text1"/>
          <w:sz w:val="32"/>
          <w:szCs w:val="32"/>
        </w:rPr>
      </w:pPr>
      <w:r>
        <w:rPr>
          <w:rFonts w:hint="eastAsia"/>
          <w:sz w:val="32"/>
        </w:rPr>
        <w:t>时间：</w:t>
      </w:r>
      <w:r>
        <w:rPr>
          <w:rFonts w:hint="eastAsia"/>
          <w:sz w:val="32"/>
          <w:u w:val="single"/>
        </w:rPr>
        <w:t xml:space="preserve">          </w:t>
      </w:r>
      <w:r>
        <w:rPr>
          <w:sz w:val="32"/>
          <w:u w:val="single"/>
        </w:rPr>
        <w:t>年</w:t>
      </w:r>
      <w:r>
        <w:rPr>
          <w:rFonts w:hint="eastAsia"/>
          <w:sz w:val="32"/>
          <w:u w:val="single"/>
        </w:rPr>
        <w:t xml:space="preserve">   </w:t>
      </w:r>
      <w:r>
        <w:rPr>
          <w:sz w:val="32"/>
          <w:u w:val="single"/>
        </w:rPr>
        <w:t>月</w:t>
      </w:r>
      <w:r>
        <w:rPr>
          <w:rFonts w:hint="eastAsia"/>
          <w:sz w:val="32"/>
          <w:u w:val="single"/>
        </w:rPr>
        <w:t xml:space="preserve">   </w:t>
      </w:r>
      <w:r>
        <w:rPr>
          <w:sz w:val="32"/>
          <w:u w:val="single"/>
        </w:rPr>
        <w:t>日</w:t>
      </w:r>
      <w:r>
        <w:rPr>
          <w:rFonts w:hint="eastAsia"/>
          <w:sz w:val="32"/>
          <w:u w:val="single"/>
        </w:rPr>
        <w:t xml:space="preserve">         </w:t>
      </w:r>
    </w:p>
    <w:p>
      <w:pPr>
        <w:widowControl/>
        <w:spacing w:line="360" w:lineRule="auto"/>
        <w:jc w:val="left"/>
        <w:rPr>
          <w:rFonts w:ascii="黑体" w:hAnsi="黑体" w:eastAsia="黑体"/>
          <w:color w:val="000000" w:themeColor="text1"/>
          <w:sz w:val="32"/>
          <w:szCs w:val="32"/>
        </w:rPr>
        <w:sectPr>
          <w:footerReference r:id="rId19" w:type="default"/>
          <w:pgSz w:w="11906" w:h="16838"/>
          <w:pgMar w:top="1361" w:right="1247" w:bottom="1247" w:left="1361" w:header="851" w:footer="992" w:gutter="0"/>
          <w:pgNumType w:fmt="numberInDash" w:start="1"/>
          <w:cols w:space="425" w:num="1"/>
          <w:docGrid w:type="lines" w:linePitch="312" w:charSpace="0"/>
        </w:sectPr>
      </w:pPr>
    </w:p>
    <w:p>
      <w:pPr>
        <w:widowControl/>
        <w:spacing w:line="360" w:lineRule="auto"/>
        <w:jc w:val="center"/>
        <w:rPr>
          <w:rFonts w:eastAsia="华文行楷"/>
          <w:sz w:val="28"/>
        </w:rPr>
      </w:pPr>
      <w:r>
        <w:drawing>
          <wp:inline distT="0" distB="0" distL="0" distR="0">
            <wp:extent cx="4398645" cy="1011555"/>
            <wp:effectExtent l="0" t="0" r="0" b="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399200" cy="1011600"/>
                    </a:xfrm>
                    <a:prstGeom prst="rect">
                      <a:avLst/>
                    </a:prstGeom>
                    <a:noFill/>
                    <a:ln>
                      <a:noFill/>
                    </a:ln>
                  </pic:spPr>
                </pic:pic>
              </a:graphicData>
            </a:graphic>
          </wp:inline>
        </w:drawing>
      </w:r>
    </w:p>
    <w:p>
      <w:pPr>
        <w:jc w:val="center"/>
      </w:pPr>
    </w:p>
    <w:p>
      <w:pPr>
        <w:jc w:val="center"/>
        <w:rPr>
          <w:rFonts w:eastAsia="华文行楷"/>
          <w:sz w:val="72"/>
        </w:rPr>
      </w:pPr>
    </w:p>
    <w:p>
      <w:pPr>
        <w:jc w:val="center"/>
        <w:rPr>
          <w:b/>
          <w:bCs/>
          <w:sz w:val="52"/>
        </w:rPr>
      </w:pPr>
      <w:r>
        <w:rPr>
          <w:b/>
          <w:bCs/>
          <w:sz w:val="52"/>
        </w:rPr>
        <w:t>本科生毕业设计（论文）</w:t>
      </w:r>
    </w:p>
    <w:p>
      <w:pPr>
        <w:jc w:val="center"/>
        <w:rPr>
          <w:b/>
          <w:bCs/>
          <w:sz w:val="48"/>
        </w:rPr>
      </w:pPr>
      <w:r>
        <w:rPr>
          <w:rFonts w:hint="eastAsia"/>
          <w:b/>
          <w:bCs/>
          <w:sz w:val="48"/>
        </w:rPr>
        <w:t>（附件）</w:t>
      </w:r>
    </w:p>
    <w:p/>
    <w:p/>
    <w:p>
      <w:pPr>
        <w:ind w:firstLine="1600" w:firstLineChars="500"/>
        <w:rPr>
          <w:u w:val="single"/>
        </w:rPr>
      </w:pPr>
      <w:r>
        <w:rPr>
          <w:sz w:val="32"/>
        </w:rPr>
        <w:t>题目：</w:t>
      </w:r>
      <w:r>
        <w:rPr>
          <w:rFonts w:hint="eastAsia"/>
          <w:u w:val="single"/>
        </w:rPr>
        <w:t xml:space="preserve">                                               </w:t>
      </w:r>
    </w:p>
    <w:p>
      <w:pPr>
        <w:rPr>
          <w:u w:val="single"/>
        </w:rPr>
      </w:pPr>
    </w:p>
    <w:p>
      <w:pPr>
        <w:ind w:firstLine="1600" w:firstLineChars="500"/>
        <w:rPr>
          <w:u w:val="single"/>
        </w:rPr>
      </w:pPr>
      <w:r>
        <w:rPr>
          <w:sz w:val="32"/>
        </w:rPr>
        <w:t>姓名：</w:t>
      </w:r>
      <w:r>
        <w:rPr>
          <w:rFonts w:hint="eastAsia"/>
          <w:sz w:val="32"/>
          <w:u w:val="single"/>
        </w:rPr>
        <w:t xml:space="preserve">                               </w:t>
      </w:r>
    </w:p>
    <w:p>
      <w:pPr>
        <w:ind w:firstLine="630"/>
        <w:rPr>
          <w:u w:val="single"/>
        </w:rPr>
      </w:pPr>
    </w:p>
    <w:p>
      <w:pPr>
        <w:ind w:firstLine="1600" w:firstLineChars="500"/>
        <w:rPr>
          <w:sz w:val="32"/>
        </w:rPr>
      </w:pPr>
      <w:r>
        <w:rPr>
          <w:sz w:val="32"/>
        </w:rPr>
        <w:t>学号：</w:t>
      </w:r>
      <w:r>
        <w:rPr>
          <w:rFonts w:hint="eastAsia"/>
          <w:sz w:val="32"/>
          <w:u w:val="single"/>
        </w:rPr>
        <w:t xml:space="preserve">                               </w:t>
      </w:r>
    </w:p>
    <w:p>
      <w:pPr>
        <w:ind w:firstLine="630"/>
        <w:rPr>
          <w:u w:val="single"/>
        </w:rPr>
      </w:pPr>
    </w:p>
    <w:p>
      <w:pPr>
        <w:ind w:firstLine="1600" w:firstLineChars="500"/>
        <w:rPr>
          <w:u w:val="single"/>
        </w:rPr>
      </w:pPr>
      <w:r>
        <w:rPr>
          <w:sz w:val="32"/>
        </w:rPr>
        <w:t>学院：</w:t>
      </w:r>
      <w:r>
        <w:rPr>
          <w:rFonts w:hint="eastAsia"/>
          <w:sz w:val="32"/>
          <w:u w:val="single"/>
        </w:rPr>
        <w:t xml:space="preserve">                               </w:t>
      </w:r>
    </w:p>
    <w:p>
      <w:pPr>
        <w:ind w:firstLine="630"/>
        <w:rPr>
          <w:u w:val="single"/>
        </w:rPr>
      </w:pPr>
    </w:p>
    <w:p>
      <w:pPr>
        <w:ind w:firstLine="1600" w:firstLineChars="500"/>
        <w:rPr>
          <w:u w:val="single"/>
        </w:rPr>
      </w:pPr>
      <w:r>
        <w:rPr>
          <w:sz w:val="32"/>
        </w:rPr>
        <w:t>专业：</w:t>
      </w:r>
      <w:r>
        <w:rPr>
          <w:rFonts w:hint="eastAsia"/>
          <w:sz w:val="32"/>
          <w:u w:val="single"/>
        </w:rPr>
        <w:t xml:space="preserve">                               </w:t>
      </w:r>
    </w:p>
    <w:p>
      <w:pPr>
        <w:ind w:firstLine="630"/>
        <w:rPr>
          <w:u w:val="single"/>
        </w:rPr>
      </w:pPr>
    </w:p>
    <w:p>
      <w:pPr>
        <w:ind w:firstLine="1600" w:firstLineChars="500"/>
        <w:rPr>
          <w:u w:val="single"/>
        </w:rPr>
      </w:pPr>
      <w:r>
        <w:rPr>
          <w:sz w:val="32"/>
        </w:rPr>
        <w:t>年级：</w:t>
      </w:r>
      <w:r>
        <w:rPr>
          <w:rFonts w:hint="eastAsia"/>
          <w:sz w:val="32"/>
          <w:u w:val="single"/>
        </w:rPr>
        <w:t xml:space="preserve">                               </w:t>
      </w:r>
    </w:p>
    <w:p>
      <w:pPr>
        <w:ind w:firstLine="629"/>
        <w:rPr>
          <w:u w:val="single"/>
        </w:rPr>
      </w:pPr>
    </w:p>
    <w:p>
      <w:pPr>
        <w:ind w:firstLine="1600" w:firstLineChars="500"/>
      </w:pPr>
      <w:r>
        <w:rPr>
          <w:sz w:val="32"/>
        </w:rPr>
        <w:t>指导教师（签名）：</w:t>
      </w:r>
      <w:r>
        <w:rPr>
          <w:rFonts w:hint="eastAsia"/>
          <w:sz w:val="32"/>
          <w:u w:val="single"/>
        </w:rPr>
        <w:t xml:space="preserve">                    </w:t>
      </w:r>
    </w:p>
    <w:p>
      <w:pPr>
        <w:ind w:firstLine="630"/>
        <w:rPr>
          <w:u w:val="single"/>
        </w:rPr>
      </w:pPr>
    </w:p>
    <w:p>
      <w:pPr>
        <w:ind w:firstLine="1600" w:firstLineChars="500"/>
      </w:pPr>
      <w:r>
        <w:rPr>
          <w:rFonts w:hint="eastAsia"/>
          <w:sz w:val="32"/>
        </w:rPr>
        <w:t>时间：</w:t>
      </w:r>
      <w:r>
        <w:rPr>
          <w:rFonts w:hint="eastAsia"/>
          <w:sz w:val="32"/>
          <w:u w:val="single"/>
        </w:rPr>
        <w:t xml:space="preserve">          </w:t>
      </w:r>
      <w:r>
        <w:rPr>
          <w:sz w:val="32"/>
          <w:u w:val="single"/>
        </w:rPr>
        <w:t>年</w:t>
      </w:r>
      <w:r>
        <w:rPr>
          <w:rFonts w:hint="eastAsia"/>
          <w:sz w:val="32"/>
          <w:u w:val="single"/>
        </w:rPr>
        <w:t xml:space="preserve">   </w:t>
      </w:r>
      <w:r>
        <w:rPr>
          <w:sz w:val="32"/>
          <w:u w:val="single"/>
        </w:rPr>
        <w:t>月</w:t>
      </w:r>
      <w:r>
        <w:rPr>
          <w:rFonts w:hint="eastAsia"/>
          <w:sz w:val="32"/>
          <w:u w:val="single"/>
        </w:rPr>
        <w:t xml:space="preserve">   </w:t>
      </w:r>
      <w:r>
        <w:rPr>
          <w:sz w:val="32"/>
          <w:u w:val="single"/>
        </w:rPr>
        <w:t>日</w:t>
      </w:r>
      <w:r>
        <w:rPr>
          <w:rFonts w:hint="eastAsia"/>
          <w:sz w:val="32"/>
          <w:u w:val="single"/>
        </w:rPr>
        <w:t xml:space="preserve">         </w:t>
      </w:r>
    </w:p>
    <w:p>
      <w:pPr>
        <w:widowControl/>
        <w:spacing w:line="360" w:lineRule="auto"/>
        <w:jc w:val="left"/>
        <w:rPr>
          <w:rFonts w:eastAsia="黑体"/>
          <w:color w:val="000000" w:themeColor="text1"/>
          <w:sz w:val="32"/>
          <w:szCs w:val="32"/>
        </w:rPr>
      </w:pPr>
    </w:p>
    <w:p>
      <w:pPr>
        <w:widowControl/>
        <w:spacing w:line="360" w:lineRule="auto"/>
        <w:jc w:val="left"/>
        <w:rPr>
          <w:rFonts w:ascii="黑体" w:hAnsi="黑体" w:eastAsia="黑体"/>
          <w:color w:val="000000" w:themeColor="text1"/>
          <w:sz w:val="32"/>
          <w:szCs w:val="32"/>
        </w:rPr>
      </w:pPr>
    </w:p>
    <w:p>
      <w:pPr>
        <w:widowControl/>
        <w:spacing w:line="360" w:lineRule="auto"/>
        <w:jc w:val="left"/>
        <w:rPr>
          <w:rFonts w:ascii="黑体" w:hAnsi="黑体" w:eastAsia="黑体"/>
          <w:color w:val="000000" w:themeColor="text1"/>
          <w:sz w:val="32"/>
          <w:szCs w:val="32"/>
        </w:rPr>
        <w:sectPr>
          <w:footerReference r:id="rId20" w:type="default"/>
          <w:pgSz w:w="11906" w:h="16838"/>
          <w:pgMar w:top="1361" w:right="1247" w:bottom="1247" w:left="1361" w:header="851" w:footer="992" w:gutter="0"/>
          <w:pgNumType w:fmt="numberInDash" w:start="1"/>
          <w:cols w:space="425" w:num="1"/>
          <w:docGrid w:type="lines" w:linePitch="312" w:charSpace="0"/>
        </w:sectPr>
      </w:pPr>
    </w:p>
    <w:p>
      <w:pPr>
        <w:widowControl/>
        <w:spacing w:line="360" w:lineRule="auto"/>
        <w:jc w:val="left"/>
        <w:rPr>
          <w:b/>
          <w:bCs/>
          <w:sz w:val="32"/>
        </w:rPr>
      </w:pPr>
      <w:r>
        <w:rPr>
          <w:rFonts w:ascii="黑体" w:hAnsi="黑体" w:eastAsia="黑体"/>
          <w:color w:val="000000" w:themeColor="text1"/>
          <w:sz w:val="32"/>
          <w:szCs w:val="32"/>
        </w:rPr>
        <w:t>附件1</w:t>
      </w:r>
      <w:r>
        <w:rPr>
          <w:rFonts w:hint="eastAsia" w:ascii="黑体" w:hAnsi="黑体" w:eastAsia="黑体"/>
          <w:color w:val="000000" w:themeColor="text1"/>
          <w:sz w:val="32"/>
          <w:szCs w:val="32"/>
        </w:rPr>
        <w:t xml:space="preserve">5 </w:t>
      </w:r>
      <w:r>
        <w:rPr>
          <w:b/>
          <w:bCs/>
          <w:sz w:val="32"/>
        </w:rPr>
        <w:t>福州理工学院本科生毕业设计（论文）诚信承诺书</w:t>
      </w:r>
    </w:p>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402"/>
        <w:gridCol w:w="1123"/>
        <w:gridCol w:w="1813"/>
        <w:gridCol w:w="1267"/>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pct"/>
            <w:tcBorders>
              <w:right w:val="single" w:color="auto" w:sz="6" w:space="0"/>
            </w:tcBorders>
            <w:vAlign w:val="center"/>
          </w:tcPr>
          <w:p>
            <w:pPr>
              <w:spacing w:line="360" w:lineRule="auto"/>
              <w:rPr>
                <w:sz w:val="24"/>
                <w:szCs w:val="21"/>
              </w:rPr>
            </w:pPr>
            <w:r>
              <w:rPr>
                <w:sz w:val="24"/>
                <w:szCs w:val="21"/>
              </w:rPr>
              <w:t>学生姓名</w:t>
            </w:r>
          </w:p>
        </w:tc>
        <w:tc>
          <w:tcPr>
            <w:tcW w:w="737" w:type="pct"/>
            <w:tcBorders>
              <w:left w:val="single" w:color="auto" w:sz="6" w:space="0"/>
            </w:tcBorders>
          </w:tcPr>
          <w:p>
            <w:pPr>
              <w:spacing w:line="360" w:lineRule="auto"/>
              <w:jc w:val="left"/>
              <w:rPr>
                <w:sz w:val="24"/>
                <w:szCs w:val="21"/>
              </w:rPr>
            </w:pPr>
          </w:p>
        </w:tc>
        <w:tc>
          <w:tcPr>
            <w:tcW w:w="590" w:type="pct"/>
            <w:tcBorders>
              <w:right w:val="single" w:color="auto" w:sz="6" w:space="0"/>
            </w:tcBorders>
            <w:vAlign w:val="center"/>
          </w:tcPr>
          <w:p>
            <w:pPr>
              <w:spacing w:line="360" w:lineRule="auto"/>
              <w:jc w:val="center"/>
              <w:rPr>
                <w:sz w:val="24"/>
                <w:szCs w:val="21"/>
              </w:rPr>
            </w:pPr>
            <w:r>
              <w:rPr>
                <w:sz w:val="24"/>
                <w:szCs w:val="21"/>
              </w:rPr>
              <w:t>年级</w:t>
            </w:r>
          </w:p>
        </w:tc>
        <w:tc>
          <w:tcPr>
            <w:tcW w:w="953" w:type="pct"/>
            <w:tcBorders>
              <w:left w:val="single" w:color="auto" w:sz="6" w:space="0"/>
            </w:tcBorders>
          </w:tcPr>
          <w:p>
            <w:pPr>
              <w:spacing w:line="360" w:lineRule="auto"/>
              <w:jc w:val="left"/>
              <w:rPr>
                <w:sz w:val="24"/>
                <w:szCs w:val="21"/>
              </w:rPr>
            </w:pPr>
          </w:p>
        </w:tc>
        <w:tc>
          <w:tcPr>
            <w:tcW w:w="666" w:type="pct"/>
            <w:tcBorders>
              <w:right w:val="single" w:color="auto" w:sz="6" w:space="0"/>
            </w:tcBorders>
            <w:vAlign w:val="center"/>
          </w:tcPr>
          <w:p>
            <w:pPr>
              <w:spacing w:line="360" w:lineRule="auto"/>
              <w:rPr>
                <w:sz w:val="24"/>
                <w:szCs w:val="21"/>
              </w:rPr>
            </w:pPr>
            <w:r>
              <w:rPr>
                <w:sz w:val="24"/>
                <w:szCs w:val="21"/>
              </w:rPr>
              <w:t>学号</w:t>
            </w:r>
          </w:p>
        </w:tc>
        <w:tc>
          <w:tcPr>
            <w:tcW w:w="1420" w:type="pct"/>
            <w:tcBorders>
              <w:left w:val="single" w:color="auto" w:sz="6" w:space="0"/>
            </w:tcBorders>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4" w:type="pct"/>
            <w:tcBorders>
              <w:right w:val="single" w:color="auto" w:sz="6" w:space="0"/>
            </w:tcBorders>
            <w:vAlign w:val="center"/>
          </w:tcPr>
          <w:p>
            <w:pPr>
              <w:spacing w:line="360" w:lineRule="auto"/>
              <w:rPr>
                <w:sz w:val="24"/>
                <w:szCs w:val="21"/>
              </w:rPr>
            </w:pPr>
            <w:r>
              <w:rPr>
                <w:sz w:val="24"/>
                <w:szCs w:val="21"/>
              </w:rPr>
              <w:t>所在学院</w:t>
            </w:r>
          </w:p>
        </w:tc>
        <w:tc>
          <w:tcPr>
            <w:tcW w:w="2280" w:type="pct"/>
            <w:gridSpan w:val="3"/>
            <w:tcBorders>
              <w:left w:val="single" w:color="auto" w:sz="6" w:space="0"/>
            </w:tcBorders>
          </w:tcPr>
          <w:p>
            <w:pPr>
              <w:spacing w:line="360" w:lineRule="auto"/>
              <w:jc w:val="left"/>
              <w:rPr>
                <w:sz w:val="24"/>
                <w:szCs w:val="21"/>
              </w:rPr>
            </w:pPr>
          </w:p>
        </w:tc>
        <w:tc>
          <w:tcPr>
            <w:tcW w:w="666" w:type="pct"/>
            <w:tcBorders>
              <w:right w:val="single" w:color="auto" w:sz="6" w:space="0"/>
            </w:tcBorders>
            <w:vAlign w:val="center"/>
          </w:tcPr>
          <w:p>
            <w:pPr>
              <w:spacing w:line="360" w:lineRule="auto"/>
              <w:rPr>
                <w:sz w:val="24"/>
                <w:szCs w:val="21"/>
              </w:rPr>
            </w:pPr>
            <w:r>
              <w:rPr>
                <w:sz w:val="24"/>
                <w:szCs w:val="21"/>
              </w:rPr>
              <w:t>所学专业</w:t>
            </w:r>
          </w:p>
        </w:tc>
        <w:tc>
          <w:tcPr>
            <w:tcW w:w="1420" w:type="pct"/>
            <w:tcBorders>
              <w:left w:val="single" w:color="auto" w:sz="6" w:space="0"/>
            </w:tcBorders>
          </w:tcPr>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1" w:type="pct"/>
            <w:gridSpan w:val="2"/>
            <w:vMerge w:val="restart"/>
            <w:tcBorders>
              <w:right w:val="single" w:color="auto" w:sz="4" w:space="0"/>
            </w:tcBorders>
            <w:vAlign w:val="center"/>
          </w:tcPr>
          <w:p>
            <w:pPr>
              <w:spacing w:line="360" w:lineRule="auto"/>
              <w:jc w:val="left"/>
              <w:rPr>
                <w:sz w:val="24"/>
                <w:szCs w:val="21"/>
              </w:rPr>
            </w:pPr>
            <w:r>
              <w:rPr>
                <w:sz w:val="24"/>
                <w:szCs w:val="21"/>
              </w:rPr>
              <w:t>毕业设计（论文）题目</w:t>
            </w:r>
          </w:p>
        </w:tc>
        <w:tc>
          <w:tcPr>
            <w:tcW w:w="3629" w:type="pct"/>
            <w:gridSpan w:val="4"/>
            <w:tcBorders>
              <w:left w:val="single" w:color="auto" w:sz="4" w:space="0"/>
            </w:tcBorders>
            <w:vAlign w:val="center"/>
          </w:tcPr>
          <w:p>
            <w:pPr>
              <w:spacing w:line="360" w:lineRule="auto"/>
              <w:jc w:val="left"/>
              <w:rPr>
                <w:szCs w:val="21"/>
              </w:rPr>
            </w:pPr>
            <w:r>
              <w:rPr>
                <w:sz w:val="24"/>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1" w:type="pct"/>
            <w:gridSpan w:val="2"/>
            <w:vMerge w:val="continue"/>
            <w:tcBorders>
              <w:right w:val="single" w:color="auto" w:sz="4" w:space="0"/>
            </w:tcBorders>
            <w:vAlign w:val="center"/>
          </w:tcPr>
          <w:p>
            <w:pPr>
              <w:spacing w:line="360" w:lineRule="auto"/>
              <w:jc w:val="left"/>
              <w:rPr>
                <w:sz w:val="24"/>
                <w:szCs w:val="21"/>
              </w:rPr>
            </w:pPr>
          </w:p>
        </w:tc>
        <w:tc>
          <w:tcPr>
            <w:tcW w:w="3629" w:type="pct"/>
            <w:gridSpan w:val="4"/>
            <w:tcBorders>
              <w:left w:val="single" w:color="auto" w:sz="4" w:space="0"/>
            </w:tcBorders>
            <w:vAlign w:val="center"/>
          </w:tcPr>
          <w:p>
            <w:pPr>
              <w:spacing w:line="360" w:lineRule="auto"/>
              <w:jc w:val="left"/>
              <w:rPr>
                <w:szCs w:val="21"/>
              </w:rPr>
            </w:pPr>
            <w:r>
              <w:rPr>
                <w:sz w:val="24"/>
                <w:szCs w:val="21"/>
              </w:rPr>
              <w:t>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trPr>
        <w:tc>
          <w:tcPr>
            <w:tcW w:w="5000" w:type="pct"/>
            <w:gridSpan w:val="6"/>
            <w:vAlign w:val="center"/>
          </w:tcPr>
          <w:p>
            <w:pPr>
              <w:spacing w:line="360" w:lineRule="auto"/>
              <w:jc w:val="center"/>
              <w:rPr>
                <w:b/>
                <w:bCs/>
                <w:sz w:val="28"/>
                <w:szCs w:val="21"/>
              </w:rPr>
            </w:pPr>
            <w:r>
              <w:rPr>
                <w:b/>
                <w:bCs/>
                <w:sz w:val="28"/>
                <w:szCs w:val="21"/>
              </w:rPr>
              <w:t>学生承诺</w:t>
            </w:r>
          </w:p>
          <w:p>
            <w:pPr>
              <w:spacing w:line="360" w:lineRule="auto"/>
              <w:jc w:val="left"/>
              <w:rPr>
                <w:sz w:val="24"/>
              </w:rPr>
            </w:pPr>
          </w:p>
          <w:p>
            <w:pPr>
              <w:spacing w:line="360" w:lineRule="auto"/>
              <w:ind w:firstLine="480" w:firstLineChars="200"/>
              <w:jc w:val="left"/>
              <w:rPr>
                <w:sz w:val="24"/>
              </w:rPr>
            </w:pPr>
            <w:r>
              <w:rPr>
                <w:sz w:val="24"/>
              </w:rPr>
              <w:t>我承诺在毕业设计（论文）活动中遵守学校有关规定，恪守学术规范，在本人的毕业设计（论文）中未剽窃、抄袭他人的学术观点、思想和成果，未篡改实验数据，如有违规行为发生我愿承担一切责任，接受学校的处理。</w:t>
            </w:r>
          </w:p>
          <w:p>
            <w:pPr>
              <w:spacing w:line="360" w:lineRule="auto"/>
              <w:jc w:val="left"/>
              <w:rPr>
                <w:szCs w:val="21"/>
              </w:rPr>
            </w:pPr>
          </w:p>
          <w:p>
            <w:pPr>
              <w:spacing w:line="360" w:lineRule="auto"/>
              <w:jc w:val="left"/>
              <w:rPr>
                <w:szCs w:val="21"/>
              </w:rPr>
            </w:pPr>
          </w:p>
          <w:p>
            <w:pPr>
              <w:spacing w:line="360" w:lineRule="auto"/>
              <w:ind w:firstLine="6480" w:firstLineChars="2700"/>
              <w:jc w:val="left"/>
              <w:rPr>
                <w:sz w:val="24"/>
                <w:szCs w:val="21"/>
              </w:rPr>
            </w:pPr>
            <w:r>
              <w:rPr>
                <w:sz w:val="24"/>
                <w:szCs w:val="21"/>
              </w:rPr>
              <w:t>学生（签名）：</w:t>
            </w:r>
          </w:p>
          <w:p>
            <w:pPr>
              <w:spacing w:line="360" w:lineRule="auto"/>
              <w:ind w:firstLine="7653" w:firstLineChars="3189"/>
              <w:jc w:val="left"/>
              <w:rPr>
                <w:szCs w:val="21"/>
              </w:rPr>
            </w:pPr>
            <w:r>
              <w:rPr>
                <w:sz w:val="24"/>
                <w:szCs w:val="21"/>
              </w:rPr>
              <w:t>年</w:t>
            </w:r>
            <w:r>
              <w:rPr>
                <w:rFonts w:hint="eastAsia"/>
                <w:sz w:val="24"/>
                <w:szCs w:val="21"/>
              </w:rPr>
              <w:t xml:space="preserve">   </w:t>
            </w:r>
            <w:r>
              <w:rPr>
                <w:sz w:val="24"/>
                <w:szCs w:val="21"/>
              </w:rPr>
              <w:t>月</w:t>
            </w:r>
            <w:r>
              <w:rPr>
                <w:rFonts w:hint="eastAsia"/>
                <w:sz w:val="24"/>
                <w:szCs w:val="21"/>
              </w:rPr>
              <w:t xml:space="preserve">   </w:t>
            </w:r>
            <w:r>
              <w:rPr>
                <w:sz w:val="24"/>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8" w:hRule="atLeast"/>
        </w:trPr>
        <w:tc>
          <w:tcPr>
            <w:tcW w:w="5000" w:type="pct"/>
            <w:gridSpan w:val="6"/>
            <w:vAlign w:val="center"/>
          </w:tcPr>
          <w:p>
            <w:pPr>
              <w:spacing w:line="360" w:lineRule="auto"/>
              <w:jc w:val="center"/>
              <w:rPr>
                <w:b/>
                <w:bCs/>
                <w:sz w:val="28"/>
                <w:szCs w:val="21"/>
              </w:rPr>
            </w:pPr>
            <w:r>
              <w:rPr>
                <w:b/>
                <w:bCs/>
                <w:sz w:val="28"/>
                <w:szCs w:val="21"/>
              </w:rPr>
              <w:t>指导教师承诺</w:t>
            </w:r>
          </w:p>
          <w:p>
            <w:pPr>
              <w:spacing w:line="360" w:lineRule="auto"/>
              <w:jc w:val="left"/>
              <w:rPr>
                <w:sz w:val="24"/>
              </w:rPr>
            </w:pPr>
          </w:p>
          <w:p>
            <w:pPr>
              <w:spacing w:line="360" w:lineRule="auto"/>
              <w:ind w:firstLine="480" w:firstLineChars="200"/>
              <w:jc w:val="left"/>
              <w:rPr>
                <w:szCs w:val="21"/>
              </w:rPr>
            </w:pPr>
            <w:r>
              <w:rPr>
                <w:sz w:val="24"/>
              </w:rPr>
              <w:t>我承诺在指导学生毕业设计（论文）活动中遵守学校有关规定，恪守学术规范，经过本人认真的核查，该同学的毕业设计（论文）中未发现有剽窃、抄袭他人的学术观点、思想和成果的现象，未发现篡改实验数据。</w:t>
            </w:r>
          </w:p>
          <w:p>
            <w:pPr>
              <w:spacing w:line="360" w:lineRule="auto"/>
              <w:jc w:val="left"/>
              <w:rPr>
                <w:szCs w:val="21"/>
              </w:rPr>
            </w:pPr>
          </w:p>
          <w:p>
            <w:pPr>
              <w:spacing w:line="360" w:lineRule="auto"/>
              <w:ind w:firstLine="6000" w:firstLineChars="2500"/>
              <w:jc w:val="left"/>
              <w:rPr>
                <w:sz w:val="24"/>
                <w:szCs w:val="21"/>
              </w:rPr>
            </w:pPr>
            <w:r>
              <w:rPr>
                <w:sz w:val="24"/>
                <w:szCs w:val="21"/>
              </w:rPr>
              <w:t>指导教师（签名）：</w:t>
            </w:r>
          </w:p>
          <w:p>
            <w:pPr>
              <w:spacing w:line="360" w:lineRule="auto"/>
              <w:ind w:firstLine="7653" w:firstLineChars="3189"/>
              <w:jc w:val="left"/>
              <w:rPr>
                <w:szCs w:val="21"/>
              </w:rPr>
            </w:pPr>
            <w:r>
              <w:rPr>
                <w:sz w:val="24"/>
                <w:szCs w:val="21"/>
              </w:rPr>
              <w:t>年</w:t>
            </w:r>
            <w:r>
              <w:rPr>
                <w:rFonts w:hint="eastAsia"/>
                <w:sz w:val="24"/>
                <w:szCs w:val="21"/>
              </w:rPr>
              <w:t xml:space="preserve">   </w:t>
            </w:r>
            <w:r>
              <w:rPr>
                <w:sz w:val="24"/>
                <w:szCs w:val="21"/>
              </w:rPr>
              <w:t>月</w:t>
            </w:r>
            <w:r>
              <w:rPr>
                <w:rFonts w:hint="eastAsia"/>
                <w:sz w:val="24"/>
                <w:szCs w:val="21"/>
              </w:rPr>
              <w:t xml:space="preserve">   </w:t>
            </w:r>
            <w:r>
              <w:rPr>
                <w:sz w:val="24"/>
                <w:szCs w:val="21"/>
              </w:rPr>
              <w:t>日</w:t>
            </w:r>
          </w:p>
        </w:tc>
      </w:tr>
    </w:tbl>
    <w:p>
      <w:pPr>
        <w:widowControl/>
        <w:jc w:val="left"/>
      </w:pPr>
    </w:p>
    <w:p>
      <w:pPr>
        <w:spacing w:line="480" w:lineRule="auto"/>
        <w:jc w:val="left"/>
        <w:rPr>
          <w:rFonts w:ascii="黑体" w:hAnsi="黑体" w:eastAsia="黑体"/>
          <w:color w:val="000000" w:themeColor="text1"/>
          <w:sz w:val="32"/>
          <w:szCs w:val="32"/>
        </w:rPr>
        <w:sectPr>
          <w:footerReference r:id="rId21" w:type="default"/>
          <w:pgSz w:w="11906" w:h="16838"/>
          <w:pgMar w:top="1361" w:right="1247" w:bottom="1247" w:left="1361" w:header="851" w:footer="992" w:gutter="0"/>
          <w:pgNumType w:fmt="numberInDash" w:start="1"/>
          <w:cols w:space="425" w:num="1"/>
          <w:docGrid w:type="lines" w:linePitch="312" w:charSpace="0"/>
        </w:sectPr>
      </w:pPr>
    </w:p>
    <w:p>
      <w:pPr>
        <w:spacing w:line="480" w:lineRule="auto"/>
        <w:jc w:val="left"/>
        <w:rPr>
          <w:b/>
          <w:bCs/>
          <w:sz w:val="44"/>
        </w:rPr>
      </w:pPr>
      <w:r>
        <w:rPr>
          <w:rFonts w:ascii="黑体" w:hAnsi="黑体" w:eastAsia="黑体"/>
          <w:color w:val="000000" w:themeColor="text1"/>
          <w:sz w:val="32"/>
          <w:szCs w:val="32"/>
        </w:rPr>
        <w:t>附件1</w:t>
      </w:r>
      <w:r>
        <w:rPr>
          <w:rFonts w:hint="eastAsia" w:ascii="黑体" w:hAnsi="黑体" w:eastAsia="黑体"/>
          <w:color w:val="000000" w:themeColor="text1"/>
          <w:sz w:val="32"/>
          <w:szCs w:val="32"/>
        </w:rPr>
        <w:t>6</w:t>
      </w:r>
      <w:r>
        <w:rPr>
          <w:rFonts w:eastAsia="黑体"/>
          <w:color w:val="000000" w:themeColor="text1"/>
          <w:sz w:val="32"/>
          <w:szCs w:val="32"/>
        </w:rPr>
        <w:t xml:space="preserve">            </w:t>
      </w:r>
      <w:r>
        <w:rPr>
          <w:b/>
          <w:bCs/>
          <w:sz w:val="44"/>
        </w:rPr>
        <w:t>福州理工学院</w:t>
      </w:r>
    </w:p>
    <w:p>
      <w:pPr>
        <w:spacing w:line="360" w:lineRule="auto"/>
        <w:jc w:val="center"/>
        <w:rPr>
          <w:b/>
          <w:bCs/>
          <w:sz w:val="30"/>
        </w:rPr>
      </w:pPr>
      <w:r>
        <w:rPr>
          <w:b/>
          <w:bCs/>
          <w:sz w:val="30"/>
        </w:rPr>
        <w:t>本科生毕业设计（论文）指导教师成绩评审表</w:t>
      </w:r>
    </w:p>
    <w:p>
      <w:pPr>
        <w:spacing w:line="360" w:lineRule="auto"/>
        <w:jc w:val="center"/>
        <w:rPr>
          <w:b/>
          <w:bCs/>
          <w:sz w:val="28"/>
        </w:rPr>
      </w:pPr>
      <w:r>
        <w:rPr>
          <w:b/>
          <w:bCs/>
          <w:sz w:val="28"/>
        </w:rPr>
        <w:t>（理工科）</w:t>
      </w:r>
    </w:p>
    <w:p>
      <w:pPr>
        <w:spacing w:line="360" w:lineRule="auto"/>
        <w:rPr>
          <w:sz w:val="24"/>
          <w:u w:val="single"/>
        </w:rPr>
      </w:pPr>
      <w:r>
        <w:rPr>
          <w:sz w:val="24"/>
        </w:rPr>
        <w:t>学院</w:t>
      </w:r>
      <w:r>
        <w:rPr>
          <w:rFonts w:hint="eastAsia"/>
          <w:sz w:val="24"/>
        </w:rPr>
        <w:t xml:space="preserve">：              </w:t>
      </w:r>
      <w:r>
        <w:rPr>
          <w:sz w:val="24"/>
        </w:rPr>
        <w:t>专业届</w:t>
      </w:r>
      <w:r>
        <w:rPr>
          <w:rFonts w:hint="eastAsia"/>
          <w:sz w:val="24"/>
        </w:rPr>
        <w:t xml:space="preserve">：               </w:t>
      </w:r>
      <w:r>
        <w:rPr>
          <w:sz w:val="24"/>
        </w:rPr>
        <w:t>学生</w:t>
      </w:r>
      <w:r>
        <w:rPr>
          <w:rFonts w:hint="eastAsia"/>
          <w:sz w:val="24"/>
        </w:rPr>
        <w:t xml:space="preserve">：       </w:t>
      </w:r>
      <w:r>
        <w:rPr>
          <w:sz w:val="24"/>
        </w:rPr>
        <w:t>学号</w:t>
      </w:r>
      <w:r>
        <w:rPr>
          <w:rFonts w:hint="eastAsia"/>
          <w:sz w:val="24"/>
        </w:rPr>
        <w:t>：</w:t>
      </w:r>
    </w:p>
    <w:p>
      <w:pPr>
        <w:spacing w:line="360" w:lineRule="auto"/>
        <w:rPr>
          <w:sz w:val="24"/>
        </w:rPr>
      </w:pPr>
      <w:r>
        <w:rPr>
          <w:sz w:val="24"/>
        </w:rPr>
        <w:t>毕业设计（论文）题目</w:t>
      </w:r>
      <w:r>
        <w:rPr>
          <w:rFonts w:hint="eastAsia"/>
          <w:sz w:val="24"/>
        </w:rPr>
        <w:t>：</w:t>
      </w:r>
    </w:p>
    <w:p>
      <w:pPr>
        <w:spacing w:line="360" w:lineRule="auto"/>
      </w:pPr>
      <w:r>
        <w:rPr>
          <w:sz w:val="24"/>
        </w:rPr>
        <w:t>1、成绩评定：</w:t>
      </w:r>
    </w:p>
    <w:tbl>
      <w:tblPr>
        <w:tblStyle w:val="18"/>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2127"/>
        <w:gridCol w:w="850"/>
        <w:gridCol w:w="709"/>
        <w:gridCol w:w="850"/>
        <w:gridCol w:w="1701"/>
        <w:gridCol w:w="85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12" w:type="dxa"/>
          </w:tcPr>
          <w:p>
            <w:pPr>
              <w:spacing w:before="156" w:beforeLines="50"/>
              <w:jc w:val="center"/>
              <w:rPr>
                <w:sz w:val="24"/>
              </w:rPr>
            </w:pPr>
            <w:r>
              <w:rPr>
                <w:sz w:val="24"/>
              </w:rPr>
              <w:t>序号</w:t>
            </w:r>
          </w:p>
        </w:tc>
        <w:tc>
          <w:tcPr>
            <w:tcW w:w="2127" w:type="dxa"/>
            <w:vAlign w:val="center"/>
          </w:tcPr>
          <w:p>
            <w:pPr>
              <w:spacing w:before="156" w:beforeLines="50"/>
              <w:jc w:val="center"/>
              <w:rPr>
                <w:sz w:val="24"/>
              </w:rPr>
            </w:pPr>
            <w:r>
              <w:rPr>
                <w:sz w:val="24"/>
              </w:rPr>
              <w:t>项目</w:t>
            </w:r>
          </w:p>
        </w:tc>
        <w:tc>
          <w:tcPr>
            <w:tcW w:w="850" w:type="dxa"/>
            <w:vAlign w:val="center"/>
          </w:tcPr>
          <w:p>
            <w:pPr>
              <w:spacing w:before="156" w:beforeLines="50"/>
              <w:ind w:firstLine="120" w:firstLineChars="50"/>
              <w:jc w:val="center"/>
              <w:rPr>
                <w:sz w:val="24"/>
              </w:rPr>
            </w:pPr>
            <w:r>
              <w:rPr>
                <w:sz w:val="24"/>
              </w:rPr>
              <w:t>分数</w:t>
            </w:r>
          </w:p>
        </w:tc>
        <w:tc>
          <w:tcPr>
            <w:tcW w:w="709" w:type="dxa"/>
            <w:vAlign w:val="center"/>
          </w:tcPr>
          <w:p>
            <w:pPr>
              <w:spacing w:before="156" w:beforeLines="50"/>
              <w:jc w:val="center"/>
              <w:rPr>
                <w:sz w:val="24"/>
              </w:rPr>
            </w:pPr>
            <w:r>
              <w:rPr>
                <w:sz w:val="24"/>
              </w:rPr>
              <w:t>序号</w:t>
            </w:r>
          </w:p>
        </w:tc>
        <w:tc>
          <w:tcPr>
            <w:tcW w:w="2551" w:type="dxa"/>
            <w:gridSpan w:val="2"/>
            <w:vAlign w:val="center"/>
          </w:tcPr>
          <w:p>
            <w:pPr>
              <w:spacing w:before="156" w:beforeLines="50"/>
              <w:jc w:val="center"/>
              <w:rPr>
                <w:sz w:val="24"/>
              </w:rPr>
            </w:pPr>
            <w:r>
              <w:rPr>
                <w:sz w:val="24"/>
              </w:rPr>
              <w:t>项目</w:t>
            </w:r>
          </w:p>
        </w:tc>
        <w:tc>
          <w:tcPr>
            <w:tcW w:w="851" w:type="dxa"/>
            <w:vAlign w:val="center"/>
          </w:tcPr>
          <w:p>
            <w:pPr>
              <w:spacing w:before="156" w:beforeLines="50"/>
              <w:ind w:firstLine="120" w:firstLineChars="50"/>
              <w:jc w:val="center"/>
              <w:rPr>
                <w:sz w:val="24"/>
              </w:rPr>
            </w:pPr>
            <w:r>
              <w:rPr>
                <w:sz w:val="24"/>
              </w:rPr>
              <w:t>分数</w:t>
            </w:r>
          </w:p>
        </w:tc>
        <w:tc>
          <w:tcPr>
            <w:tcW w:w="1276" w:type="dxa"/>
            <w:vAlign w:val="center"/>
          </w:tcPr>
          <w:p>
            <w:pPr>
              <w:spacing w:before="156" w:beforeLines="50"/>
              <w:jc w:val="center"/>
              <w:rPr>
                <w:sz w:val="24"/>
              </w:rPr>
            </w:pPr>
            <w:r>
              <w:rPr>
                <w:sz w:val="24"/>
              </w:rPr>
              <w:t>总评（</w:t>
            </w:r>
            <w:r>
              <w:rPr>
                <w:b/>
                <w:bCs/>
                <w:sz w:val="24"/>
              </w:rPr>
              <w:t>X1</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12" w:type="dxa"/>
            <w:vMerge w:val="restart"/>
            <w:vAlign w:val="center"/>
          </w:tcPr>
          <w:p>
            <w:pPr>
              <w:ind w:firstLine="120" w:firstLineChars="50"/>
              <w:jc w:val="center"/>
              <w:rPr>
                <w:sz w:val="24"/>
              </w:rPr>
            </w:pPr>
            <w:r>
              <w:rPr>
                <w:sz w:val="24"/>
              </w:rPr>
              <w:t>1</w:t>
            </w:r>
          </w:p>
        </w:tc>
        <w:tc>
          <w:tcPr>
            <w:tcW w:w="2127" w:type="dxa"/>
            <w:vMerge w:val="restart"/>
            <w:vAlign w:val="center"/>
          </w:tcPr>
          <w:p>
            <w:pPr>
              <w:rPr>
                <w:sz w:val="24"/>
              </w:rPr>
            </w:pPr>
            <w:r>
              <w:rPr>
                <w:sz w:val="24"/>
              </w:rPr>
              <w:t>思想、纪律方面表现（10％）</w:t>
            </w:r>
          </w:p>
        </w:tc>
        <w:tc>
          <w:tcPr>
            <w:tcW w:w="850" w:type="dxa"/>
            <w:vMerge w:val="restart"/>
            <w:vAlign w:val="center"/>
          </w:tcPr>
          <w:p>
            <w:pPr>
              <w:jc w:val="center"/>
              <w:rPr>
                <w:sz w:val="24"/>
              </w:rPr>
            </w:pPr>
          </w:p>
        </w:tc>
        <w:tc>
          <w:tcPr>
            <w:tcW w:w="709" w:type="dxa"/>
            <w:vMerge w:val="restart"/>
            <w:vAlign w:val="center"/>
          </w:tcPr>
          <w:p>
            <w:pPr>
              <w:jc w:val="center"/>
              <w:rPr>
                <w:sz w:val="24"/>
              </w:rPr>
            </w:pPr>
            <w:r>
              <w:rPr>
                <w:sz w:val="24"/>
              </w:rPr>
              <w:t>5A</w:t>
            </w:r>
          </w:p>
        </w:tc>
        <w:tc>
          <w:tcPr>
            <w:tcW w:w="850" w:type="dxa"/>
            <w:vMerge w:val="restart"/>
            <w:vAlign w:val="center"/>
          </w:tcPr>
          <w:p>
            <w:pPr>
              <w:jc w:val="center"/>
              <w:rPr>
                <w:sz w:val="24"/>
              </w:rPr>
            </w:pPr>
            <w:r>
              <w:rPr>
                <w:sz w:val="24"/>
              </w:rPr>
              <w:t>设计类型</w:t>
            </w:r>
          </w:p>
          <w:p>
            <w:pPr>
              <w:jc w:val="center"/>
              <w:rPr>
                <w:sz w:val="24"/>
              </w:rPr>
            </w:pPr>
            <w:r>
              <w:rPr>
                <w:sz w:val="24"/>
              </w:rPr>
              <w:t>(40%)</w:t>
            </w:r>
          </w:p>
        </w:tc>
        <w:tc>
          <w:tcPr>
            <w:tcW w:w="1701" w:type="dxa"/>
            <w:vAlign w:val="center"/>
          </w:tcPr>
          <w:p>
            <w:pPr>
              <w:spacing w:line="480" w:lineRule="exact"/>
              <w:rPr>
                <w:sz w:val="24"/>
              </w:rPr>
            </w:pPr>
            <w:r>
              <w:rPr>
                <w:sz w:val="24"/>
              </w:rPr>
              <w:t>图纸(25％)</w:t>
            </w:r>
          </w:p>
        </w:tc>
        <w:tc>
          <w:tcPr>
            <w:tcW w:w="709" w:type="dxa"/>
            <w:vAlign w:val="center"/>
          </w:tcPr>
          <w:p>
            <w:pPr>
              <w:jc w:val="center"/>
              <w:rPr>
                <w:sz w:val="24"/>
              </w:rPr>
            </w:pPr>
          </w:p>
        </w:tc>
        <w:tc>
          <w:tcPr>
            <w:tcW w:w="1276" w:type="dxa"/>
            <w:vMerge w:val="restar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12" w:type="dxa"/>
            <w:vMerge w:val="continue"/>
            <w:vAlign w:val="center"/>
          </w:tcPr>
          <w:p>
            <w:pPr>
              <w:jc w:val="center"/>
              <w:rPr>
                <w:sz w:val="24"/>
              </w:rPr>
            </w:pPr>
          </w:p>
        </w:tc>
        <w:tc>
          <w:tcPr>
            <w:tcW w:w="2127" w:type="dxa"/>
            <w:vMerge w:val="continue"/>
            <w:vAlign w:val="center"/>
          </w:tcPr>
          <w:p>
            <w:pPr>
              <w:rPr>
                <w:sz w:val="24"/>
              </w:rPr>
            </w:pPr>
          </w:p>
        </w:tc>
        <w:tc>
          <w:tcPr>
            <w:tcW w:w="850" w:type="dxa"/>
            <w:vMerge w:val="continue"/>
            <w:vAlign w:val="center"/>
          </w:tcPr>
          <w:p>
            <w:pPr>
              <w:jc w:val="center"/>
              <w:rPr>
                <w:sz w:val="24"/>
              </w:rPr>
            </w:pPr>
          </w:p>
        </w:tc>
        <w:tc>
          <w:tcPr>
            <w:tcW w:w="709" w:type="dxa"/>
            <w:vMerge w:val="continue"/>
            <w:vAlign w:val="center"/>
          </w:tcPr>
          <w:p>
            <w:pPr>
              <w:jc w:val="center"/>
              <w:rPr>
                <w:sz w:val="24"/>
              </w:rPr>
            </w:pPr>
          </w:p>
        </w:tc>
        <w:tc>
          <w:tcPr>
            <w:tcW w:w="850" w:type="dxa"/>
            <w:vMerge w:val="continue"/>
            <w:vAlign w:val="center"/>
          </w:tcPr>
          <w:p>
            <w:pPr>
              <w:jc w:val="center"/>
              <w:rPr>
                <w:sz w:val="24"/>
              </w:rPr>
            </w:pPr>
          </w:p>
        </w:tc>
        <w:tc>
          <w:tcPr>
            <w:tcW w:w="1701" w:type="dxa"/>
            <w:vMerge w:val="restart"/>
            <w:vAlign w:val="center"/>
          </w:tcPr>
          <w:p>
            <w:pPr>
              <w:jc w:val="center"/>
              <w:rPr>
                <w:sz w:val="24"/>
              </w:rPr>
            </w:pPr>
            <w:r>
              <w:rPr>
                <w:color w:val="000000"/>
                <w:sz w:val="24"/>
              </w:rPr>
              <w:t>计算书、设计说明书</w:t>
            </w:r>
            <w:r>
              <w:rPr>
                <w:sz w:val="24"/>
              </w:rPr>
              <w:t>(15％)</w:t>
            </w:r>
          </w:p>
        </w:tc>
        <w:tc>
          <w:tcPr>
            <w:tcW w:w="709" w:type="dxa"/>
            <w:vMerge w:val="restart"/>
            <w:vAlign w:val="center"/>
          </w:tcPr>
          <w:p>
            <w:pPr>
              <w:jc w:val="center"/>
              <w:rPr>
                <w:sz w:val="24"/>
              </w:rPr>
            </w:pPr>
          </w:p>
        </w:tc>
        <w:tc>
          <w:tcPr>
            <w:tcW w:w="1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12" w:type="dxa"/>
            <w:vMerge w:val="restart"/>
            <w:vAlign w:val="center"/>
          </w:tcPr>
          <w:p>
            <w:pPr>
              <w:ind w:firstLine="120" w:firstLineChars="50"/>
              <w:jc w:val="center"/>
              <w:rPr>
                <w:sz w:val="24"/>
              </w:rPr>
            </w:pPr>
            <w:r>
              <w:rPr>
                <w:sz w:val="24"/>
              </w:rPr>
              <w:t>2</w:t>
            </w:r>
          </w:p>
        </w:tc>
        <w:tc>
          <w:tcPr>
            <w:tcW w:w="2127" w:type="dxa"/>
            <w:vMerge w:val="restart"/>
            <w:vAlign w:val="center"/>
          </w:tcPr>
          <w:p>
            <w:pPr>
              <w:rPr>
                <w:sz w:val="24"/>
              </w:rPr>
            </w:pPr>
            <w:r>
              <w:rPr>
                <w:sz w:val="24"/>
              </w:rPr>
              <w:t>工作能力、动手能力和设计（论文）规范（20％）</w:t>
            </w:r>
          </w:p>
        </w:tc>
        <w:tc>
          <w:tcPr>
            <w:tcW w:w="850" w:type="dxa"/>
            <w:vMerge w:val="restart"/>
            <w:vAlign w:val="center"/>
          </w:tcPr>
          <w:p>
            <w:pPr>
              <w:jc w:val="center"/>
              <w:rPr>
                <w:sz w:val="24"/>
              </w:rPr>
            </w:pPr>
          </w:p>
        </w:tc>
        <w:tc>
          <w:tcPr>
            <w:tcW w:w="709" w:type="dxa"/>
            <w:vMerge w:val="continue"/>
            <w:vAlign w:val="center"/>
          </w:tcPr>
          <w:p>
            <w:pPr>
              <w:jc w:val="center"/>
              <w:rPr>
                <w:sz w:val="24"/>
              </w:rPr>
            </w:pPr>
          </w:p>
        </w:tc>
        <w:tc>
          <w:tcPr>
            <w:tcW w:w="850" w:type="dxa"/>
            <w:vMerge w:val="continue"/>
            <w:vAlign w:val="center"/>
          </w:tcPr>
          <w:p>
            <w:pPr>
              <w:jc w:val="center"/>
              <w:rPr>
                <w:sz w:val="24"/>
              </w:rPr>
            </w:pPr>
          </w:p>
        </w:tc>
        <w:tc>
          <w:tcPr>
            <w:tcW w:w="1701" w:type="dxa"/>
            <w:vMerge w:val="continue"/>
            <w:vAlign w:val="center"/>
          </w:tcPr>
          <w:p>
            <w:pPr>
              <w:rPr>
                <w:sz w:val="24"/>
              </w:rPr>
            </w:pPr>
          </w:p>
        </w:tc>
        <w:tc>
          <w:tcPr>
            <w:tcW w:w="709" w:type="dxa"/>
            <w:vMerge w:val="continue"/>
            <w:vAlign w:val="center"/>
          </w:tcPr>
          <w:p>
            <w:pPr>
              <w:jc w:val="center"/>
              <w:rPr>
                <w:sz w:val="24"/>
              </w:rPr>
            </w:pPr>
          </w:p>
        </w:tc>
        <w:tc>
          <w:tcPr>
            <w:tcW w:w="1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12" w:type="dxa"/>
            <w:vMerge w:val="continue"/>
            <w:vAlign w:val="center"/>
          </w:tcPr>
          <w:p>
            <w:pPr>
              <w:jc w:val="center"/>
              <w:rPr>
                <w:sz w:val="24"/>
              </w:rPr>
            </w:pPr>
          </w:p>
        </w:tc>
        <w:tc>
          <w:tcPr>
            <w:tcW w:w="2127" w:type="dxa"/>
            <w:vMerge w:val="continue"/>
            <w:vAlign w:val="center"/>
          </w:tcPr>
          <w:p>
            <w:pPr>
              <w:rPr>
                <w:sz w:val="24"/>
              </w:rPr>
            </w:pPr>
          </w:p>
        </w:tc>
        <w:tc>
          <w:tcPr>
            <w:tcW w:w="850" w:type="dxa"/>
            <w:vMerge w:val="continue"/>
            <w:vAlign w:val="center"/>
          </w:tcPr>
          <w:p>
            <w:pPr>
              <w:jc w:val="center"/>
              <w:rPr>
                <w:sz w:val="24"/>
              </w:rPr>
            </w:pPr>
          </w:p>
        </w:tc>
        <w:tc>
          <w:tcPr>
            <w:tcW w:w="709" w:type="dxa"/>
            <w:vMerge w:val="restart"/>
            <w:vAlign w:val="center"/>
          </w:tcPr>
          <w:p>
            <w:pPr>
              <w:jc w:val="center"/>
              <w:rPr>
                <w:sz w:val="24"/>
              </w:rPr>
            </w:pPr>
            <w:r>
              <w:rPr>
                <w:sz w:val="24"/>
              </w:rPr>
              <w:t>5B</w:t>
            </w:r>
          </w:p>
        </w:tc>
        <w:tc>
          <w:tcPr>
            <w:tcW w:w="850" w:type="dxa"/>
            <w:vMerge w:val="restart"/>
            <w:vAlign w:val="center"/>
          </w:tcPr>
          <w:p>
            <w:pPr>
              <w:jc w:val="center"/>
              <w:rPr>
                <w:sz w:val="24"/>
              </w:rPr>
            </w:pPr>
            <w:r>
              <w:rPr>
                <w:sz w:val="24"/>
              </w:rPr>
              <w:t>研究类型</w:t>
            </w:r>
          </w:p>
          <w:p>
            <w:pPr>
              <w:jc w:val="center"/>
              <w:rPr>
                <w:sz w:val="24"/>
              </w:rPr>
            </w:pPr>
            <w:r>
              <w:rPr>
                <w:sz w:val="24"/>
              </w:rPr>
              <w:t>(40%)</w:t>
            </w:r>
          </w:p>
        </w:tc>
        <w:tc>
          <w:tcPr>
            <w:tcW w:w="1701" w:type="dxa"/>
            <w:vAlign w:val="center"/>
          </w:tcPr>
          <w:p>
            <w:pPr>
              <w:ind w:left="240" w:hanging="240" w:hangingChars="100"/>
              <w:rPr>
                <w:sz w:val="24"/>
              </w:rPr>
            </w:pPr>
            <w:r>
              <w:rPr>
                <w:color w:val="000000"/>
                <w:sz w:val="24"/>
              </w:rPr>
              <w:t>论文</w:t>
            </w:r>
            <w:r>
              <w:rPr>
                <w:sz w:val="24"/>
              </w:rPr>
              <w:t>内容（20％）</w:t>
            </w:r>
          </w:p>
        </w:tc>
        <w:tc>
          <w:tcPr>
            <w:tcW w:w="709" w:type="dxa"/>
            <w:vAlign w:val="center"/>
          </w:tcPr>
          <w:p>
            <w:pPr>
              <w:jc w:val="center"/>
              <w:rPr>
                <w:sz w:val="24"/>
              </w:rPr>
            </w:pPr>
          </w:p>
        </w:tc>
        <w:tc>
          <w:tcPr>
            <w:tcW w:w="1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12" w:type="dxa"/>
            <w:vMerge w:val="restart"/>
            <w:vAlign w:val="center"/>
          </w:tcPr>
          <w:p>
            <w:pPr>
              <w:ind w:firstLine="120" w:firstLineChars="50"/>
              <w:jc w:val="center"/>
              <w:rPr>
                <w:sz w:val="24"/>
              </w:rPr>
            </w:pPr>
            <w:r>
              <w:rPr>
                <w:sz w:val="24"/>
              </w:rPr>
              <w:t>3</w:t>
            </w:r>
          </w:p>
        </w:tc>
        <w:tc>
          <w:tcPr>
            <w:tcW w:w="2127" w:type="dxa"/>
            <w:vMerge w:val="restart"/>
            <w:vAlign w:val="center"/>
          </w:tcPr>
          <w:p>
            <w:pPr>
              <w:rPr>
                <w:sz w:val="24"/>
              </w:rPr>
            </w:pPr>
            <w:r>
              <w:rPr>
                <w:sz w:val="24"/>
              </w:rPr>
              <w:t>任务饱满、难易度及学术水平（20％）</w:t>
            </w:r>
          </w:p>
        </w:tc>
        <w:tc>
          <w:tcPr>
            <w:tcW w:w="850" w:type="dxa"/>
            <w:vMerge w:val="restart"/>
            <w:vAlign w:val="center"/>
          </w:tcPr>
          <w:p>
            <w:pPr>
              <w:jc w:val="center"/>
              <w:rPr>
                <w:sz w:val="24"/>
              </w:rPr>
            </w:pPr>
          </w:p>
        </w:tc>
        <w:tc>
          <w:tcPr>
            <w:tcW w:w="709" w:type="dxa"/>
            <w:vMerge w:val="continue"/>
            <w:vAlign w:val="center"/>
          </w:tcPr>
          <w:p>
            <w:pPr>
              <w:jc w:val="center"/>
              <w:rPr>
                <w:sz w:val="24"/>
              </w:rPr>
            </w:pPr>
          </w:p>
        </w:tc>
        <w:tc>
          <w:tcPr>
            <w:tcW w:w="850" w:type="dxa"/>
            <w:vMerge w:val="continue"/>
            <w:vAlign w:val="center"/>
          </w:tcPr>
          <w:p>
            <w:pPr>
              <w:jc w:val="center"/>
              <w:rPr>
                <w:sz w:val="24"/>
              </w:rPr>
            </w:pPr>
          </w:p>
        </w:tc>
        <w:tc>
          <w:tcPr>
            <w:tcW w:w="1701" w:type="dxa"/>
            <w:vAlign w:val="center"/>
          </w:tcPr>
          <w:p>
            <w:pPr>
              <w:ind w:left="240" w:hanging="240" w:hangingChars="100"/>
              <w:rPr>
                <w:sz w:val="24"/>
              </w:rPr>
            </w:pPr>
            <w:r>
              <w:rPr>
                <w:color w:val="000000"/>
                <w:sz w:val="24"/>
              </w:rPr>
              <w:t>论文</w:t>
            </w:r>
            <w:r>
              <w:rPr>
                <w:sz w:val="24"/>
              </w:rPr>
              <w:t>表述（20％）</w:t>
            </w:r>
          </w:p>
        </w:tc>
        <w:tc>
          <w:tcPr>
            <w:tcW w:w="709" w:type="dxa"/>
            <w:vAlign w:val="center"/>
          </w:tcPr>
          <w:p>
            <w:pPr>
              <w:jc w:val="center"/>
              <w:rPr>
                <w:sz w:val="24"/>
              </w:rPr>
            </w:pPr>
          </w:p>
        </w:tc>
        <w:tc>
          <w:tcPr>
            <w:tcW w:w="1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2" w:type="dxa"/>
            <w:vMerge w:val="continue"/>
            <w:vAlign w:val="center"/>
          </w:tcPr>
          <w:p>
            <w:pPr>
              <w:jc w:val="center"/>
              <w:rPr>
                <w:sz w:val="24"/>
              </w:rPr>
            </w:pPr>
          </w:p>
        </w:tc>
        <w:tc>
          <w:tcPr>
            <w:tcW w:w="2127" w:type="dxa"/>
            <w:vMerge w:val="continue"/>
            <w:vAlign w:val="center"/>
          </w:tcPr>
          <w:p>
            <w:pPr>
              <w:rPr>
                <w:sz w:val="24"/>
              </w:rPr>
            </w:pPr>
          </w:p>
        </w:tc>
        <w:tc>
          <w:tcPr>
            <w:tcW w:w="850" w:type="dxa"/>
            <w:vMerge w:val="continue"/>
            <w:vAlign w:val="center"/>
          </w:tcPr>
          <w:p>
            <w:pPr>
              <w:jc w:val="center"/>
              <w:rPr>
                <w:sz w:val="24"/>
              </w:rPr>
            </w:pPr>
          </w:p>
        </w:tc>
        <w:tc>
          <w:tcPr>
            <w:tcW w:w="709" w:type="dxa"/>
            <w:vMerge w:val="restart"/>
            <w:vAlign w:val="center"/>
          </w:tcPr>
          <w:p>
            <w:pPr>
              <w:jc w:val="center"/>
              <w:rPr>
                <w:sz w:val="24"/>
              </w:rPr>
            </w:pPr>
            <w:r>
              <w:rPr>
                <w:sz w:val="24"/>
              </w:rPr>
              <w:t>5C</w:t>
            </w:r>
          </w:p>
        </w:tc>
        <w:tc>
          <w:tcPr>
            <w:tcW w:w="850" w:type="dxa"/>
            <w:vMerge w:val="restart"/>
            <w:vAlign w:val="center"/>
          </w:tcPr>
          <w:p>
            <w:pPr>
              <w:jc w:val="center"/>
              <w:rPr>
                <w:sz w:val="24"/>
              </w:rPr>
            </w:pPr>
            <w:r>
              <w:rPr>
                <w:sz w:val="24"/>
              </w:rPr>
              <w:t>软件类型 (40%)</w:t>
            </w:r>
          </w:p>
        </w:tc>
        <w:tc>
          <w:tcPr>
            <w:tcW w:w="1701" w:type="dxa"/>
            <w:vMerge w:val="restart"/>
            <w:vAlign w:val="center"/>
          </w:tcPr>
          <w:p>
            <w:pPr>
              <w:spacing w:line="480" w:lineRule="exact"/>
              <w:rPr>
                <w:sz w:val="24"/>
              </w:rPr>
            </w:pPr>
            <w:r>
              <w:rPr>
                <w:sz w:val="24"/>
              </w:rPr>
              <w:t>软件（25％）</w:t>
            </w:r>
          </w:p>
        </w:tc>
        <w:tc>
          <w:tcPr>
            <w:tcW w:w="709" w:type="dxa"/>
            <w:vMerge w:val="restart"/>
            <w:vAlign w:val="center"/>
          </w:tcPr>
          <w:p>
            <w:pPr>
              <w:jc w:val="center"/>
              <w:rPr>
                <w:sz w:val="24"/>
              </w:rPr>
            </w:pPr>
          </w:p>
        </w:tc>
        <w:tc>
          <w:tcPr>
            <w:tcW w:w="1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12" w:type="dxa"/>
            <w:vMerge w:val="restart"/>
            <w:vAlign w:val="center"/>
          </w:tcPr>
          <w:p>
            <w:pPr>
              <w:ind w:firstLine="120" w:firstLineChars="50"/>
              <w:jc w:val="center"/>
              <w:rPr>
                <w:sz w:val="24"/>
              </w:rPr>
            </w:pPr>
            <w:r>
              <w:rPr>
                <w:sz w:val="24"/>
              </w:rPr>
              <w:t>4</w:t>
            </w:r>
          </w:p>
        </w:tc>
        <w:tc>
          <w:tcPr>
            <w:tcW w:w="2127" w:type="dxa"/>
            <w:vMerge w:val="restart"/>
            <w:vAlign w:val="center"/>
          </w:tcPr>
          <w:p>
            <w:pPr>
              <w:rPr>
                <w:sz w:val="24"/>
              </w:rPr>
            </w:pPr>
            <w:r>
              <w:rPr>
                <w:sz w:val="24"/>
              </w:rPr>
              <w:t>创新能力（10％）</w:t>
            </w:r>
          </w:p>
        </w:tc>
        <w:tc>
          <w:tcPr>
            <w:tcW w:w="850" w:type="dxa"/>
            <w:vMerge w:val="restart"/>
            <w:vAlign w:val="center"/>
          </w:tcPr>
          <w:p>
            <w:pPr>
              <w:jc w:val="center"/>
              <w:rPr>
                <w:sz w:val="24"/>
              </w:rPr>
            </w:pPr>
          </w:p>
        </w:tc>
        <w:tc>
          <w:tcPr>
            <w:tcW w:w="709" w:type="dxa"/>
            <w:vMerge w:val="continue"/>
            <w:vAlign w:val="center"/>
          </w:tcPr>
          <w:p>
            <w:pPr>
              <w:jc w:val="center"/>
              <w:rPr>
                <w:sz w:val="24"/>
              </w:rPr>
            </w:pPr>
          </w:p>
        </w:tc>
        <w:tc>
          <w:tcPr>
            <w:tcW w:w="850" w:type="dxa"/>
            <w:vMerge w:val="continue"/>
            <w:vAlign w:val="center"/>
          </w:tcPr>
          <w:p>
            <w:pPr>
              <w:jc w:val="center"/>
              <w:rPr>
                <w:sz w:val="24"/>
              </w:rPr>
            </w:pPr>
          </w:p>
        </w:tc>
        <w:tc>
          <w:tcPr>
            <w:tcW w:w="1701" w:type="dxa"/>
            <w:vMerge w:val="continue"/>
            <w:vAlign w:val="center"/>
          </w:tcPr>
          <w:p>
            <w:pPr>
              <w:rPr>
                <w:sz w:val="24"/>
              </w:rPr>
            </w:pPr>
          </w:p>
        </w:tc>
        <w:tc>
          <w:tcPr>
            <w:tcW w:w="709" w:type="dxa"/>
            <w:vMerge w:val="continue"/>
            <w:vAlign w:val="center"/>
          </w:tcPr>
          <w:p>
            <w:pPr>
              <w:jc w:val="center"/>
              <w:rPr>
                <w:sz w:val="24"/>
              </w:rPr>
            </w:pPr>
          </w:p>
        </w:tc>
        <w:tc>
          <w:tcPr>
            <w:tcW w:w="1276"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12" w:type="dxa"/>
            <w:vMerge w:val="continue"/>
            <w:vAlign w:val="center"/>
          </w:tcPr>
          <w:p>
            <w:pPr>
              <w:jc w:val="center"/>
              <w:rPr>
                <w:sz w:val="24"/>
              </w:rPr>
            </w:pPr>
          </w:p>
        </w:tc>
        <w:tc>
          <w:tcPr>
            <w:tcW w:w="2127" w:type="dxa"/>
            <w:vMerge w:val="continue"/>
            <w:vAlign w:val="center"/>
          </w:tcPr>
          <w:p>
            <w:pPr>
              <w:jc w:val="center"/>
              <w:rPr>
                <w:sz w:val="24"/>
              </w:rPr>
            </w:pPr>
          </w:p>
        </w:tc>
        <w:tc>
          <w:tcPr>
            <w:tcW w:w="850" w:type="dxa"/>
            <w:vMerge w:val="continue"/>
            <w:vAlign w:val="center"/>
          </w:tcPr>
          <w:p>
            <w:pPr>
              <w:jc w:val="center"/>
              <w:rPr>
                <w:sz w:val="24"/>
              </w:rPr>
            </w:pPr>
          </w:p>
        </w:tc>
        <w:tc>
          <w:tcPr>
            <w:tcW w:w="709" w:type="dxa"/>
            <w:vMerge w:val="continue"/>
            <w:vAlign w:val="center"/>
          </w:tcPr>
          <w:p>
            <w:pPr>
              <w:jc w:val="center"/>
              <w:rPr>
                <w:sz w:val="24"/>
              </w:rPr>
            </w:pPr>
          </w:p>
        </w:tc>
        <w:tc>
          <w:tcPr>
            <w:tcW w:w="850" w:type="dxa"/>
            <w:vMerge w:val="continue"/>
            <w:vAlign w:val="center"/>
          </w:tcPr>
          <w:p>
            <w:pPr>
              <w:jc w:val="center"/>
              <w:rPr>
                <w:sz w:val="24"/>
              </w:rPr>
            </w:pPr>
          </w:p>
        </w:tc>
        <w:tc>
          <w:tcPr>
            <w:tcW w:w="1701" w:type="dxa"/>
            <w:vAlign w:val="center"/>
          </w:tcPr>
          <w:p>
            <w:pPr>
              <w:rPr>
                <w:color w:val="000000"/>
                <w:sz w:val="24"/>
              </w:rPr>
            </w:pPr>
            <w:r>
              <w:rPr>
                <w:color w:val="000000"/>
                <w:sz w:val="24"/>
              </w:rPr>
              <w:t>设计说明书</w:t>
            </w:r>
          </w:p>
          <w:p>
            <w:pPr>
              <w:rPr>
                <w:sz w:val="24"/>
              </w:rPr>
            </w:pPr>
            <w:r>
              <w:rPr>
                <w:sz w:val="24"/>
              </w:rPr>
              <w:t>（15％）</w:t>
            </w:r>
          </w:p>
        </w:tc>
        <w:tc>
          <w:tcPr>
            <w:tcW w:w="709" w:type="dxa"/>
            <w:vAlign w:val="center"/>
          </w:tcPr>
          <w:p>
            <w:pPr>
              <w:jc w:val="center"/>
              <w:rPr>
                <w:sz w:val="24"/>
              </w:rPr>
            </w:pPr>
          </w:p>
        </w:tc>
        <w:tc>
          <w:tcPr>
            <w:tcW w:w="1276" w:type="dxa"/>
            <w:vMerge w:val="continue"/>
          </w:tcPr>
          <w:p>
            <w:pPr>
              <w:rPr>
                <w:sz w:val="24"/>
              </w:rPr>
            </w:pPr>
          </w:p>
        </w:tc>
      </w:tr>
    </w:tbl>
    <w:p>
      <w:pPr>
        <w:spacing w:before="156" w:beforeLines="50" w:line="480" w:lineRule="auto"/>
      </w:pPr>
      <w:r>
        <w:rPr>
          <w:sz w:val="24"/>
        </w:rPr>
        <w:t>2、指导教师评语</w:t>
      </w:r>
      <w:r>
        <w:rPr>
          <w:sz w:val="28"/>
        </w:rPr>
        <w:t>：</w:t>
      </w:r>
    </w:p>
    <w:p>
      <w:pPr>
        <w:spacing w:line="480" w:lineRule="auto"/>
      </w:pPr>
    </w:p>
    <w:p>
      <w:pPr>
        <w:spacing w:line="480" w:lineRule="auto"/>
      </w:pPr>
    </w:p>
    <w:p>
      <w:pPr>
        <w:spacing w:line="480" w:lineRule="auto"/>
        <w:ind w:right="480"/>
      </w:pPr>
    </w:p>
    <w:p>
      <w:pPr>
        <w:spacing w:line="480" w:lineRule="auto"/>
        <w:ind w:right="480"/>
      </w:pPr>
    </w:p>
    <w:p>
      <w:pPr>
        <w:spacing w:line="480" w:lineRule="auto"/>
        <w:ind w:right="480"/>
      </w:pPr>
    </w:p>
    <w:p>
      <w:pPr>
        <w:spacing w:line="480" w:lineRule="auto"/>
        <w:ind w:right="480"/>
        <w:rPr>
          <w:sz w:val="24"/>
        </w:rPr>
      </w:pPr>
      <w:r>
        <w:rPr>
          <w:rFonts w:hint="eastAsia"/>
        </w:rPr>
        <w:t xml:space="preserve">                                                    </w:t>
      </w:r>
      <w:r>
        <w:rPr>
          <w:sz w:val="24"/>
        </w:rPr>
        <w:t>指导教师（签名）：</w:t>
      </w:r>
    </w:p>
    <w:p>
      <w:pPr>
        <w:spacing w:line="480" w:lineRule="auto"/>
        <w:ind w:right="480"/>
        <w:rPr>
          <w:sz w:val="24"/>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Pr>
        <w:spacing w:line="480" w:lineRule="auto"/>
        <w:jc w:val="left"/>
        <w:rPr>
          <w:rFonts w:ascii="黑体" w:hAnsi="黑体" w:eastAsia="黑体"/>
          <w:color w:val="000000" w:themeColor="text1"/>
          <w:sz w:val="32"/>
          <w:szCs w:val="32"/>
        </w:rPr>
        <w:sectPr>
          <w:footerReference r:id="rId22" w:type="default"/>
          <w:pgSz w:w="11906" w:h="16838"/>
          <w:pgMar w:top="1361" w:right="1247" w:bottom="1247" w:left="1361" w:header="851" w:footer="992" w:gutter="0"/>
          <w:pgNumType w:fmt="numberInDash" w:start="1"/>
          <w:cols w:space="425" w:num="1"/>
          <w:docGrid w:type="lines" w:linePitch="312" w:charSpace="0"/>
        </w:sectPr>
      </w:pPr>
    </w:p>
    <w:p>
      <w:pPr>
        <w:spacing w:line="480" w:lineRule="auto"/>
        <w:jc w:val="left"/>
        <w:rPr>
          <w:b/>
          <w:bCs/>
          <w:sz w:val="44"/>
        </w:rPr>
      </w:pPr>
      <w:r>
        <w:rPr>
          <w:rFonts w:ascii="黑体" w:hAnsi="黑体" w:eastAsia="黑体"/>
          <w:color w:val="000000" w:themeColor="text1"/>
          <w:sz w:val="32"/>
          <w:szCs w:val="32"/>
        </w:rPr>
        <w:t>附件1</w:t>
      </w:r>
      <w:r>
        <w:rPr>
          <w:rFonts w:hint="eastAsia" w:ascii="黑体" w:hAnsi="黑体" w:eastAsia="黑体"/>
          <w:color w:val="000000" w:themeColor="text1"/>
          <w:sz w:val="32"/>
          <w:szCs w:val="32"/>
        </w:rPr>
        <w:t>7</w:t>
      </w:r>
      <w:r>
        <w:rPr>
          <w:rFonts w:eastAsia="黑体"/>
          <w:color w:val="000000" w:themeColor="text1"/>
          <w:sz w:val="32"/>
          <w:szCs w:val="32"/>
        </w:rPr>
        <w:t xml:space="preserve">           </w:t>
      </w:r>
      <w:r>
        <w:rPr>
          <w:b/>
          <w:bCs/>
          <w:sz w:val="44"/>
        </w:rPr>
        <w:t>福州理工学院</w:t>
      </w:r>
    </w:p>
    <w:p>
      <w:pPr>
        <w:spacing w:line="480" w:lineRule="auto"/>
        <w:jc w:val="center"/>
        <w:rPr>
          <w:b/>
          <w:bCs/>
          <w:sz w:val="30"/>
        </w:rPr>
      </w:pPr>
      <w:r>
        <w:rPr>
          <w:b/>
          <w:bCs/>
          <w:sz w:val="30"/>
        </w:rPr>
        <w:t>本科生毕业设计（论文）指导教师成绩评审表</w:t>
      </w:r>
    </w:p>
    <w:p>
      <w:pPr>
        <w:spacing w:line="480" w:lineRule="auto"/>
        <w:jc w:val="center"/>
        <w:rPr>
          <w:b/>
          <w:bCs/>
          <w:sz w:val="28"/>
        </w:rPr>
      </w:pPr>
      <w:r>
        <w:rPr>
          <w:b/>
          <w:bCs/>
          <w:sz w:val="28"/>
        </w:rPr>
        <w:t>（文科及经管）</w:t>
      </w:r>
    </w:p>
    <w:p>
      <w:pPr>
        <w:spacing w:line="480" w:lineRule="auto"/>
        <w:rPr>
          <w:sz w:val="24"/>
          <w:u w:val="single"/>
        </w:rPr>
      </w:pPr>
      <w:r>
        <w:rPr>
          <w:sz w:val="24"/>
        </w:rPr>
        <w:t>学院</w:t>
      </w:r>
      <w:r>
        <w:rPr>
          <w:rFonts w:hint="eastAsia"/>
          <w:sz w:val="24"/>
        </w:rPr>
        <w:t xml:space="preserve">：              </w:t>
      </w:r>
      <w:r>
        <w:rPr>
          <w:sz w:val="24"/>
        </w:rPr>
        <w:t>专业届</w:t>
      </w:r>
      <w:r>
        <w:rPr>
          <w:rFonts w:hint="eastAsia"/>
          <w:sz w:val="24"/>
        </w:rPr>
        <w:t xml:space="preserve">：               </w:t>
      </w:r>
      <w:r>
        <w:rPr>
          <w:sz w:val="24"/>
        </w:rPr>
        <w:t>学生</w:t>
      </w:r>
      <w:r>
        <w:rPr>
          <w:rFonts w:hint="eastAsia"/>
          <w:sz w:val="24"/>
        </w:rPr>
        <w:t xml:space="preserve">：       </w:t>
      </w:r>
      <w:r>
        <w:rPr>
          <w:sz w:val="24"/>
        </w:rPr>
        <w:t>学号</w:t>
      </w:r>
      <w:r>
        <w:rPr>
          <w:rFonts w:hint="eastAsia"/>
          <w:sz w:val="24"/>
        </w:rPr>
        <w:t>：</w:t>
      </w:r>
    </w:p>
    <w:p>
      <w:pPr>
        <w:spacing w:line="480" w:lineRule="auto"/>
        <w:rPr>
          <w:sz w:val="24"/>
        </w:rPr>
      </w:pPr>
      <w:r>
        <w:rPr>
          <w:sz w:val="24"/>
        </w:rPr>
        <w:t>毕业设计（论文）题目</w:t>
      </w:r>
      <w:r>
        <w:rPr>
          <w:rFonts w:hint="eastAsia"/>
          <w:sz w:val="24"/>
        </w:rPr>
        <w:t>：</w:t>
      </w:r>
    </w:p>
    <w:p>
      <w:pPr>
        <w:spacing w:line="480" w:lineRule="auto"/>
        <w:rPr>
          <w:sz w:val="24"/>
        </w:rPr>
      </w:pPr>
      <w:r>
        <w:rPr>
          <w:sz w:val="24"/>
        </w:rPr>
        <w:t>1、成绩评定：</w:t>
      </w: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37"/>
        <w:gridCol w:w="737"/>
        <w:gridCol w:w="737"/>
        <w:gridCol w:w="737"/>
        <w:gridCol w:w="737"/>
        <w:gridCol w:w="737"/>
        <w:gridCol w:w="737"/>
        <w:gridCol w:w="737"/>
        <w:gridCol w:w="737"/>
        <w:gridCol w:w="737"/>
        <w:gridCol w:w="7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568"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评</w:t>
            </w:r>
          </w:p>
          <w:p>
            <w:pPr>
              <w:jc w:val="center"/>
              <w:rPr>
                <w:rFonts w:asciiTheme="minorEastAsia" w:hAnsiTheme="minorEastAsia" w:eastAsiaTheme="minorEastAsia"/>
                <w:sz w:val="24"/>
              </w:rPr>
            </w:pPr>
            <w:r>
              <w:rPr>
                <w:rFonts w:asciiTheme="minorEastAsia" w:hAnsiTheme="minorEastAsia" w:eastAsiaTheme="minorEastAsia"/>
                <w:sz w:val="24"/>
              </w:rPr>
              <w:t>分</w:t>
            </w:r>
          </w:p>
          <w:p>
            <w:pPr>
              <w:jc w:val="center"/>
              <w:rPr>
                <w:rFonts w:asciiTheme="minorEastAsia" w:hAnsiTheme="minorEastAsia" w:eastAsiaTheme="minorEastAsia"/>
                <w:sz w:val="24"/>
              </w:rPr>
            </w:pPr>
            <w:r>
              <w:rPr>
                <w:rFonts w:asciiTheme="minorEastAsia" w:hAnsiTheme="minorEastAsia" w:eastAsiaTheme="minorEastAsia"/>
                <w:sz w:val="24"/>
              </w:rPr>
              <w:t>项</w:t>
            </w:r>
          </w:p>
          <w:p>
            <w:pPr>
              <w:jc w:val="center"/>
              <w:rPr>
                <w:rFonts w:asciiTheme="minorEastAsia" w:hAnsiTheme="minorEastAsia" w:eastAsiaTheme="minorEastAsia"/>
                <w:sz w:val="24"/>
              </w:rPr>
            </w:pPr>
            <w:r>
              <w:rPr>
                <w:rFonts w:asciiTheme="minorEastAsia" w:hAnsiTheme="minorEastAsia" w:eastAsiaTheme="minorEastAsia"/>
                <w:sz w:val="24"/>
              </w:rPr>
              <w:t>目</w:t>
            </w:r>
          </w:p>
        </w:tc>
        <w:tc>
          <w:tcPr>
            <w:tcW w:w="737"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选</w:t>
            </w:r>
          </w:p>
          <w:p>
            <w:pPr>
              <w:jc w:val="center"/>
              <w:rPr>
                <w:rFonts w:asciiTheme="minorEastAsia" w:hAnsiTheme="minorEastAsia" w:eastAsiaTheme="minorEastAsia"/>
                <w:sz w:val="24"/>
              </w:rPr>
            </w:pPr>
            <w:r>
              <w:rPr>
                <w:rFonts w:asciiTheme="minorEastAsia" w:hAnsiTheme="minorEastAsia" w:eastAsiaTheme="minorEastAsia"/>
                <w:sz w:val="24"/>
              </w:rPr>
              <w:t>题</w:t>
            </w:r>
          </w:p>
          <w:p>
            <w:pPr>
              <w:jc w:val="center"/>
              <w:rPr>
                <w:rFonts w:eastAsiaTheme="minorEastAsia"/>
                <w:spacing w:val="-26"/>
                <w:sz w:val="24"/>
              </w:rPr>
            </w:pPr>
            <w:r>
              <w:rPr>
                <w:rFonts w:eastAsiaTheme="minorEastAsia"/>
                <w:spacing w:val="-26"/>
                <w:sz w:val="24"/>
              </w:rPr>
              <w:t>(10%)</w:t>
            </w:r>
          </w:p>
        </w:tc>
        <w:tc>
          <w:tcPr>
            <w:tcW w:w="737" w:type="dxa"/>
            <w:gridSpan w:val="3"/>
            <w:vAlign w:val="center"/>
          </w:tcPr>
          <w:p>
            <w:pPr>
              <w:jc w:val="center"/>
              <w:rPr>
                <w:rFonts w:asciiTheme="minorEastAsia" w:hAnsiTheme="minorEastAsia" w:eastAsiaTheme="minorEastAsia"/>
                <w:sz w:val="24"/>
              </w:rPr>
            </w:pPr>
            <w:r>
              <w:rPr>
                <w:rFonts w:asciiTheme="minorEastAsia" w:hAnsiTheme="minorEastAsia" w:eastAsiaTheme="minorEastAsia"/>
                <w:sz w:val="24"/>
              </w:rPr>
              <w:t>内容</w:t>
            </w:r>
          </w:p>
        </w:tc>
        <w:tc>
          <w:tcPr>
            <w:tcW w:w="737"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结</w:t>
            </w:r>
          </w:p>
          <w:p>
            <w:pPr>
              <w:jc w:val="center"/>
              <w:rPr>
                <w:rFonts w:asciiTheme="minorEastAsia" w:hAnsiTheme="minorEastAsia" w:eastAsiaTheme="minorEastAsia"/>
                <w:sz w:val="24"/>
              </w:rPr>
            </w:pPr>
            <w:r>
              <w:rPr>
                <w:rFonts w:asciiTheme="minorEastAsia" w:hAnsiTheme="minorEastAsia" w:eastAsiaTheme="minorEastAsia"/>
                <w:sz w:val="24"/>
              </w:rPr>
              <w:t>构</w:t>
            </w:r>
          </w:p>
          <w:p>
            <w:pPr>
              <w:jc w:val="center"/>
              <w:rPr>
                <w:rFonts w:eastAsiaTheme="minorEastAsia"/>
                <w:spacing w:val="-6"/>
                <w:sz w:val="24"/>
              </w:rPr>
            </w:pPr>
            <w:r>
              <w:rPr>
                <w:rFonts w:eastAsiaTheme="minorEastAsia"/>
                <w:spacing w:val="-6"/>
                <w:sz w:val="24"/>
              </w:rPr>
              <w:t>(5%)</w:t>
            </w:r>
          </w:p>
        </w:tc>
        <w:tc>
          <w:tcPr>
            <w:tcW w:w="737"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文</w:t>
            </w:r>
          </w:p>
          <w:p>
            <w:pPr>
              <w:jc w:val="center"/>
              <w:rPr>
                <w:rFonts w:asciiTheme="minorEastAsia" w:hAnsiTheme="minorEastAsia" w:eastAsiaTheme="minorEastAsia"/>
                <w:sz w:val="24"/>
              </w:rPr>
            </w:pPr>
            <w:r>
              <w:rPr>
                <w:rFonts w:asciiTheme="minorEastAsia" w:hAnsiTheme="minorEastAsia" w:eastAsiaTheme="minorEastAsia"/>
                <w:sz w:val="24"/>
              </w:rPr>
              <w:t>笔</w:t>
            </w:r>
          </w:p>
          <w:p>
            <w:pPr>
              <w:jc w:val="center"/>
              <w:rPr>
                <w:rFonts w:eastAsiaTheme="minorEastAsia"/>
                <w:sz w:val="24"/>
              </w:rPr>
            </w:pPr>
            <w:r>
              <w:rPr>
                <w:rFonts w:eastAsiaTheme="minorEastAsia"/>
                <w:sz w:val="24"/>
              </w:rPr>
              <w:t>(5%)</w:t>
            </w:r>
          </w:p>
        </w:tc>
        <w:tc>
          <w:tcPr>
            <w:tcW w:w="737" w:type="dxa"/>
            <w:vMerge w:val="restart"/>
            <w:tcMar>
              <w:left w:w="28" w:type="dxa"/>
              <w:right w:w="28" w:type="dxa"/>
            </w:tcMar>
            <w:vAlign w:val="center"/>
          </w:tcPr>
          <w:p>
            <w:pPr>
              <w:jc w:val="center"/>
              <w:rPr>
                <w:rFonts w:asciiTheme="minorEastAsia" w:hAnsiTheme="minorEastAsia" w:eastAsiaTheme="minorEastAsia"/>
                <w:sz w:val="24"/>
              </w:rPr>
            </w:pPr>
            <w:r>
              <w:rPr>
                <w:rFonts w:asciiTheme="minorEastAsia" w:hAnsiTheme="minorEastAsia" w:eastAsiaTheme="minorEastAsia"/>
                <w:sz w:val="24"/>
              </w:rPr>
              <w:t>深度</w:t>
            </w:r>
          </w:p>
          <w:p>
            <w:pPr>
              <w:jc w:val="center"/>
              <w:rPr>
                <w:rFonts w:asciiTheme="minorEastAsia" w:hAnsiTheme="minorEastAsia" w:eastAsiaTheme="minorEastAsia"/>
                <w:sz w:val="24"/>
              </w:rPr>
            </w:pPr>
            <w:r>
              <w:rPr>
                <w:rFonts w:asciiTheme="minorEastAsia" w:hAnsiTheme="minorEastAsia" w:eastAsiaTheme="minorEastAsia"/>
                <w:sz w:val="24"/>
              </w:rPr>
              <w:t>广度</w:t>
            </w:r>
          </w:p>
          <w:p>
            <w:pPr>
              <w:jc w:val="center"/>
              <w:rPr>
                <w:rFonts w:eastAsiaTheme="minorEastAsia"/>
                <w:spacing w:val="-10"/>
                <w:sz w:val="24"/>
              </w:rPr>
            </w:pPr>
            <w:r>
              <w:rPr>
                <w:rFonts w:eastAsiaTheme="minorEastAsia"/>
                <w:spacing w:val="-10"/>
                <w:sz w:val="24"/>
              </w:rPr>
              <w:t>(10%)</w:t>
            </w:r>
          </w:p>
        </w:tc>
        <w:tc>
          <w:tcPr>
            <w:tcW w:w="737"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字</w:t>
            </w:r>
          </w:p>
          <w:p>
            <w:pPr>
              <w:jc w:val="center"/>
              <w:rPr>
                <w:rFonts w:asciiTheme="minorEastAsia" w:hAnsiTheme="minorEastAsia" w:eastAsiaTheme="minorEastAsia"/>
                <w:sz w:val="24"/>
              </w:rPr>
            </w:pPr>
            <w:r>
              <w:rPr>
                <w:rFonts w:asciiTheme="minorEastAsia" w:hAnsiTheme="minorEastAsia" w:eastAsiaTheme="minorEastAsia"/>
                <w:sz w:val="24"/>
              </w:rPr>
              <w:t>数</w:t>
            </w:r>
          </w:p>
          <w:p>
            <w:pPr>
              <w:jc w:val="center"/>
              <w:rPr>
                <w:rFonts w:eastAsiaTheme="minorEastAsia"/>
                <w:spacing w:val="-10"/>
                <w:sz w:val="24"/>
              </w:rPr>
            </w:pPr>
            <w:r>
              <w:rPr>
                <w:rFonts w:eastAsiaTheme="minorEastAsia"/>
                <w:spacing w:val="-10"/>
                <w:sz w:val="24"/>
              </w:rPr>
              <w:t>(5%)</w:t>
            </w:r>
          </w:p>
        </w:tc>
        <w:tc>
          <w:tcPr>
            <w:tcW w:w="737"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资料摘录</w:t>
            </w:r>
          </w:p>
          <w:p>
            <w:pPr>
              <w:jc w:val="center"/>
              <w:rPr>
                <w:rFonts w:ascii="隶书" w:eastAsia="隶书" w:hAnsiTheme="minorEastAsia"/>
                <w:sz w:val="24"/>
              </w:rPr>
            </w:pPr>
            <w:r>
              <w:rPr>
                <w:rFonts w:hint="eastAsia" w:ascii="隶书" w:eastAsia="隶书" w:hAnsiTheme="minorEastAsia"/>
                <w:sz w:val="24"/>
              </w:rPr>
              <w:t>(5%)</w:t>
            </w:r>
          </w:p>
        </w:tc>
        <w:tc>
          <w:tcPr>
            <w:tcW w:w="737"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工作态度</w:t>
            </w:r>
          </w:p>
          <w:p>
            <w:pPr>
              <w:jc w:val="center"/>
              <w:rPr>
                <w:rFonts w:eastAsiaTheme="minorEastAsia"/>
                <w:sz w:val="24"/>
              </w:rPr>
            </w:pPr>
            <w:r>
              <w:rPr>
                <w:rFonts w:eastAsiaTheme="minorEastAsia"/>
                <w:sz w:val="24"/>
              </w:rPr>
              <w:t>(5%)</w:t>
            </w:r>
          </w:p>
        </w:tc>
        <w:tc>
          <w:tcPr>
            <w:tcW w:w="737"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创见性</w:t>
            </w:r>
          </w:p>
          <w:p>
            <w:pPr>
              <w:jc w:val="center"/>
              <w:rPr>
                <w:rFonts w:eastAsiaTheme="minorEastAsia"/>
                <w:spacing w:val="-24"/>
                <w:sz w:val="24"/>
              </w:rPr>
            </w:pPr>
            <w:r>
              <w:rPr>
                <w:rFonts w:eastAsiaTheme="minorEastAsia"/>
                <w:spacing w:val="-24"/>
                <w:sz w:val="24"/>
              </w:rPr>
              <w:t>(10%)</w:t>
            </w:r>
          </w:p>
        </w:tc>
        <w:tc>
          <w:tcPr>
            <w:tcW w:w="737" w:type="dxa"/>
            <w:vMerge w:val="restart"/>
            <w:vAlign w:val="center"/>
          </w:tcPr>
          <w:p>
            <w:pPr>
              <w:jc w:val="center"/>
              <w:rPr>
                <w:rFonts w:asciiTheme="minorEastAsia" w:hAnsiTheme="minorEastAsia" w:eastAsiaTheme="minorEastAsia"/>
                <w:sz w:val="24"/>
              </w:rPr>
            </w:pPr>
            <w:r>
              <w:rPr>
                <w:rFonts w:asciiTheme="minorEastAsia" w:hAnsiTheme="minorEastAsia" w:eastAsiaTheme="minorEastAsia"/>
                <w:sz w:val="24"/>
              </w:rPr>
              <w:t>合</w:t>
            </w:r>
          </w:p>
          <w:p>
            <w:pPr>
              <w:jc w:val="center"/>
              <w:rPr>
                <w:rFonts w:asciiTheme="minorEastAsia" w:hAnsiTheme="minorEastAsia" w:eastAsiaTheme="minorEastAsia"/>
                <w:sz w:val="24"/>
              </w:rPr>
            </w:pPr>
            <w:r>
              <w:rPr>
                <w:rFonts w:asciiTheme="minorEastAsia" w:hAnsiTheme="minorEastAsia" w:eastAsiaTheme="minorEastAsia"/>
                <w:sz w:val="24"/>
              </w:rPr>
              <w:t>计(</w:t>
            </w:r>
            <w:r>
              <w:rPr>
                <w:rFonts w:asciiTheme="minorEastAsia" w:hAnsiTheme="minorEastAsia" w:eastAsiaTheme="minorEastAsia"/>
                <w:b/>
                <w:bCs/>
                <w:sz w:val="24"/>
              </w:rPr>
              <w:t>X1</w:t>
            </w:r>
            <w:r>
              <w:rPr>
                <w:rFonts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568" w:type="dxa"/>
            <w:vMerge w:val="continue"/>
            <w:vAlign w:val="center"/>
          </w:tcPr>
          <w:p>
            <w:pPr>
              <w:jc w:val="center"/>
              <w:rPr>
                <w:rFonts w:asciiTheme="minorEastAsia" w:hAnsiTheme="minorEastAsia" w:eastAsiaTheme="minorEastAsia"/>
                <w:sz w:val="24"/>
              </w:rPr>
            </w:pPr>
          </w:p>
        </w:tc>
        <w:tc>
          <w:tcPr>
            <w:tcW w:w="737" w:type="dxa"/>
            <w:vMerge w:val="continue"/>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论点</w:t>
            </w:r>
          </w:p>
          <w:p>
            <w:pPr>
              <w:jc w:val="center"/>
              <w:rPr>
                <w:rFonts w:eastAsiaTheme="minorEastAsia"/>
                <w:sz w:val="24"/>
              </w:rPr>
            </w:pPr>
            <w:r>
              <w:rPr>
                <w:rFonts w:eastAsiaTheme="minorEastAsia"/>
                <w:spacing w:val="-26"/>
                <w:sz w:val="24"/>
              </w:rPr>
              <w:t>(10%)</w:t>
            </w:r>
          </w:p>
        </w:tc>
        <w:tc>
          <w:tcPr>
            <w:tcW w:w="737"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论据</w:t>
            </w:r>
          </w:p>
          <w:p>
            <w:pPr>
              <w:jc w:val="center"/>
              <w:rPr>
                <w:rFonts w:eastAsiaTheme="minorEastAsia"/>
                <w:sz w:val="24"/>
              </w:rPr>
            </w:pPr>
            <w:r>
              <w:rPr>
                <w:rFonts w:eastAsiaTheme="minorEastAsia"/>
                <w:spacing w:val="-26"/>
                <w:sz w:val="24"/>
              </w:rPr>
              <w:t>(15%)</w:t>
            </w:r>
          </w:p>
        </w:tc>
        <w:tc>
          <w:tcPr>
            <w:tcW w:w="737"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论证</w:t>
            </w:r>
          </w:p>
          <w:p>
            <w:pPr>
              <w:jc w:val="center"/>
              <w:rPr>
                <w:rFonts w:asciiTheme="minorEastAsia" w:hAnsiTheme="minorEastAsia" w:eastAsiaTheme="minorEastAsia"/>
                <w:sz w:val="24"/>
              </w:rPr>
            </w:pPr>
            <w:r>
              <w:rPr>
                <w:rFonts w:eastAsiaTheme="minorEastAsia"/>
                <w:spacing w:val="-26"/>
                <w:sz w:val="24"/>
              </w:rPr>
              <w:t>(20%)</w:t>
            </w:r>
          </w:p>
        </w:tc>
        <w:tc>
          <w:tcPr>
            <w:tcW w:w="737" w:type="dxa"/>
            <w:vMerge w:val="continue"/>
            <w:vAlign w:val="center"/>
          </w:tcPr>
          <w:p>
            <w:pPr>
              <w:jc w:val="center"/>
              <w:rPr>
                <w:rFonts w:asciiTheme="minorEastAsia" w:hAnsiTheme="minorEastAsia" w:eastAsiaTheme="minorEastAsia"/>
                <w:sz w:val="24"/>
              </w:rPr>
            </w:pPr>
          </w:p>
        </w:tc>
        <w:tc>
          <w:tcPr>
            <w:tcW w:w="737" w:type="dxa"/>
            <w:vMerge w:val="continue"/>
            <w:vAlign w:val="center"/>
          </w:tcPr>
          <w:p>
            <w:pPr>
              <w:jc w:val="center"/>
              <w:rPr>
                <w:rFonts w:asciiTheme="minorEastAsia" w:hAnsiTheme="minorEastAsia" w:eastAsiaTheme="minorEastAsia"/>
                <w:sz w:val="24"/>
              </w:rPr>
            </w:pPr>
          </w:p>
        </w:tc>
        <w:tc>
          <w:tcPr>
            <w:tcW w:w="737" w:type="dxa"/>
            <w:vMerge w:val="continue"/>
            <w:vAlign w:val="center"/>
          </w:tcPr>
          <w:p>
            <w:pPr>
              <w:jc w:val="center"/>
              <w:rPr>
                <w:rFonts w:asciiTheme="minorEastAsia" w:hAnsiTheme="minorEastAsia" w:eastAsiaTheme="minorEastAsia"/>
                <w:sz w:val="24"/>
              </w:rPr>
            </w:pPr>
          </w:p>
        </w:tc>
        <w:tc>
          <w:tcPr>
            <w:tcW w:w="737" w:type="dxa"/>
            <w:vMerge w:val="continue"/>
            <w:vAlign w:val="center"/>
          </w:tcPr>
          <w:p>
            <w:pPr>
              <w:jc w:val="center"/>
              <w:rPr>
                <w:rFonts w:asciiTheme="minorEastAsia" w:hAnsiTheme="minorEastAsia" w:eastAsiaTheme="minorEastAsia"/>
                <w:sz w:val="24"/>
              </w:rPr>
            </w:pPr>
          </w:p>
        </w:tc>
        <w:tc>
          <w:tcPr>
            <w:tcW w:w="737" w:type="dxa"/>
            <w:vMerge w:val="continue"/>
            <w:vAlign w:val="center"/>
          </w:tcPr>
          <w:p>
            <w:pPr>
              <w:jc w:val="center"/>
              <w:rPr>
                <w:rFonts w:asciiTheme="minorEastAsia" w:hAnsiTheme="minorEastAsia" w:eastAsiaTheme="minorEastAsia"/>
                <w:sz w:val="24"/>
              </w:rPr>
            </w:pPr>
          </w:p>
        </w:tc>
        <w:tc>
          <w:tcPr>
            <w:tcW w:w="737" w:type="dxa"/>
            <w:vMerge w:val="continue"/>
            <w:vAlign w:val="center"/>
          </w:tcPr>
          <w:p>
            <w:pPr>
              <w:jc w:val="center"/>
              <w:rPr>
                <w:rFonts w:asciiTheme="minorEastAsia" w:hAnsiTheme="minorEastAsia" w:eastAsiaTheme="minorEastAsia"/>
                <w:sz w:val="24"/>
              </w:rPr>
            </w:pPr>
          </w:p>
        </w:tc>
        <w:tc>
          <w:tcPr>
            <w:tcW w:w="737" w:type="dxa"/>
            <w:vMerge w:val="continue"/>
            <w:vAlign w:val="center"/>
          </w:tcPr>
          <w:p>
            <w:pPr>
              <w:jc w:val="center"/>
              <w:rPr>
                <w:rFonts w:asciiTheme="minorEastAsia" w:hAnsiTheme="minorEastAsia" w:eastAsiaTheme="minorEastAsia"/>
                <w:sz w:val="24"/>
              </w:rPr>
            </w:pPr>
          </w:p>
        </w:tc>
        <w:tc>
          <w:tcPr>
            <w:tcW w:w="737" w:type="dxa"/>
            <w:vMerge w:val="continue"/>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分</w:t>
            </w:r>
          </w:p>
          <w:p>
            <w:pPr>
              <w:jc w:val="center"/>
              <w:rPr>
                <w:rFonts w:asciiTheme="minorEastAsia" w:hAnsiTheme="minorEastAsia" w:eastAsiaTheme="minorEastAsia"/>
                <w:sz w:val="24"/>
              </w:rPr>
            </w:pPr>
            <w:r>
              <w:rPr>
                <w:rFonts w:asciiTheme="minorEastAsia" w:hAnsiTheme="minorEastAsia" w:eastAsiaTheme="minorEastAsia"/>
                <w:sz w:val="24"/>
              </w:rPr>
              <w:t>数</w:t>
            </w: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c>
          <w:tcPr>
            <w:tcW w:w="737" w:type="dxa"/>
            <w:vAlign w:val="center"/>
          </w:tcPr>
          <w:p>
            <w:pPr>
              <w:jc w:val="center"/>
              <w:rPr>
                <w:rFonts w:asciiTheme="minorEastAsia" w:hAnsiTheme="minorEastAsia" w:eastAsiaTheme="minorEastAsia"/>
                <w:sz w:val="24"/>
              </w:rPr>
            </w:pPr>
          </w:p>
        </w:tc>
      </w:tr>
    </w:tbl>
    <w:p>
      <w:pPr>
        <w:spacing w:line="480" w:lineRule="auto"/>
        <w:rPr>
          <w:sz w:val="28"/>
        </w:rPr>
      </w:pPr>
      <w:r>
        <w:rPr>
          <w:sz w:val="24"/>
        </w:rPr>
        <w:t>2、指导教师评语</w:t>
      </w:r>
      <w:r>
        <w:rPr>
          <w:sz w:val="28"/>
        </w:rPr>
        <w:t>：</w:t>
      </w:r>
    </w:p>
    <w:p>
      <w:pPr>
        <w:spacing w:line="480" w:lineRule="auto"/>
        <w:rPr>
          <w:sz w:val="28"/>
        </w:rPr>
      </w:pPr>
    </w:p>
    <w:p>
      <w:pPr>
        <w:spacing w:line="480" w:lineRule="auto"/>
        <w:rPr>
          <w:sz w:val="28"/>
        </w:rPr>
      </w:pPr>
    </w:p>
    <w:p>
      <w:pPr>
        <w:spacing w:line="480" w:lineRule="auto"/>
        <w:rPr>
          <w:sz w:val="28"/>
        </w:rPr>
      </w:pPr>
    </w:p>
    <w:p>
      <w:pPr>
        <w:spacing w:line="480" w:lineRule="auto"/>
        <w:rPr>
          <w:sz w:val="28"/>
        </w:rPr>
      </w:pPr>
    </w:p>
    <w:p>
      <w:pPr>
        <w:spacing w:line="480" w:lineRule="auto"/>
        <w:rPr>
          <w:sz w:val="28"/>
        </w:rPr>
      </w:pPr>
    </w:p>
    <w:p>
      <w:pPr>
        <w:spacing w:line="480" w:lineRule="auto"/>
        <w:rPr>
          <w:sz w:val="28"/>
        </w:rPr>
      </w:pPr>
    </w:p>
    <w:p>
      <w:pPr>
        <w:spacing w:line="480" w:lineRule="auto"/>
        <w:rPr>
          <w:sz w:val="28"/>
        </w:rPr>
      </w:pPr>
    </w:p>
    <w:p>
      <w:pPr>
        <w:spacing w:line="480" w:lineRule="auto"/>
        <w:rPr>
          <w:sz w:val="28"/>
        </w:rPr>
      </w:pPr>
    </w:p>
    <w:p>
      <w:pPr>
        <w:spacing w:line="480" w:lineRule="auto"/>
        <w:ind w:right="480"/>
        <w:jc w:val="center"/>
        <w:rPr>
          <w:sz w:val="24"/>
        </w:rPr>
      </w:pPr>
      <w:r>
        <w:rPr>
          <w:rFonts w:hint="eastAsia"/>
          <w:sz w:val="24"/>
        </w:rPr>
        <w:t xml:space="preserve">                                                </w:t>
      </w:r>
    </w:p>
    <w:p>
      <w:pPr>
        <w:spacing w:line="480" w:lineRule="auto"/>
        <w:ind w:right="480"/>
        <w:rPr>
          <w:sz w:val="24"/>
        </w:rPr>
      </w:pPr>
    </w:p>
    <w:p>
      <w:pPr>
        <w:spacing w:line="480" w:lineRule="auto"/>
        <w:ind w:right="480"/>
        <w:rPr>
          <w:sz w:val="24"/>
        </w:rPr>
      </w:pPr>
      <w:r>
        <w:rPr>
          <w:rFonts w:hint="eastAsia"/>
          <w:sz w:val="24"/>
        </w:rPr>
        <w:t xml:space="preserve">                                               </w:t>
      </w:r>
      <w:r>
        <w:rPr>
          <w:sz w:val="24"/>
        </w:rPr>
        <w:t>指导教师（签名）：</w:t>
      </w:r>
    </w:p>
    <w:p>
      <w:pPr>
        <w:spacing w:line="480" w:lineRule="auto"/>
        <w:ind w:right="480" w:firstLine="840" w:firstLineChars="350"/>
        <w:rPr>
          <w:sz w:val="28"/>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Pr>
        <w:jc w:val="left"/>
        <w:rPr>
          <w:rFonts w:ascii="黑体" w:hAnsi="黑体" w:eastAsia="黑体"/>
          <w:color w:val="000000" w:themeColor="text1"/>
          <w:sz w:val="32"/>
          <w:szCs w:val="32"/>
        </w:rPr>
        <w:sectPr>
          <w:footerReference r:id="rId23" w:type="default"/>
          <w:pgSz w:w="11906" w:h="16838"/>
          <w:pgMar w:top="1361" w:right="1247" w:bottom="1247" w:left="1361" w:header="851" w:footer="992" w:gutter="0"/>
          <w:pgNumType w:fmt="numberInDash" w:start="1"/>
          <w:cols w:space="425" w:num="1"/>
          <w:docGrid w:type="lines" w:linePitch="312" w:charSpace="0"/>
        </w:sectPr>
      </w:pPr>
    </w:p>
    <w:p>
      <w:pPr>
        <w:jc w:val="left"/>
        <w:rPr>
          <w:b/>
          <w:bCs/>
          <w:sz w:val="30"/>
        </w:rPr>
      </w:pPr>
      <w:r>
        <w:rPr>
          <w:rFonts w:ascii="黑体" w:hAnsi="黑体" w:eastAsia="黑体"/>
          <w:color w:val="000000" w:themeColor="text1"/>
          <w:sz w:val="32"/>
          <w:szCs w:val="32"/>
        </w:rPr>
        <w:t>附件1</w:t>
      </w:r>
      <w:r>
        <w:rPr>
          <w:rFonts w:hint="eastAsia" w:eastAsia="黑体"/>
          <w:color w:val="000000" w:themeColor="text1"/>
          <w:sz w:val="32"/>
          <w:szCs w:val="32"/>
        </w:rPr>
        <w:t>8</w:t>
      </w:r>
      <w:r>
        <w:rPr>
          <w:rFonts w:eastAsia="黑体"/>
          <w:color w:val="000000" w:themeColor="text1"/>
          <w:sz w:val="32"/>
          <w:szCs w:val="32"/>
        </w:rPr>
        <w:t xml:space="preserve">  </w:t>
      </w:r>
      <w:r>
        <w:rPr>
          <w:b/>
          <w:bCs/>
          <w:sz w:val="30"/>
        </w:rPr>
        <w:t>福州理工学院本科生毕业设计（论文）评阅教师成绩评审表</w:t>
      </w:r>
    </w:p>
    <w:p>
      <w:pPr>
        <w:spacing w:line="360" w:lineRule="auto"/>
        <w:jc w:val="center"/>
        <w:rPr>
          <w:b/>
          <w:bCs/>
          <w:sz w:val="28"/>
        </w:rPr>
      </w:pPr>
      <w:r>
        <w:rPr>
          <w:b/>
          <w:bCs/>
          <w:sz w:val="28"/>
        </w:rPr>
        <w:t>（理工科、文科及经管）</w:t>
      </w:r>
    </w:p>
    <w:p>
      <w:pPr>
        <w:spacing w:line="360" w:lineRule="auto"/>
        <w:rPr>
          <w:sz w:val="24"/>
          <w:u w:val="single"/>
        </w:rPr>
      </w:pPr>
      <w:r>
        <w:rPr>
          <w:sz w:val="24"/>
        </w:rPr>
        <w:t>学院</w:t>
      </w:r>
      <w:r>
        <w:rPr>
          <w:rFonts w:hint="eastAsia"/>
          <w:sz w:val="24"/>
        </w:rPr>
        <w:t xml:space="preserve">：              </w:t>
      </w:r>
      <w:r>
        <w:rPr>
          <w:sz w:val="24"/>
        </w:rPr>
        <w:t>专业届</w:t>
      </w:r>
      <w:r>
        <w:rPr>
          <w:rFonts w:hint="eastAsia"/>
          <w:sz w:val="24"/>
        </w:rPr>
        <w:t xml:space="preserve">：               </w:t>
      </w:r>
      <w:r>
        <w:rPr>
          <w:sz w:val="24"/>
        </w:rPr>
        <w:t>学生</w:t>
      </w:r>
      <w:r>
        <w:rPr>
          <w:rFonts w:hint="eastAsia"/>
          <w:sz w:val="24"/>
        </w:rPr>
        <w:t xml:space="preserve">：       </w:t>
      </w:r>
      <w:r>
        <w:rPr>
          <w:sz w:val="24"/>
        </w:rPr>
        <w:t>学号</w:t>
      </w:r>
      <w:r>
        <w:rPr>
          <w:rFonts w:hint="eastAsia"/>
          <w:sz w:val="24"/>
        </w:rPr>
        <w:t>：</w:t>
      </w:r>
    </w:p>
    <w:p>
      <w:pPr>
        <w:spacing w:line="360" w:lineRule="auto"/>
        <w:rPr>
          <w:sz w:val="24"/>
        </w:rPr>
      </w:pPr>
      <w:r>
        <w:rPr>
          <w:sz w:val="24"/>
        </w:rPr>
        <w:t>毕业设计（论文）题目</w:t>
      </w:r>
      <w:r>
        <w:rPr>
          <w:rFonts w:hint="eastAsia"/>
          <w:sz w:val="24"/>
        </w:rPr>
        <w:t>：</w:t>
      </w:r>
    </w:p>
    <w:p>
      <w:pPr>
        <w:spacing w:line="360" w:lineRule="auto"/>
        <w:rPr>
          <w:sz w:val="24"/>
        </w:rPr>
      </w:pPr>
      <w:r>
        <w:rPr>
          <w:sz w:val="24"/>
        </w:rPr>
        <w:t>1、成绩评定：</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936"/>
        <w:gridCol w:w="3694"/>
        <w:gridCol w:w="271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43" w:type="dxa"/>
            <w:gridSpan w:val="2"/>
            <w:vMerge w:val="restart"/>
            <w:vAlign w:val="center"/>
          </w:tcPr>
          <w:p>
            <w:pPr>
              <w:spacing w:line="360" w:lineRule="auto"/>
              <w:jc w:val="center"/>
              <w:rPr>
                <w:sz w:val="24"/>
              </w:rPr>
            </w:pPr>
            <w:r>
              <w:rPr>
                <w:b/>
                <w:bCs/>
                <w:sz w:val="24"/>
                <w:szCs w:val="18"/>
              </w:rPr>
              <w:t>指标</w:t>
            </w:r>
          </w:p>
        </w:tc>
        <w:tc>
          <w:tcPr>
            <w:tcW w:w="6406" w:type="dxa"/>
            <w:gridSpan w:val="2"/>
            <w:vAlign w:val="center"/>
          </w:tcPr>
          <w:p>
            <w:pPr>
              <w:pStyle w:val="16"/>
              <w:spacing w:line="320" w:lineRule="atLeast"/>
              <w:jc w:val="center"/>
              <w:rPr>
                <w:rFonts w:ascii="Times New Roman" w:hAnsi="Times New Roman" w:cs="Times New Roman"/>
              </w:rPr>
            </w:pPr>
            <w:r>
              <w:rPr>
                <w:rFonts w:ascii="Times New Roman" w:hAnsi="Times New Roman" w:cs="Times New Roman"/>
                <w:b/>
                <w:bCs/>
                <w:szCs w:val="18"/>
              </w:rPr>
              <w:t>指标内涵及参考标准</w:t>
            </w:r>
          </w:p>
        </w:tc>
        <w:tc>
          <w:tcPr>
            <w:tcW w:w="937" w:type="dxa"/>
            <w:vMerge w:val="restart"/>
            <w:vAlign w:val="center"/>
          </w:tcPr>
          <w:p>
            <w:pPr>
              <w:spacing w:line="360" w:lineRule="auto"/>
              <w:jc w:val="center"/>
              <w:rPr>
                <w:b/>
                <w:bCs/>
                <w:sz w:val="24"/>
              </w:rPr>
            </w:pPr>
            <w:r>
              <w:rPr>
                <w:b/>
                <w:bCs/>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trPr>
        <w:tc>
          <w:tcPr>
            <w:tcW w:w="1943" w:type="dxa"/>
            <w:gridSpan w:val="2"/>
            <w:vMerge w:val="continue"/>
            <w:vAlign w:val="center"/>
          </w:tcPr>
          <w:p>
            <w:pPr>
              <w:spacing w:line="360" w:lineRule="auto"/>
              <w:jc w:val="center"/>
              <w:rPr>
                <w:sz w:val="24"/>
              </w:rPr>
            </w:pPr>
          </w:p>
        </w:tc>
        <w:tc>
          <w:tcPr>
            <w:tcW w:w="3694" w:type="dxa"/>
            <w:vAlign w:val="center"/>
          </w:tcPr>
          <w:p>
            <w:pPr>
              <w:pStyle w:val="16"/>
              <w:spacing w:line="320" w:lineRule="atLeast"/>
              <w:jc w:val="center"/>
              <w:rPr>
                <w:rFonts w:ascii="Times New Roman" w:hAnsi="Times New Roman" w:cs="Times New Roman"/>
                <w:b/>
                <w:bCs/>
                <w:szCs w:val="18"/>
              </w:rPr>
            </w:pPr>
            <w:r>
              <w:rPr>
                <w:rFonts w:ascii="Times New Roman" w:hAnsi="Times New Roman" w:cs="Times New Roman"/>
                <w:b/>
                <w:bCs/>
                <w:szCs w:val="18"/>
              </w:rPr>
              <w:t>优  秀</w:t>
            </w:r>
          </w:p>
        </w:tc>
        <w:tc>
          <w:tcPr>
            <w:tcW w:w="2712" w:type="dxa"/>
            <w:vAlign w:val="center"/>
          </w:tcPr>
          <w:p>
            <w:pPr>
              <w:pStyle w:val="16"/>
              <w:spacing w:line="320" w:lineRule="atLeast"/>
              <w:jc w:val="center"/>
              <w:rPr>
                <w:rFonts w:ascii="Times New Roman" w:hAnsi="Times New Roman" w:cs="Times New Roman"/>
                <w:b/>
                <w:bCs/>
                <w:szCs w:val="18"/>
              </w:rPr>
            </w:pPr>
            <w:r>
              <w:rPr>
                <w:rFonts w:ascii="Times New Roman" w:hAnsi="Times New Roman" w:cs="Times New Roman"/>
                <w:b/>
                <w:bCs/>
                <w:szCs w:val="18"/>
              </w:rPr>
              <w:t>及  格</w:t>
            </w:r>
          </w:p>
        </w:tc>
        <w:tc>
          <w:tcPr>
            <w:tcW w:w="937" w:type="dxa"/>
            <w:vMerge w:val="continue"/>
          </w:tcPr>
          <w:p>
            <w:pPr>
              <w:spacing w:line="36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007" w:type="dxa"/>
            <w:vMerge w:val="restart"/>
            <w:vAlign w:val="center"/>
          </w:tcPr>
          <w:p>
            <w:pPr>
              <w:spacing w:line="360" w:lineRule="auto"/>
              <w:jc w:val="center"/>
            </w:pPr>
            <w:r>
              <w:t>设计（论文）规范</w:t>
            </w:r>
          </w:p>
          <w:p>
            <w:pPr>
              <w:spacing w:line="360" w:lineRule="auto"/>
              <w:jc w:val="center"/>
            </w:pPr>
            <w:r>
              <w:rPr>
                <w:sz w:val="18"/>
              </w:rPr>
              <w:t>（30％）</w:t>
            </w:r>
          </w:p>
        </w:tc>
        <w:tc>
          <w:tcPr>
            <w:tcW w:w="936" w:type="dxa"/>
            <w:vAlign w:val="center"/>
          </w:tcPr>
          <w:p>
            <w:pPr>
              <w:spacing w:line="240" w:lineRule="exact"/>
              <w:jc w:val="center"/>
              <w:rPr>
                <w:sz w:val="18"/>
                <w:szCs w:val="18"/>
              </w:rPr>
            </w:pPr>
            <w:r>
              <w:rPr>
                <w:sz w:val="18"/>
                <w:szCs w:val="18"/>
              </w:rPr>
              <w:t>结构</w:t>
            </w:r>
          </w:p>
          <w:p>
            <w:pPr>
              <w:spacing w:line="240" w:lineRule="exact"/>
              <w:jc w:val="center"/>
              <w:rPr>
                <w:sz w:val="18"/>
                <w:szCs w:val="18"/>
              </w:rPr>
            </w:pPr>
            <w:r>
              <w:rPr>
                <w:sz w:val="18"/>
                <w:szCs w:val="18"/>
              </w:rPr>
              <w:t>（10％）</w:t>
            </w:r>
          </w:p>
        </w:tc>
        <w:tc>
          <w:tcPr>
            <w:tcW w:w="3694" w:type="dxa"/>
            <w:vAlign w:val="center"/>
          </w:tcPr>
          <w:p>
            <w:pPr>
              <w:spacing w:line="240" w:lineRule="exact"/>
              <w:rPr>
                <w:sz w:val="18"/>
              </w:rPr>
            </w:pPr>
            <w:r>
              <w:rPr>
                <w:sz w:val="18"/>
              </w:rPr>
              <w:t>文本结构规范，格式统一。论文按封面、题目、摘要、关键词（中英文）、目录、正文、致谢、附录、参考文献顺序装订；设计按院校下达的设计任务书的要求规范书写。</w:t>
            </w:r>
          </w:p>
        </w:tc>
        <w:tc>
          <w:tcPr>
            <w:tcW w:w="2712" w:type="dxa"/>
            <w:vAlign w:val="center"/>
          </w:tcPr>
          <w:p>
            <w:pPr>
              <w:spacing w:line="240" w:lineRule="exact"/>
              <w:rPr>
                <w:sz w:val="18"/>
              </w:rPr>
            </w:pPr>
            <w:r>
              <w:rPr>
                <w:sz w:val="18"/>
              </w:rPr>
              <w:t>文本结构基本符合要求。</w:t>
            </w:r>
          </w:p>
        </w:tc>
        <w:tc>
          <w:tcPr>
            <w:tcW w:w="937" w:type="dxa"/>
          </w:tcPr>
          <w:p>
            <w:pPr>
              <w:spacing w:line="36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007" w:type="dxa"/>
            <w:vMerge w:val="continue"/>
            <w:vAlign w:val="center"/>
          </w:tcPr>
          <w:p>
            <w:pPr>
              <w:spacing w:line="240" w:lineRule="exact"/>
              <w:jc w:val="center"/>
            </w:pPr>
          </w:p>
        </w:tc>
        <w:tc>
          <w:tcPr>
            <w:tcW w:w="936" w:type="dxa"/>
            <w:vAlign w:val="center"/>
          </w:tcPr>
          <w:p>
            <w:pPr>
              <w:spacing w:line="240" w:lineRule="exact"/>
              <w:jc w:val="center"/>
              <w:rPr>
                <w:sz w:val="18"/>
                <w:szCs w:val="18"/>
              </w:rPr>
            </w:pPr>
            <w:r>
              <w:rPr>
                <w:sz w:val="18"/>
                <w:szCs w:val="18"/>
              </w:rPr>
              <w:t>行文</w:t>
            </w:r>
          </w:p>
          <w:p>
            <w:pPr>
              <w:spacing w:line="240" w:lineRule="exact"/>
              <w:jc w:val="center"/>
              <w:rPr>
                <w:sz w:val="18"/>
                <w:szCs w:val="18"/>
              </w:rPr>
            </w:pPr>
            <w:r>
              <w:rPr>
                <w:sz w:val="18"/>
                <w:szCs w:val="18"/>
              </w:rPr>
              <w:t>（15％）</w:t>
            </w:r>
          </w:p>
        </w:tc>
        <w:tc>
          <w:tcPr>
            <w:tcW w:w="3694" w:type="dxa"/>
            <w:vAlign w:val="center"/>
          </w:tcPr>
          <w:p>
            <w:pPr>
              <w:spacing w:line="240" w:lineRule="exact"/>
              <w:rPr>
                <w:sz w:val="18"/>
              </w:rPr>
            </w:pPr>
            <w:r>
              <w:rPr>
                <w:sz w:val="18"/>
              </w:rPr>
              <w:t>行文表述规范准确，文理通顺流畅，打印或书写工整；标点、符号、计量单位正确；图表、曲线等符合国家标准或工程要求。</w:t>
            </w:r>
          </w:p>
        </w:tc>
        <w:tc>
          <w:tcPr>
            <w:tcW w:w="2712" w:type="dxa"/>
            <w:vAlign w:val="center"/>
          </w:tcPr>
          <w:p>
            <w:pPr>
              <w:spacing w:line="240" w:lineRule="exact"/>
              <w:rPr>
                <w:sz w:val="18"/>
              </w:rPr>
            </w:pPr>
            <w:r>
              <w:rPr>
                <w:sz w:val="18"/>
              </w:rPr>
              <w:t>行文表述基本达到要求。</w:t>
            </w:r>
          </w:p>
        </w:tc>
        <w:tc>
          <w:tcPr>
            <w:tcW w:w="937" w:type="dxa"/>
          </w:tcPr>
          <w:p>
            <w:pPr>
              <w:spacing w:line="36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007" w:type="dxa"/>
            <w:vMerge w:val="continue"/>
            <w:vAlign w:val="center"/>
          </w:tcPr>
          <w:p>
            <w:pPr>
              <w:spacing w:line="240" w:lineRule="exact"/>
              <w:jc w:val="center"/>
            </w:pPr>
          </w:p>
        </w:tc>
        <w:tc>
          <w:tcPr>
            <w:tcW w:w="936" w:type="dxa"/>
            <w:vAlign w:val="center"/>
          </w:tcPr>
          <w:p>
            <w:pPr>
              <w:spacing w:line="240" w:lineRule="exact"/>
              <w:jc w:val="center"/>
              <w:rPr>
                <w:sz w:val="18"/>
              </w:rPr>
            </w:pPr>
            <w:r>
              <w:rPr>
                <w:sz w:val="18"/>
              </w:rPr>
              <w:t>字数</w:t>
            </w:r>
          </w:p>
          <w:p>
            <w:pPr>
              <w:spacing w:line="240" w:lineRule="exact"/>
              <w:jc w:val="center"/>
              <w:rPr>
                <w:sz w:val="18"/>
              </w:rPr>
            </w:pPr>
            <w:r>
              <w:rPr>
                <w:sz w:val="18"/>
              </w:rPr>
              <w:t>（5％）</w:t>
            </w:r>
          </w:p>
        </w:tc>
        <w:tc>
          <w:tcPr>
            <w:tcW w:w="3694" w:type="dxa"/>
            <w:vAlign w:val="center"/>
          </w:tcPr>
          <w:p>
            <w:pPr>
              <w:spacing w:line="240" w:lineRule="exact"/>
              <w:rPr>
                <w:sz w:val="18"/>
              </w:rPr>
            </w:pPr>
            <w:r>
              <w:rPr>
                <w:sz w:val="18"/>
              </w:rPr>
              <w:t>文献综述、外文翻译齐全，毕业设计（论文）根据类型字数不少于8000-</w:t>
            </w:r>
            <w:r>
              <w:rPr>
                <w:rFonts w:hint="eastAsia"/>
                <w:sz w:val="18"/>
              </w:rPr>
              <w:t>10000</w:t>
            </w:r>
            <w:r>
              <w:rPr>
                <w:sz w:val="18"/>
              </w:rPr>
              <w:t>字。</w:t>
            </w:r>
          </w:p>
        </w:tc>
        <w:tc>
          <w:tcPr>
            <w:tcW w:w="2712" w:type="dxa"/>
            <w:vAlign w:val="center"/>
          </w:tcPr>
          <w:p>
            <w:pPr>
              <w:spacing w:line="240" w:lineRule="exact"/>
              <w:rPr>
                <w:sz w:val="18"/>
              </w:rPr>
            </w:pPr>
            <w:r>
              <w:rPr>
                <w:sz w:val="18"/>
              </w:rPr>
              <w:t>文献综述、外文翻译齐全,毕业设计（论文）字数不少于6000字。</w:t>
            </w:r>
          </w:p>
        </w:tc>
        <w:tc>
          <w:tcPr>
            <w:tcW w:w="937" w:type="dxa"/>
          </w:tcPr>
          <w:p>
            <w:pPr>
              <w:spacing w:line="36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trPr>
        <w:tc>
          <w:tcPr>
            <w:tcW w:w="1007" w:type="dxa"/>
            <w:vMerge w:val="restart"/>
            <w:vAlign w:val="center"/>
          </w:tcPr>
          <w:p>
            <w:pPr>
              <w:pStyle w:val="4"/>
            </w:pPr>
            <w:r>
              <w:t>设计（论文）撰写</w:t>
            </w:r>
          </w:p>
          <w:p>
            <w:pPr>
              <w:spacing w:line="360" w:lineRule="auto"/>
              <w:jc w:val="center"/>
            </w:pPr>
            <w:r>
              <w:rPr>
                <w:sz w:val="18"/>
              </w:rPr>
              <w:t>（40％）</w:t>
            </w:r>
          </w:p>
        </w:tc>
        <w:tc>
          <w:tcPr>
            <w:tcW w:w="936" w:type="dxa"/>
            <w:vAlign w:val="center"/>
          </w:tcPr>
          <w:p>
            <w:pPr>
              <w:spacing w:line="240" w:lineRule="exact"/>
              <w:jc w:val="center"/>
              <w:rPr>
                <w:sz w:val="18"/>
                <w:szCs w:val="18"/>
              </w:rPr>
            </w:pPr>
            <w:r>
              <w:rPr>
                <w:sz w:val="18"/>
                <w:szCs w:val="18"/>
              </w:rPr>
              <w:t>论文</w:t>
            </w:r>
          </w:p>
        </w:tc>
        <w:tc>
          <w:tcPr>
            <w:tcW w:w="3694" w:type="dxa"/>
            <w:vAlign w:val="center"/>
          </w:tcPr>
          <w:p>
            <w:pPr>
              <w:spacing w:line="240" w:lineRule="exact"/>
              <w:rPr>
                <w:sz w:val="18"/>
              </w:rPr>
            </w:pPr>
            <w:r>
              <w:rPr>
                <w:sz w:val="18"/>
              </w:rPr>
              <w:t>理论分析与计算正确，实验数据准确可靠，对研究的问题有独到见解或较深刻分析，结构严谨，逻辑性强，论述层次清晰，毕业论文引用参考文献</w:t>
            </w:r>
            <w:r>
              <w:rPr>
                <w:rFonts w:hint="eastAsia"/>
                <w:sz w:val="18"/>
              </w:rPr>
              <w:t>10</w:t>
            </w:r>
            <w:r>
              <w:rPr>
                <w:sz w:val="18"/>
              </w:rPr>
              <w:t>篇以上，</w:t>
            </w:r>
            <w:r>
              <w:rPr>
                <w:rFonts w:hint="eastAsia"/>
                <w:sz w:val="18"/>
              </w:rPr>
              <w:t>包括2篇以上外文文献</w:t>
            </w:r>
            <w:r>
              <w:rPr>
                <w:sz w:val="18"/>
              </w:rPr>
              <w:t>。</w:t>
            </w:r>
          </w:p>
        </w:tc>
        <w:tc>
          <w:tcPr>
            <w:tcW w:w="2712" w:type="dxa"/>
            <w:vAlign w:val="center"/>
          </w:tcPr>
          <w:p>
            <w:pPr>
              <w:spacing w:line="240" w:lineRule="exact"/>
              <w:rPr>
                <w:sz w:val="18"/>
              </w:rPr>
            </w:pPr>
            <w:r>
              <w:rPr>
                <w:sz w:val="18"/>
              </w:rPr>
              <w:t>理论分析与计算基本正确，实验数据基本准确，对研究的问题有自己的见解，结构基本合理，毕业论文引用</w:t>
            </w:r>
            <w:r>
              <w:rPr>
                <w:rFonts w:hint="eastAsia"/>
                <w:sz w:val="18"/>
              </w:rPr>
              <w:t>6</w:t>
            </w:r>
            <w:r>
              <w:rPr>
                <w:sz w:val="18"/>
              </w:rPr>
              <w:t>篇以上参考文献。</w:t>
            </w:r>
          </w:p>
        </w:tc>
        <w:tc>
          <w:tcPr>
            <w:tcW w:w="937" w:type="dxa"/>
            <w:vMerge w:val="restart"/>
          </w:tcPr>
          <w:p>
            <w:pPr>
              <w:spacing w:line="36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trPr>
        <w:tc>
          <w:tcPr>
            <w:tcW w:w="1007" w:type="dxa"/>
            <w:vMerge w:val="continue"/>
            <w:vAlign w:val="center"/>
          </w:tcPr>
          <w:p>
            <w:pPr>
              <w:spacing w:line="240" w:lineRule="exact"/>
              <w:jc w:val="center"/>
            </w:pPr>
          </w:p>
        </w:tc>
        <w:tc>
          <w:tcPr>
            <w:tcW w:w="936" w:type="dxa"/>
            <w:vAlign w:val="center"/>
          </w:tcPr>
          <w:p>
            <w:pPr>
              <w:spacing w:line="240" w:lineRule="exact"/>
              <w:jc w:val="center"/>
              <w:rPr>
                <w:sz w:val="18"/>
                <w:szCs w:val="18"/>
              </w:rPr>
            </w:pPr>
            <w:r>
              <w:rPr>
                <w:sz w:val="18"/>
                <w:szCs w:val="18"/>
              </w:rPr>
              <w:t>设计</w:t>
            </w:r>
          </w:p>
        </w:tc>
        <w:tc>
          <w:tcPr>
            <w:tcW w:w="3694" w:type="dxa"/>
            <w:vAlign w:val="center"/>
          </w:tcPr>
          <w:p>
            <w:pPr>
              <w:spacing w:line="240" w:lineRule="exact"/>
              <w:rPr>
                <w:sz w:val="18"/>
              </w:rPr>
            </w:pPr>
            <w:r>
              <w:rPr>
                <w:sz w:val="18"/>
              </w:rPr>
              <w:t>完成设计任务书所有项目，设计合理，分析严密，计算准确，图纸完备、整洁、正确，设计说明书条理清楚，分析能力强，毕业设计引用参考文献10篇以上，实验研究类</w:t>
            </w:r>
            <w:r>
              <w:rPr>
                <w:rFonts w:hint="eastAsia"/>
                <w:sz w:val="18"/>
              </w:rPr>
              <w:t>不少于15篇，包括2篇以上外文文献</w:t>
            </w:r>
            <w:r>
              <w:rPr>
                <w:sz w:val="18"/>
              </w:rPr>
              <w:t>。</w:t>
            </w:r>
          </w:p>
        </w:tc>
        <w:tc>
          <w:tcPr>
            <w:tcW w:w="2712" w:type="dxa"/>
            <w:vAlign w:val="center"/>
          </w:tcPr>
          <w:p>
            <w:pPr>
              <w:spacing w:line="240" w:lineRule="exact"/>
              <w:rPr>
                <w:sz w:val="18"/>
              </w:rPr>
            </w:pPr>
            <w:r>
              <w:rPr>
                <w:sz w:val="18"/>
              </w:rPr>
              <w:t>基本完成设计任务书项目，设计基本合理，分析计算基本正确，图纸完备、基本正确，设计说明书文理通顺，分析能力较强，毕业设计引用参考文献6篇以上。</w:t>
            </w:r>
          </w:p>
        </w:tc>
        <w:tc>
          <w:tcPr>
            <w:tcW w:w="937" w:type="dxa"/>
            <w:vMerge w:val="continue"/>
          </w:tcPr>
          <w:p>
            <w:pPr>
              <w:spacing w:line="360" w:lineRule="auto"/>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943" w:type="dxa"/>
            <w:gridSpan w:val="2"/>
            <w:vAlign w:val="center"/>
          </w:tcPr>
          <w:p>
            <w:pPr>
              <w:spacing w:line="240" w:lineRule="exact"/>
              <w:jc w:val="center"/>
            </w:pPr>
            <w:r>
              <w:t>学术水平</w:t>
            </w:r>
            <w:r>
              <w:rPr>
                <w:sz w:val="18"/>
              </w:rPr>
              <w:t>（20％）</w:t>
            </w:r>
          </w:p>
        </w:tc>
        <w:tc>
          <w:tcPr>
            <w:tcW w:w="3694" w:type="dxa"/>
            <w:vAlign w:val="center"/>
          </w:tcPr>
          <w:p>
            <w:pPr>
              <w:spacing w:line="240" w:lineRule="exact"/>
              <w:rPr>
                <w:sz w:val="18"/>
              </w:rPr>
            </w:pPr>
            <w:r>
              <w:rPr>
                <w:sz w:val="18"/>
              </w:rPr>
              <w:t>设计（论文）有独特见解，富有新意或有较深刻的分析，有较高的学术价值或较强的应用价值</w:t>
            </w:r>
          </w:p>
        </w:tc>
        <w:tc>
          <w:tcPr>
            <w:tcW w:w="2712" w:type="dxa"/>
            <w:vAlign w:val="center"/>
          </w:tcPr>
          <w:p>
            <w:pPr>
              <w:spacing w:line="240" w:lineRule="exact"/>
              <w:rPr>
                <w:sz w:val="18"/>
              </w:rPr>
            </w:pPr>
            <w:r>
              <w:rPr>
                <w:sz w:val="18"/>
              </w:rPr>
              <w:t>设计（论文）有自主的见解，有一定的学术价值或应用价值。</w:t>
            </w:r>
          </w:p>
        </w:tc>
        <w:tc>
          <w:tcPr>
            <w:tcW w:w="937" w:type="dxa"/>
            <w:vAlign w:val="center"/>
          </w:tcPr>
          <w:p>
            <w:pPr>
              <w:spacing w:line="28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943" w:type="dxa"/>
            <w:gridSpan w:val="2"/>
            <w:vAlign w:val="center"/>
          </w:tcPr>
          <w:p>
            <w:pPr>
              <w:spacing w:line="240" w:lineRule="exact"/>
              <w:jc w:val="center"/>
            </w:pPr>
            <w:r>
              <w:t>创 新</w:t>
            </w:r>
            <w:r>
              <w:rPr>
                <w:sz w:val="18"/>
              </w:rPr>
              <w:t>（10％）</w:t>
            </w:r>
          </w:p>
        </w:tc>
        <w:tc>
          <w:tcPr>
            <w:tcW w:w="3694" w:type="dxa"/>
            <w:vAlign w:val="center"/>
          </w:tcPr>
          <w:p>
            <w:pPr>
              <w:spacing w:line="240" w:lineRule="exact"/>
              <w:rPr>
                <w:sz w:val="18"/>
              </w:rPr>
            </w:pPr>
            <w:r>
              <w:rPr>
                <w:sz w:val="18"/>
              </w:rPr>
              <w:t>设计（论文）有创新思想与创新方法，或为实际问题的解决提供新的思路和数据等。</w:t>
            </w:r>
          </w:p>
        </w:tc>
        <w:tc>
          <w:tcPr>
            <w:tcW w:w="2712" w:type="dxa"/>
            <w:vAlign w:val="center"/>
          </w:tcPr>
          <w:p>
            <w:pPr>
              <w:spacing w:line="240" w:lineRule="exact"/>
              <w:rPr>
                <w:sz w:val="18"/>
              </w:rPr>
            </w:pPr>
            <w:r>
              <w:rPr>
                <w:sz w:val="18"/>
              </w:rPr>
              <w:t>设计（论文）有一定的创新思想与创新方法，或为实际问题的解决提供一些新的思路和数据等。</w:t>
            </w:r>
          </w:p>
        </w:tc>
        <w:tc>
          <w:tcPr>
            <w:tcW w:w="937" w:type="dxa"/>
            <w:vAlign w:val="center"/>
          </w:tcPr>
          <w:p>
            <w:pPr>
              <w:spacing w:line="28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43" w:type="dxa"/>
            <w:gridSpan w:val="2"/>
            <w:vAlign w:val="center"/>
          </w:tcPr>
          <w:p>
            <w:pPr>
              <w:spacing w:line="360" w:lineRule="auto"/>
              <w:jc w:val="center"/>
            </w:pPr>
            <w:r>
              <w:rPr>
                <w:sz w:val="24"/>
              </w:rPr>
              <w:t>总评（</w:t>
            </w:r>
            <w:r>
              <w:rPr>
                <w:b/>
                <w:bCs/>
                <w:sz w:val="24"/>
              </w:rPr>
              <w:t>X2</w:t>
            </w:r>
            <w:r>
              <w:rPr>
                <w:sz w:val="24"/>
              </w:rPr>
              <w:t>）</w:t>
            </w:r>
          </w:p>
        </w:tc>
        <w:tc>
          <w:tcPr>
            <w:tcW w:w="7343" w:type="dxa"/>
            <w:gridSpan w:val="3"/>
            <w:vAlign w:val="center"/>
          </w:tcPr>
          <w:p>
            <w:pPr>
              <w:spacing w:line="280" w:lineRule="exact"/>
              <w:rPr>
                <w:sz w:val="18"/>
              </w:rPr>
            </w:pPr>
          </w:p>
        </w:tc>
      </w:tr>
    </w:tbl>
    <w:p>
      <w:pPr>
        <w:spacing w:before="156" w:beforeLines="50"/>
        <w:rPr>
          <w:sz w:val="24"/>
        </w:rPr>
      </w:pPr>
      <w:r>
        <w:rPr>
          <w:sz w:val="24"/>
        </w:rPr>
        <w:t>2、评阅教师评语：</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ind w:right="1320"/>
        <w:rPr>
          <w:sz w:val="24"/>
        </w:rPr>
      </w:pPr>
      <w:r>
        <w:rPr>
          <w:rFonts w:hint="eastAsia"/>
          <w:sz w:val="28"/>
        </w:rPr>
        <w:t xml:space="preserve">                                            </w:t>
      </w:r>
      <w:r>
        <w:rPr>
          <w:sz w:val="24"/>
        </w:rPr>
        <w:t>评阅教师（签名）：</w:t>
      </w:r>
    </w:p>
    <w:p>
      <w:pPr>
        <w:spacing w:line="480" w:lineRule="auto"/>
        <w:ind w:firstLine="840" w:firstLineChars="350"/>
        <w:jc w:val="right"/>
        <w:rPr>
          <w:sz w:val="24"/>
        </w:rPr>
        <w:sectPr>
          <w:footerReference r:id="rId24" w:type="default"/>
          <w:pgSz w:w="11906" w:h="16838"/>
          <w:pgMar w:top="1361" w:right="1247" w:bottom="1247" w:left="1361" w:header="851" w:footer="992" w:gutter="0"/>
          <w:pgNumType w:fmt="numberInDash" w:start="1"/>
          <w:cols w:space="425" w:num="1"/>
          <w:docGrid w:type="lines" w:linePitch="312" w:charSpace="0"/>
        </w:sectPr>
      </w:pPr>
      <w:r>
        <w:rPr>
          <w:sz w:val="24"/>
        </w:rPr>
        <w:t>年</w:t>
      </w:r>
      <w:r>
        <w:rPr>
          <w:rFonts w:hint="eastAsia"/>
          <w:sz w:val="24"/>
        </w:rPr>
        <w:t xml:space="preserve">   </w:t>
      </w:r>
      <w:r>
        <w:rPr>
          <w:sz w:val="24"/>
        </w:rPr>
        <w:t>月</w:t>
      </w:r>
      <w:r>
        <w:rPr>
          <w:rFonts w:hint="eastAsia"/>
          <w:sz w:val="24"/>
        </w:rPr>
        <w:t xml:space="preserve">   </w:t>
      </w:r>
      <w:r>
        <w:rPr>
          <w:sz w:val="24"/>
        </w:rPr>
        <w:t>日</w:t>
      </w:r>
    </w:p>
    <w:p>
      <w:pPr>
        <w:spacing w:line="480" w:lineRule="auto"/>
        <w:jc w:val="left"/>
        <w:rPr>
          <w:b/>
          <w:bCs/>
          <w:sz w:val="32"/>
        </w:rPr>
      </w:pPr>
      <w:r>
        <w:rPr>
          <w:rFonts w:eastAsia="黑体"/>
          <w:color w:val="000000" w:themeColor="text1"/>
          <w:sz w:val="32"/>
          <w:szCs w:val="32"/>
        </w:rPr>
        <w:t>附件</w:t>
      </w:r>
      <w:r>
        <w:rPr>
          <w:rFonts w:hint="eastAsia" w:ascii="黑体" w:hAnsi="黑体" w:eastAsia="黑体"/>
          <w:color w:val="000000" w:themeColor="text1"/>
          <w:sz w:val="32"/>
          <w:szCs w:val="32"/>
        </w:rPr>
        <w:t>19</w:t>
      </w:r>
      <w:r>
        <w:rPr>
          <w:rFonts w:eastAsia="黑体"/>
          <w:color w:val="000000" w:themeColor="text1"/>
          <w:sz w:val="32"/>
          <w:szCs w:val="32"/>
        </w:rPr>
        <w:t xml:space="preserve">  </w:t>
      </w:r>
      <w:r>
        <w:rPr>
          <w:b/>
          <w:bCs/>
          <w:sz w:val="32"/>
        </w:rPr>
        <w:t>福州理工学院本科生毕业设计（论文）答辩委员会决议书</w:t>
      </w:r>
    </w:p>
    <w:p>
      <w:pPr>
        <w:spacing w:line="480" w:lineRule="auto"/>
        <w:rPr>
          <w:sz w:val="24"/>
          <w:u w:val="single"/>
        </w:rPr>
      </w:pPr>
      <w:r>
        <w:rPr>
          <w:sz w:val="24"/>
        </w:rPr>
        <w:t>学院</w:t>
      </w:r>
      <w:r>
        <w:rPr>
          <w:rFonts w:hint="eastAsia"/>
          <w:sz w:val="24"/>
        </w:rPr>
        <w:t xml:space="preserve">：                </w:t>
      </w:r>
      <w:r>
        <w:rPr>
          <w:sz w:val="24"/>
        </w:rPr>
        <w:t>专业届</w:t>
      </w:r>
      <w:r>
        <w:rPr>
          <w:rFonts w:hint="eastAsia"/>
          <w:sz w:val="24"/>
        </w:rPr>
        <w:t xml:space="preserve">：               </w:t>
      </w:r>
      <w:r>
        <w:rPr>
          <w:sz w:val="24"/>
        </w:rPr>
        <w:t>学生</w:t>
      </w:r>
      <w:r>
        <w:rPr>
          <w:rFonts w:hint="eastAsia"/>
          <w:sz w:val="24"/>
        </w:rPr>
        <w:t xml:space="preserve">：       </w:t>
      </w:r>
      <w:r>
        <w:rPr>
          <w:sz w:val="24"/>
        </w:rPr>
        <w:t>学号</w:t>
      </w:r>
      <w:r>
        <w:rPr>
          <w:rFonts w:hint="eastAsia"/>
          <w:sz w:val="24"/>
        </w:rPr>
        <w:t>：</w:t>
      </w:r>
    </w:p>
    <w:p>
      <w:pPr>
        <w:spacing w:line="480" w:lineRule="auto"/>
      </w:pPr>
      <w:r>
        <w:rPr>
          <w:sz w:val="24"/>
        </w:rPr>
        <w:t>毕业设计（论文）题目</w:t>
      </w:r>
      <w:r>
        <w:rPr>
          <w:rFonts w:hint="eastAsia"/>
          <w:sz w:val="24"/>
        </w:rPr>
        <w:t>：</w:t>
      </w:r>
    </w:p>
    <w:p>
      <w:pPr>
        <w:spacing w:line="480" w:lineRule="auto"/>
        <w:rPr>
          <w:sz w:val="24"/>
        </w:rPr>
      </w:pPr>
      <w:r>
        <w:rPr>
          <w:sz w:val="24"/>
        </w:rPr>
        <w:t>1、答辩小组成绩评定：</w:t>
      </w: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522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spacing w:line="480" w:lineRule="exact"/>
              <w:jc w:val="center"/>
              <w:rPr>
                <w:sz w:val="24"/>
              </w:rPr>
            </w:pPr>
            <w:r>
              <w:rPr>
                <w:sz w:val="24"/>
              </w:rPr>
              <w:t>序号</w:t>
            </w:r>
          </w:p>
        </w:tc>
        <w:tc>
          <w:tcPr>
            <w:tcW w:w="5220" w:type="dxa"/>
            <w:vAlign w:val="center"/>
          </w:tcPr>
          <w:p>
            <w:pPr>
              <w:spacing w:line="480" w:lineRule="exact"/>
              <w:jc w:val="center"/>
              <w:rPr>
                <w:sz w:val="24"/>
              </w:rPr>
            </w:pPr>
            <w:r>
              <w:rPr>
                <w:sz w:val="24"/>
              </w:rPr>
              <w:t>项目</w:t>
            </w:r>
          </w:p>
        </w:tc>
        <w:tc>
          <w:tcPr>
            <w:tcW w:w="1260" w:type="dxa"/>
            <w:vAlign w:val="center"/>
          </w:tcPr>
          <w:p>
            <w:pPr>
              <w:spacing w:line="480" w:lineRule="exact"/>
              <w:jc w:val="center"/>
              <w:rPr>
                <w:sz w:val="24"/>
              </w:rPr>
            </w:pPr>
            <w:r>
              <w:rPr>
                <w:sz w:val="24"/>
              </w:rPr>
              <w:t>评分</w:t>
            </w:r>
          </w:p>
        </w:tc>
        <w:tc>
          <w:tcPr>
            <w:tcW w:w="1440" w:type="dxa"/>
            <w:vAlign w:val="center"/>
          </w:tcPr>
          <w:p>
            <w:pPr>
              <w:spacing w:line="480" w:lineRule="exact"/>
              <w:jc w:val="center"/>
              <w:rPr>
                <w:sz w:val="24"/>
              </w:rPr>
            </w:pPr>
            <w:r>
              <w:rPr>
                <w:sz w:val="24"/>
              </w:rPr>
              <w:t>总评（</w:t>
            </w:r>
            <w:r>
              <w:rPr>
                <w:b/>
                <w:bCs/>
                <w:sz w:val="24"/>
              </w:rPr>
              <w:t>X3</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pacing w:line="480" w:lineRule="exact"/>
              <w:jc w:val="center"/>
              <w:rPr>
                <w:sz w:val="24"/>
              </w:rPr>
            </w:pPr>
            <w:r>
              <w:rPr>
                <w:sz w:val="24"/>
              </w:rPr>
              <w:t>1</w:t>
            </w:r>
          </w:p>
        </w:tc>
        <w:tc>
          <w:tcPr>
            <w:tcW w:w="5220" w:type="dxa"/>
            <w:vAlign w:val="center"/>
          </w:tcPr>
          <w:p>
            <w:pPr>
              <w:spacing w:line="480" w:lineRule="exact"/>
              <w:jc w:val="center"/>
              <w:rPr>
                <w:sz w:val="24"/>
              </w:rPr>
            </w:pPr>
            <w:r>
              <w:rPr>
                <w:sz w:val="24"/>
              </w:rPr>
              <w:t>工作量、难易度及成果质量（50％）</w:t>
            </w:r>
          </w:p>
        </w:tc>
        <w:tc>
          <w:tcPr>
            <w:tcW w:w="1260" w:type="dxa"/>
            <w:vAlign w:val="center"/>
          </w:tcPr>
          <w:p>
            <w:pPr>
              <w:spacing w:line="480" w:lineRule="exact"/>
              <w:jc w:val="center"/>
              <w:rPr>
                <w:sz w:val="24"/>
              </w:rPr>
            </w:pPr>
          </w:p>
        </w:tc>
        <w:tc>
          <w:tcPr>
            <w:tcW w:w="1440" w:type="dxa"/>
            <w:vMerge w:val="restart"/>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pacing w:line="480" w:lineRule="exact"/>
              <w:jc w:val="center"/>
              <w:rPr>
                <w:sz w:val="24"/>
              </w:rPr>
            </w:pPr>
            <w:r>
              <w:rPr>
                <w:sz w:val="24"/>
              </w:rPr>
              <w:t>2</w:t>
            </w:r>
          </w:p>
        </w:tc>
        <w:tc>
          <w:tcPr>
            <w:tcW w:w="5220" w:type="dxa"/>
            <w:vAlign w:val="center"/>
          </w:tcPr>
          <w:p>
            <w:pPr>
              <w:spacing w:line="480" w:lineRule="exact"/>
              <w:jc w:val="center"/>
              <w:rPr>
                <w:sz w:val="24"/>
              </w:rPr>
            </w:pPr>
            <w:r>
              <w:rPr>
                <w:sz w:val="24"/>
              </w:rPr>
              <w:t>口头报告（15％）</w:t>
            </w:r>
          </w:p>
        </w:tc>
        <w:tc>
          <w:tcPr>
            <w:tcW w:w="1260" w:type="dxa"/>
            <w:vAlign w:val="center"/>
          </w:tcPr>
          <w:p>
            <w:pPr>
              <w:spacing w:line="480" w:lineRule="exact"/>
              <w:jc w:val="center"/>
              <w:rPr>
                <w:sz w:val="24"/>
              </w:rPr>
            </w:pPr>
          </w:p>
        </w:tc>
        <w:tc>
          <w:tcPr>
            <w:tcW w:w="1440" w:type="dxa"/>
            <w:vMerge w:val="continue"/>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pacing w:line="480" w:lineRule="exact"/>
              <w:jc w:val="center"/>
              <w:rPr>
                <w:sz w:val="24"/>
              </w:rPr>
            </w:pPr>
            <w:r>
              <w:rPr>
                <w:sz w:val="24"/>
              </w:rPr>
              <w:t>3</w:t>
            </w:r>
          </w:p>
        </w:tc>
        <w:tc>
          <w:tcPr>
            <w:tcW w:w="5220" w:type="dxa"/>
            <w:vAlign w:val="center"/>
          </w:tcPr>
          <w:p>
            <w:pPr>
              <w:spacing w:line="480" w:lineRule="exact"/>
              <w:jc w:val="center"/>
              <w:rPr>
                <w:sz w:val="24"/>
              </w:rPr>
            </w:pPr>
            <w:r>
              <w:rPr>
                <w:sz w:val="24"/>
              </w:rPr>
              <w:t>答辩（20％）</w:t>
            </w:r>
          </w:p>
        </w:tc>
        <w:tc>
          <w:tcPr>
            <w:tcW w:w="1260" w:type="dxa"/>
            <w:vAlign w:val="center"/>
          </w:tcPr>
          <w:p>
            <w:pPr>
              <w:spacing w:line="480" w:lineRule="exact"/>
              <w:jc w:val="center"/>
              <w:rPr>
                <w:sz w:val="24"/>
              </w:rPr>
            </w:pPr>
          </w:p>
        </w:tc>
        <w:tc>
          <w:tcPr>
            <w:tcW w:w="1440" w:type="dxa"/>
            <w:vMerge w:val="continue"/>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pacing w:line="480" w:lineRule="exact"/>
              <w:jc w:val="center"/>
              <w:rPr>
                <w:sz w:val="24"/>
              </w:rPr>
            </w:pPr>
            <w:r>
              <w:rPr>
                <w:sz w:val="24"/>
              </w:rPr>
              <w:t>4</w:t>
            </w:r>
          </w:p>
        </w:tc>
        <w:tc>
          <w:tcPr>
            <w:tcW w:w="5220" w:type="dxa"/>
            <w:vAlign w:val="center"/>
          </w:tcPr>
          <w:p>
            <w:pPr>
              <w:spacing w:line="480" w:lineRule="exact"/>
              <w:jc w:val="center"/>
              <w:rPr>
                <w:sz w:val="24"/>
              </w:rPr>
            </w:pPr>
            <w:r>
              <w:rPr>
                <w:sz w:val="24"/>
              </w:rPr>
              <w:t>创新、经济应用价值（15％）</w:t>
            </w:r>
          </w:p>
        </w:tc>
        <w:tc>
          <w:tcPr>
            <w:tcW w:w="1260" w:type="dxa"/>
            <w:vAlign w:val="center"/>
          </w:tcPr>
          <w:p>
            <w:pPr>
              <w:spacing w:line="480" w:lineRule="exact"/>
              <w:jc w:val="center"/>
              <w:rPr>
                <w:sz w:val="24"/>
              </w:rPr>
            </w:pPr>
          </w:p>
        </w:tc>
        <w:tc>
          <w:tcPr>
            <w:tcW w:w="1440" w:type="dxa"/>
            <w:vMerge w:val="continue"/>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pPr>
              <w:spacing w:line="480" w:lineRule="exact"/>
              <w:jc w:val="center"/>
              <w:rPr>
                <w:sz w:val="24"/>
              </w:rPr>
            </w:pPr>
            <w:r>
              <w:rPr>
                <w:rFonts w:hint="eastAsia"/>
                <w:sz w:val="24"/>
              </w:rPr>
              <w:t>评语</w:t>
            </w:r>
          </w:p>
        </w:tc>
        <w:tc>
          <w:tcPr>
            <w:tcW w:w="7920" w:type="dxa"/>
            <w:gridSpan w:val="3"/>
            <w:vAlign w:val="center"/>
          </w:tcPr>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rPr>
                <w:sz w:val="24"/>
              </w:rPr>
            </w:pPr>
          </w:p>
          <w:p>
            <w:pPr>
              <w:spacing w:line="480" w:lineRule="exact"/>
              <w:ind w:firstLine="480" w:firstLineChars="200"/>
              <w:rPr>
                <w:sz w:val="24"/>
              </w:rPr>
            </w:pPr>
            <w:r>
              <w:rPr>
                <w:rFonts w:hint="eastAsia"/>
                <w:sz w:val="24"/>
              </w:rPr>
              <w:t>答辩组成员（签名）：</w:t>
            </w:r>
          </w:p>
        </w:tc>
      </w:tr>
    </w:tbl>
    <w:p>
      <w:pPr>
        <w:spacing w:line="480" w:lineRule="auto"/>
        <w:rPr>
          <w:sz w:val="24"/>
        </w:rPr>
      </w:pPr>
    </w:p>
    <w:p>
      <w:pPr>
        <w:spacing w:line="480" w:lineRule="auto"/>
        <w:rPr>
          <w:sz w:val="24"/>
        </w:rPr>
      </w:pPr>
      <w:r>
        <w:rPr>
          <w:rFonts w:hint="eastAsia"/>
          <w:sz w:val="24"/>
        </w:rPr>
        <w:t>2</w:t>
      </w:r>
      <w:r>
        <w:rPr>
          <w:sz w:val="24"/>
        </w:rPr>
        <w:t>、</w:t>
      </w:r>
      <w:r>
        <w:rPr>
          <w:rFonts w:hint="eastAsia"/>
          <w:sz w:val="24"/>
        </w:rPr>
        <w:t>毕业设计（论文）总成绩评定</w:t>
      </w:r>
    </w:p>
    <w:p>
      <w:pPr>
        <w:spacing w:line="480" w:lineRule="auto"/>
        <w:rPr>
          <w:sz w:val="24"/>
        </w:rPr>
      </w:pPr>
      <w:r>
        <w:rPr>
          <w:rFonts w:hint="eastAsia"/>
          <w:sz w:val="24"/>
        </w:rPr>
        <w:t>（1）</w:t>
      </w:r>
      <w:r>
        <w:rPr>
          <w:sz w:val="24"/>
        </w:rPr>
        <w:t>总成绩Y</w:t>
      </w:r>
      <w:r>
        <w:rPr>
          <w:rFonts w:hint="eastAsia"/>
          <w:sz w:val="24"/>
        </w:rPr>
        <w:t>的</w:t>
      </w:r>
      <w:r>
        <w:rPr>
          <w:sz w:val="24"/>
        </w:rPr>
        <w:t>计算：（总成绩保留整数不做四舍五入</w:t>
      </w:r>
      <w:r>
        <w:rPr>
          <w:rFonts w:hint="eastAsia"/>
          <w:sz w:val="24"/>
        </w:rPr>
        <w:t>）</w:t>
      </w:r>
    </w:p>
    <w:p>
      <w:pPr>
        <w:spacing w:line="480" w:lineRule="auto"/>
        <w:rPr>
          <w:sz w:val="24"/>
        </w:rPr>
      </w:pPr>
      <w:r>
        <w:rPr>
          <w:sz w:val="24"/>
        </w:rPr>
        <w:t>（Y=0.4X1+0.2X2+0.4X3，X1为指导教师成绩，X2为评阅教师成绩，X3为答辩成绩）</w:t>
      </w:r>
    </w:p>
    <w:p>
      <w:pPr>
        <w:spacing w:line="480" w:lineRule="auto"/>
        <w:rPr>
          <w:sz w:val="24"/>
          <w:u w:val="single"/>
        </w:rPr>
      </w:pPr>
      <w:r>
        <w:rPr>
          <w:rFonts w:hint="eastAsia"/>
          <w:sz w:val="24"/>
        </w:rPr>
        <w:t>（2）总成绩等级认定：</w:t>
      </w:r>
    </w:p>
    <w:p>
      <w:pPr>
        <w:spacing w:line="480" w:lineRule="auto"/>
        <w:rPr>
          <w:color w:val="000000"/>
          <w:sz w:val="24"/>
        </w:rPr>
      </w:pPr>
      <w:r>
        <w:rPr>
          <w:color w:val="000000"/>
          <w:sz w:val="24"/>
        </w:rPr>
        <w:t>（最终评定成绩为优秀、良好、中等、及格、不及格五级）</w:t>
      </w:r>
    </w:p>
    <w:p>
      <w:pPr>
        <w:spacing w:line="480" w:lineRule="auto"/>
        <w:ind w:right="480"/>
        <w:jc w:val="left"/>
        <w:rPr>
          <w:sz w:val="24"/>
        </w:rPr>
      </w:pPr>
    </w:p>
    <w:p>
      <w:pPr>
        <w:spacing w:line="480" w:lineRule="auto"/>
        <w:ind w:right="480"/>
        <w:jc w:val="left"/>
        <w:rPr>
          <w:sz w:val="24"/>
        </w:rPr>
      </w:pPr>
      <w:r>
        <w:rPr>
          <w:sz w:val="24"/>
        </w:rPr>
        <w:t>答辩委员会主任（签名）：</w:t>
      </w:r>
    </w:p>
    <w:p>
      <w:pPr>
        <w:spacing w:before="160" w:after="160"/>
        <w:jc w:val="right"/>
        <w:rPr>
          <w:sz w:val="24"/>
        </w:rPr>
        <w:sectPr>
          <w:footerReference r:id="rId25" w:type="default"/>
          <w:pgSz w:w="11906" w:h="16838"/>
          <w:pgMar w:top="1361" w:right="1247" w:bottom="1247" w:left="1361" w:header="851" w:footer="992" w:gutter="0"/>
          <w:pgNumType w:fmt="numberInDash" w:start="1"/>
          <w:cols w:space="425" w:num="1"/>
          <w:docGrid w:type="lines" w:linePitch="312" w:charSpace="0"/>
        </w:sectPr>
      </w:pPr>
      <w:r>
        <w:rPr>
          <w:sz w:val="24"/>
        </w:rPr>
        <w:t>年</w:t>
      </w:r>
      <w:r>
        <w:rPr>
          <w:rFonts w:hint="eastAsia"/>
          <w:sz w:val="24"/>
        </w:rPr>
        <w:t xml:space="preserve">   </w:t>
      </w:r>
      <w:r>
        <w:rPr>
          <w:sz w:val="24"/>
        </w:rPr>
        <w:t>月</w:t>
      </w:r>
      <w:r>
        <w:rPr>
          <w:rFonts w:hint="eastAsia"/>
          <w:sz w:val="24"/>
          <w:lang w:val="en-US" w:eastAsia="zh-CN"/>
        </w:rPr>
        <w:t xml:space="preserve">   </w:t>
      </w:r>
      <w:r>
        <w:rPr>
          <w:rFonts w:hint="eastAsia"/>
          <w:sz w:val="24"/>
        </w:rPr>
        <w:t>日</w:t>
      </w:r>
    </w:p>
    <w:p>
      <w:pPr>
        <w:jc w:val="left"/>
        <w:rPr>
          <w:b/>
          <w:sz w:val="32"/>
        </w:rPr>
      </w:pPr>
      <w:r>
        <w:rPr>
          <w:rFonts w:ascii="黑体" w:hAnsi="黑体" w:eastAsia="黑体"/>
          <w:color w:val="000000" w:themeColor="text1"/>
          <w:sz w:val="32"/>
          <w:szCs w:val="32"/>
        </w:rPr>
        <w:t>附件</w:t>
      </w:r>
      <w:r>
        <w:rPr>
          <w:rFonts w:hint="eastAsia" w:ascii="黑体" w:hAnsi="黑体" w:eastAsia="黑体"/>
          <w:color w:val="000000" w:themeColor="text1"/>
          <w:sz w:val="32"/>
          <w:szCs w:val="32"/>
        </w:rPr>
        <w:t>20</w:t>
      </w:r>
      <w:r>
        <w:rPr>
          <w:rFonts w:eastAsia="黑体"/>
          <w:color w:val="000000" w:themeColor="text1"/>
          <w:sz w:val="32"/>
          <w:szCs w:val="32"/>
        </w:rPr>
        <w:t xml:space="preserve">             </w:t>
      </w:r>
      <w:r>
        <w:rPr>
          <w:b/>
          <w:sz w:val="32"/>
        </w:rPr>
        <w:t>福州理工学院本科生毕业设计（论文）</w:t>
      </w:r>
      <w:r>
        <w:rPr>
          <w:rFonts w:hint="eastAsia"/>
          <w:b/>
          <w:sz w:val="32"/>
        </w:rPr>
        <w:t>成绩</w:t>
      </w:r>
      <w:r>
        <w:rPr>
          <w:b/>
          <w:sz w:val="32"/>
        </w:rPr>
        <w:t>登记表</w:t>
      </w:r>
    </w:p>
    <w:p>
      <w:pPr>
        <w:rPr>
          <w:bCs/>
          <w:sz w:val="28"/>
        </w:rPr>
      </w:pPr>
      <w:r>
        <w:rPr>
          <w:bCs/>
          <w:sz w:val="28"/>
        </w:rPr>
        <w:t xml:space="preserve">学院（公章）                          专业        级      </w:t>
      </w:r>
      <w:r>
        <w:rPr>
          <w:rFonts w:hint="eastAsia"/>
          <w:bCs/>
          <w:sz w:val="28"/>
        </w:rPr>
        <w:t xml:space="preserve"> </w:t>
      </w:r>
      <w:r>
        <w:rPr>
          <w:bCs/>
          <w:sz w:val="28"/>
        </w:rPr>
        <w:t xml:space="preserve"> 班</w:t>
      </w:r>
    </w:p>
    <w:tbl>
      <w:tblPr>
        <w:tblStyle w:val="18"/>
        <w:tblW w:w="1571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686"/>
        <w:gridCol w:w="2954"/>
        <w:gridCol w:w="1035"/>
        <w:gridCol w:w="1036"/>
        <w:gridCol w:w="798"/>
        <w:gridCol w:w="518"/>
        <w:gridCol w:w="448"/>
        <w:gridCol w:w="493"/>
        <w:gridCol w:w="487"/>
        <w:gridCol w:w="518"/>
        <w:gridCol w:w="675"/>
        <w:gridCol w:w="490"/>
        <w:gridCol w:w="755"/>
        <w:gridCol w:w="476"/>
        <w:gridCol w:w="700"/>
        <w:gridCol w:w="490"/>
        <w:gridCol w:w="728"/>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restart"/>
            <w:vAlign w:val="center"/>
          </w:tcPr>
          <w:p>
            <w:pPr>
              <w:jc w:val="center"/>
              <w:rPr>
                <w:w w:val="95"/>
                <w:sz w:val="24"/>
              </w:rPr>
            </w:pPr>
            <w:r>
              <w:rPr>
                <w:rFonts w:hint="eastAsia"/>
                <w:w w:val="95"/>
                <w:sz w:val="24"/>
              </w:rPr>
              <w:t>序号</w:t>
            </w:r>
          </w:p>
        </w:tc>
        <w:tc>
          <w:tcPr>
            <w:tcW w:w="992" w:type="dxa"/>
            <w:vMerge w:val="restart"/>
            <w:vAlign w:val="center"/>
          </w:tcPr>
          <w:p>
            <w:pPr>
              <w:jc w:val="center"/>
              <w:rPr>
                <w:w w:val="95"/>
                <w:sz w:val="24"/>
              </w:rPr>
            </w:pPr>
            <w:r>
              <w:rPr>
                <w:w w:val="95"/>
                <w:sz w:val="24"/>
              </w:rPr>
              <w:t>学生</w:t>
            </w:r>
          </w:p>
          <w:p>
            <w:pPr>
              <w:jc w:val="center"/>
              <w:rPr>
                <w:w w:val="95"/>
                <w:sz w:val="24"/>
              </w:rPr>
            </w:pPr>
            <w:r>
              <w:rPr>
                <w:w w:val="95"/>
                <w:sz w:val="24"/>
              </w:rPr>
              <w:t>姓名</w:t>
            </w:r>
          </w:p>
        </w:tc>
        <w:tc>
          <w:tcPr>
            <w:tcW w:w="686" w:type="dxa"/>
            <w:vMerge w:val="restart"/>
            <w:vAlign w:val="center"/>
          </w:tcPr>
          <w:p>
            <w:pPr>
              <w:jc w:val="center"/>
              <w:rPr>
                <w:w w:val="95"/>
                <w:sz w:val="24"/>
              </w:rPr>
            </w:pPr>
            <w:r>
              <w:rPr>
                <w:w w:val="95"/>
                <w:sz w:val="24"/>
              </w:rPr>
              <w:t>学号</w:t>
            </w:r>
          </w:p>
        </w:tc>
        <w:tc>
          <w:tcPr>
            <w:tcW w:w="2954" w:type="dxa"/>
            <w:vMerge w:val="restart"/>
            <w:vAlign w:val="center"/>
          </w:tcPr>
          <w:p>
            <w:pPr>
              <w:jc w:val="center"/>
              <w:rPr>
                <w:w w:val="95"/>
                <w:sz w:val="24"/>
              </w:rPr>
            </w:pPr>
            <w:r>
              <w:rPr>
                <w:w w:val="95"/>
                <w:sz w:val="24"/>
              </w:rPr>
              <w:t>毕业设计（论文）题目</w:t>
            </w:r>
          </w:p>
        </w:tc>
        <w:tc>
          <w:tcPr>
            <w:tcW w:w="2869" w:type="dxa"/>
            <w:gridSpan w:val="3"/>
            <w:vAlign w:val="center"/>
          </w:tcPr>
          <w:p>
            <w:pPr>
              <w:jc w:val="center"/>
              <w:rPr>
                <w:w w:val="95"/>
                <w:sz w:val="24"/>
              </w:rPr>
            </w:pPr>
            <w:r>
              <w:rPr>
                <w:w w:val="95"/>
                <w:sz w:val="24"/>
              </w:rPr>
              <w:t>校内指导教师</w:t>
            </w:r>
          </w:p>
        </w:tc>
        <w:tc>
          <w:tcPr>
            <w:tcW w:w="966" w:type="dxa"/>
            <w:gridSpan w:val="2"/>
            <w:vAlign w:val="center"/>
          </w:tcPr>
          <w:p>
            <w:pPr>
              <w:jc w:val="center"/>
              <w:rPr>
                <w:w w:val="95"/>
                <w:sz w:val="24"/>
              </w:rPr>
            </w:pPr>
            <w:r>
              <w:rPr>
                <w:w w:val="95"/>
                <w:sz w:val="24"/>
              </w:rPr>
              <w:t>类别</w:t>
            </w:r>
          </w:p>
        </w:tc>
        <w:tc>
          <w:tcPr>
            <w:tcW w:w="2173" w:type="dxa"/>
            <w:gridSpan w:val="4"/>
            <w:vAlign w:val="center"/>
          </w:tcPr>
          <w:p>
            <w:pPr>
              <w:jc w:val="center"/>
              <w:rPr>
                <w:w w:val="95"/>
                <w:sz w:val="24"/>
              </w:rPr>
            </w:pPr>
            <w:r>
              <w:rPr>
                <w:w w:val="95"/>
                <w:sz w:val="24"/>
              </w:rPr>
              <w:t>课题类型</w:t>
            </w:r>
          </w:p>
        </w:tc>
        <w:tc>
          <w:tcPr>
            <w:tcW w:w="2911" w:type="dxa"/>
            <w:gridSpan w:val="5"/>
            <w:vAlign w:val="center"/>
          </w:tcPr>
          <w:p>
            <w:pPr>
              <w:jc w:val="center"/>
              <w:rPr>
                <w:w w:val="95"/>
                <w:sz w:val="24"/>
              </w:rPr>
            </w:pPr>
            <w:r>
              <w:rPr>
                <w:w w:val="95"/>
                <w:sz w:val="24"/>
              </w:rPr>
              <w:t>结合情况</w:t>
            </w:r>
          </w:p>
        </w:tc>
        <w:tc>
          <w:tcPr>
            <w:tcW w:w="728" w:type="dxa"/>
            <w:vMerge w:val="restart"/>
            <w:vAlign w:val="center"/>
          </w:tcPr>
          <w:p>
            <w:pPr>
              <w:jc w:val="center"/>
              <w:rPr>
                <w:w w:val="95"/>
                <w:sz w:val="24"/>
              </w:rPr>
            </w:pPr>
            <w:r>
              <w:rPr>
                <w:rFonts w:hint="eastAsia"/>
                <w:w w:val="95"/>
                <w:sz w:val="24"/>
              </w:rPr>
              <w:t>总评</w:t>
            </w:r>
          </w:p>
          <w:p>
            <w:pPr>
              <w:jc w:val="center"/>
              <w:rPr>
                <w:w w:val="95"/>
                <w:sz w:val="24"/>
              </w:rPr>
            </w:pPr>
            <w:r>
              <w:rPr>
                <w:w w:val="95"/>
                <w:sz w:val="24"/>
              </w:rPr>
              <w:t>成绩</w:t>
            </w:r>
          </w:p>
        </w:tc>
        <w:tc>
          <w:tcPr>
            <w:tcW w:w="728" w:type="dxa"/>
            <w:vMerge w:val="restart"/>
            <w:vAlign w:val="center"/>
          </w:tcPr>
          <w:p>
            <w:pPr>
              <w:jc w:val="center"/>
              <w:rPr>
                <w:rFonts w:asciiTheme="minorEastAsia" w:hAnsiTheme="minorEastAsia" w:eastAsiaTheme="minorEastAsia"/>
                <w:sz w:val="24"/>
              </w:rPr>
            </w:pPr>
            <w:r>
              <w:rPr>
                <w:w w:val="95"/>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tcPr>
          <w:p>
            <w:pPr>
              <w:rPr>
                <w:sz w:val="24"/>
              </w:rPr>
            </w:pPr>
          </w:p>
        </w:tc>
        <w:tc>
          <w:tcPr>
            <w:tcW w:w="992" w:type="dxa"/>
            <w:vMerge w:val="continue"/>
          </w:tcPr>
          <w:p>
            <w:pPr>
              <w:rPr>
                <w:sz w:val="24"/>
              </w:rPr>
            </w:pPr>
          </w:p>
        </w:tc>
        <w:tc>
          <w:tcPr>
            <w:tcW w:w="686" w:type="dxa"/>
            <w:vMerge w:val="continue"/>
          </w:tcPr>
          <w:p>
            <w:pPr>
              <w:rPr>
                <w:sz w:val="24"/>
              </w:rPr>
            </w:pPr>
          </w:p>
        </w:tc>
        <w:tc>
          <w:tcPr>
            <w:tcW w:w="2954" w:type="dxa"/>
            <w:vMerge w:val="continue"/>
            <w:vAlign w:val="center"/>
          </w:tcPr>
          <w:p>
            <w:pPr>
              <w:jc w:val="center"/>
              <w:rPr>
                <w:w w:val="95"/>
                <w:sz w:val="24"/>
              </w:rPr>
            </w:pPr>
          </w:p>
        </w:tc>
        <w:tc>
          <w:tcPr>
            <w:tcW w:w="1035" w:type="dxa"/>
            <w:vAlign w:val="center"/>
          </w:tcPr>
          <w:p>
            <w:pPr>
              <w:jc w:val="center"/>
              <w:rPr>
                <w:w w:val="95"/>
                <w:sz w:val="24"/>
              </w:rPr>
            </w:pPr>
            <w:r>
              <w:rPr>
                <w:w w:val="95"/>
                <w:sz w:val="24"/>
              </w:rPr>
              <w:t>姓名</w:t>
            </w:r>
          </w:p>
        </w:tc>
        <w:tc>
          <w:tcPr>
            <w:tcW w:w="1036" w:type="dxa"/>
            <w:vAlign w:val="center"/>
          </w:tcPr>
          <w:p>
            <w:pPr>
              <w:jc w:val="center"/>
              <w:rPr>
                <w:w w:val="95"/>
                <w:sz w:val="24"/>
              </w:rPr>
            </w:pPr>
            <w:r>
              <w:rPr>
                <w:w w:val="95"/>
                <w:sz w:val="24"/>
              </w:rPr>
              <w:t>职称</w:t>
            </w:r>
          </w:p>
        </w:tc>
        <w:tc>
          <w:tcPr>
            <w:tcW w:w="798" w:type="dxa"/>
            <w:vAlign w:val="center"/>
          </w:tcPr>
          <w:p>
            <w:pPr>
              <w:jc w:val="center"/>
              <w:rPr>
                <w:w w:val="95"/>
                <w:sz w:val="24"/>
              </w:rPr>
            </w:pPr>
            <w:r>
              <w:rPr>
                <w:w w:val="95"/>
                <w:sz w:val="24"/>
              </w:rPr>
              <w:t>学历</w:t>
            </w:r>
          </w:p>
        </w:tc>
        <w:tc>
          <w:tcPr>
            <w:tcW w:w="518" w:type="dxa"/>
            <w:vAlign w:val="center"/>
          </w:tcPr>
          <w:p>
            <w:pPr>
              <w:jc w:val="center"/>
              <w:rPr>
                <w:w w:val="95"/>
                <w:sz w:val="24"/>
              </w:rPr>
            </w:pPr>
            <w:r>
              <w:rPr>
                <w:w w:val="95"/>
                <w:sz w:val="24"/>
              </w:rPr>
              <w:t>设计</w:t>
            </w:r>
          </w:p>
        </w:tc>
        <w:tc>
          <w:tcPr>
            <w:tcW w:w="448" w:type="dxa"/>
            <w:vAlign w:val="center"/>
          </w:tcPr>
          <w:p>
            <w:pPr>
              <w:jc w:val="center"/>
              <w:rPr>
                <w:w w:val="95"/>
                <w:sz w:val="24"/>
              </w:rPr>
            </w:pPr>
            <w:r>
              <w:rPr>
                <w:w w:val="95"/>
                <w:sz w:val="24"/>
              </w:rPr>
              <w:t>论文</w:t>
            </w:r>
          </w:p>
        </w:tc>
        <w:tc>
          <w:tcPr>
            <w:tcW w:w="493" w:type="dxa"/>
            <w:vAlign w:val="center"/>
          </w:tcPr>
          <w:p>
            <w:pPr>
              <w:spacing w:line="240" w:lineRule="exact"/>
              <w:jc w:val="center"/>
              <w:rPr>
                <w:w w:val="95"/>
                <w:sz w:val="24"/>
              </w:rPr>
            </w:pPr>
            <w:r>
              <w:rPr>
                <w:w w:val="95"/>
                <w:sz w:val="24"/>
              </w:rPr>
              <w:t>工程设计</w:t>
            </w:r>
          </w:p>
        </w:tc>
        <w:tc>
          <w:tcPr>
            <w:tcW w:w="487" w:type="dxa"/>
            <w:vAlign w:val="center"/>
          </w:tcPr>
          <w:p>
            <w:pPr>
              <w:spacing w:line="240" w:lineRule="exact"/>
              <w:jc w:val="center"/>
              <w:rPr>
                <w:w w:val="95"/>
                <w:sz w:val="24"/>
              </w:rPr>
            </w:pPr>
            <w:r>
              <w:rPr>
                <w:w w:val="95"/>
                <w:sz w:val="24"/>
              </w:rPr>
              <w:t>试验研究</w:t>
            </w:r>
          </w:p>
        </w:tc>
        <w:tc>
          <w:tcPr>
            <w:tcW w:w="518" w:type="dxa"/>
            <w:vAlign w:val="center"/>
          </w:tcPr>
          <w:p>
            <w:pPr>
              <w:spacing w:line="240" w:lineRule="exact"/>
              <w:jc w:val="center"/>
              <w:rPr>
                <w:w w:val="95"/>
                <w:sz w:val="24"/>
              </w:rPr>
            </w:pPr>
            <w:r>
              <w:rPr>
                <w:w w:val="95"/>
                <w:sz w:val="24"/>
              </w:rPr>
              <w:t>计算机软件</w:t>
            </w:r>
          </w:p>
        </w:tc>
        <w:tc>
          <w:tcPr>
            <w:tcW w:w="675" w:type="dxa"/>
            <w:vAlign w:val="center"/>
          </w:tcPr>
          <w:p>
            <w:pPr>
              <w:spacing w:line="240" w:lineRule="exact"/>
              <w:jc w:val="center"/>
              <w:rPr>
                <w:w w:val="95"/>
                <w:sz w:val="24"/>
              </w:rPr>
            </w:pPr>
            <w:r>
              <w:rPr>
                <w:w w:val="95"/>
                <w:sz w:val="24"/>
              </w:rPr>
              <w:t>经济管理及文科</w:t>
            </w:r>
          </w:p>
        </w:tc>
        <w:tc>
          <w:tcPr>
            <w:tcW w:w="490" w:type="dxa"/>
            <w:vAlign w:val="center"/>
          </w:tcPr>
          <w:p>
            <w:pPr>
              <w:jc w:val="center"/>
              <w:rPr>
                <w:w w:val="95"/>
                <w:sz w:val="24"/>
              </w:rPr>
            </w:pPr>
            <w:r>
              <w:rPr>
                <w:w w:val="95"/>
                <w:sz w:val="24"/>
              </w:rPr>
              <w:t>科研</w:t>
            </w:r>
          </w:p>
        </w:tc>
        <w:tc>
          <w:tcPr>
            <w:tcW w:w="755" w:type="dxa"/>
            <w:vAlign w:val="center"/>
          </w:tcPr>
          <w:p>
            <w:pPr>
              <w:spacing w:line="240" w:lineRule="exact"/>
              <w:jc w:val="center"/>
              <w:rPr>
                <w:w w:val="95"/>
                <w:sz w:val="24"/>
              </w:rPr>
            </w:pPr>
            <w:r>
              <w:rPr>
                <w:w w:val="95"/>
                <w:sz w:val="24"/>
              </w:rPr>
              <w:t>工程生产实际</w:t>
            </w:r>
          </w:p>
        </w:tc>
        <w:tc>
          <w:tcPr>
            <w:tcW w:w="476" w:type="dxa"/>
            <w:vAlign w:val="center"/>
          </w:tcPr>
          <w:p>
            <w:pPr>
              <w:spacing w:line="240" w:lineRule="exact"/>
              <w:jc w:val="center"/>
              <w:rPr>
                <w:w w:val="95"/>
                <w:sz w:val="24"/>
              </w:rPr>
            </w:pPr>
            <w:r>
              <w:rPr>
                <w:w w:val="95"/>
                <w:sz w:val="24"/>
              </w:rPr>
              <w:t>实验室</w:t>
            </w:r>
          </w:p>
        </w:tc>
        <w:tc>
          <w:tcPr>
            <w:tcW w:w="700" w:type="dxa"/>
            <w:vAlign w:val="center"/>
          </w:tcPr>
          <w:p>
            <w:pPr>
              <w:spacing w:line="240" w:lineRule="exact"/>
              <w:jc w:val="center"/>
              <w:rPr>
                <w:w w:val="95"/>
                <w:sz w:val="24"/>
              </w:rPr>
            </w:pPr>
            <w:r>
              <w:rPr>
                <w:w w:val="95"/>
                <w:sz w:val="24"/>
              </w:rPr>
              <w:t>社会经济文化实际</w:t>
            </w:r>
          </w:p>
        </w:tc>
        <w:tc>
          <w:tcPr>
            <w:tcW w:w="490" w:type="dxa"/>
            <w:vAlign w:val="center"/>
          </w:tcPr>
          <w:p>
            <w:pPr>
              <w:jc w:val="center"/>
              <w:rPr>
                <w:w w:val="95"/>
                <w:sz w:val="24"/>
              </w:rPr>
            </w:pPr>
            <w:r>
              <w:rPr>
                <w:w w:val="95"/>
                <w:sz w:val="24"/>
              </w:rPr>
              <w:t>其它</w:t>
            </w:r>
          </w:p>
        </w:tc>
        <w:tc>
          <w:tcPr>
            <w:tcW w:w="728" w:type="dxa"/>
            <w:vMerge w:val="continue"/>
          </w:tcPr>
          <w:p>
            <w:pPr>
              <w:rPr>
                <w:sz w:val="24"/>
              </w:rPr>
            </w:pPr>
          </w:p>
        </w:tc>
        <w:tc>
          <w:tcPr>
            <w:tcW w:w="728" w:type="dxa"/>
            <w:vMerge w:val="continue"/>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vAlign w:val="center"/>
          </w:tcPr>
          <w:p>
            <w:pPr>
              <w:spacing w:line="420" w:lineRule="auto"/>
              <w:rPr>
                <w:sz w:val="24"/>
              </w:rPr>
            </w:pPr>
          </w:p>
        </w:tc>
        <w:tc>
          <w:tcPr>
            <w:tcW w:w="1035" w:type="dxa"/>
            <w:vAlign w:val="center"/>
          </w:tcPr>
          <w:p>
            <w:pPr>
              <w:spacing w:line="420" w:lineRule="auto"/>
              <w:rPr>
                <w:sz w:val="24"/>
              </w:rPr>
            </w:pPr>
          </w:p>
        </w:tc>
        <w:tc>
          <w:tcPr>
            <w:tcW w:w="1036" w:type="dxa"/>
            <w:vAlign w:val="center"/>
          </w:tcPr>
          <w:p>
            <w:pPr>
              <w:spacing w:line="420" w:lineRule="auto"/>
              <w:rPr>
                <w:sz w:val="24"/>
              </w:rPr>
            </w:pPr>
          </w:p>
        </w:tc>
        <w:tc>
          <w:tcPr>
            <w:tcW w:w="798" w:type="dxa"/>
            <w:vAlign w:val="center"/>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20" w:lineRule="auto"/>
              <w:rPr>
                <w:sz w:val="24"/>
              </w:rPr>
            </w:pPr>
          </w:p>
        </w:tc>
        <w:tc>
          <w:tcPr>
            <w:tcW w:w="992" w:type="dxa"/>
          </w:tcPr>
          <w:p>
            <w:pPr>
              <w:spacing w:line="420" w:lineRule="auto"/>
              <w:rPr>
                <w:sz w:val="24"/>
              </w:rPr>
            </w:pPr>
          </w:p>
        </w:tc>
        <w:tc>
          <w:tcPr>
            <w:tcW w:w="686" w:type="dxa"/>
          </w:tcPr>
          <w:p>
            <w:pPr>
              <w:spacing w:line="420" w:lineRule="auto"/>
              <w:rPr>
                <w:sz w:val="24"/>
              </w:rPr>
            </w:pPr>
          </w:p>
        </w:tc>
        <w:tc>
          <w:tcPr>
            <w:tcW w:w="2954" w:type="dxa"/>
          </w:tcPr>
          <w:p>
            <w:pPr>
              <w:spacing w:line="420" w:lineRule="auto"/>
              <w:rPr>
                <w:sz w:val="24"/>
              </w:rPr>
            </w:pPr>
          </w:p>
        </w:tc>
        <w:tc>
          <w:tcPr>
            <w:tcW w:w="1035" w:type="dxa"/>
          </w:tcPr>
          <w:p>
            <w:pPr>
              <w:spacing w:line="420" w:lineRule="auto"/>
              <w:rPr>
                <w:sz w:val="24"/>
              </w:rPr>
            </w:pPr>
          </w:p>
        </w:tc>
        <w:tc>
          <w:tcPr>
            <w:tcW w:w="1036" w:type="dxa"/>
          </w:tcPr>
          <w:p>
            <w:pPr>
              <w:spacing w:line="420" w:lineRule="auto"/>
              <w:rPr>
                <w:sz w:val="24"/>
              </w:rPr>
            </w:pPr>
          </w:p>
        </w:tc>
        <w:tc>
          <w:tcPr>
            <w:tcW w:w="798" w:type="dxa"/>
          </w:tcPr>
          <w:p>
            <w:pPr>
              <w:spacing w:line="420" w:lineRule="auto"/>
              <w:rPr>
                <w:sz w:val="24"/>
              </w:rPr>
            </w:pPr>
          </w:p>
        </w:tc>
        <w:tc>
          <w:tcPr>
            <w:tcW w:w="518" w:type="dxa"/>
          </w:tcPr>
          <w:p>
            <w:pPr>
              <w:spacing w:line="420" w:lineRule="auto"/>
              <w:rPr>
                <w:sz w:val="24"/>
              </w:rPr>
            </w:pPr>
          </w:p>
        </w:tc>
        <w:tc>
          <w:tcPr>
            <w:tcW w:w="448" w:type="dxa"/>
          </w:tcPr>
          <w:p>
            <w:pPr>
              <w:spacing w:line="420" w:lineRule="auto"/>
              <w:rPr>
                <w:sz w:val="24"/>
              </w:rPr>
            </w:pPr>
          </w:p>
        </w:tc>
        <w:tc>
          <w:tcPr>
            <w:tcW w:w="493" w:type="dxa"/>
          </w:tcPr>
          <w:p>
            <w:pPr>
              <w:spacing w:line="420" w:lineRule="auto"/>
              <w:rPr>
                <w:sz w:val="24"/>
              </w:rPr>
            </w:pPr>
          </w:p>
        </w:tc>
        <w:tc>
          <w:tcPr>
            <w:tcW w:w="487" w:type="dxa"/>
          </w:tcPr>
          <w:p>
            <w:pPr>
              <w:spacing w:line="420" w:lineRule="auto"/>
              <w:rPr>
                <w:sz w:val="24"/>
              </w:rPr>
            </w:pPr>
          </w:p>
        </w:tc>
        <w:tc>
          <w:tcPr>
            <w:tcW w:w="518" w:type="dxa"/>
          </w:tcPr>
          <w:p>
            <w:pPr>
              <w:spacing w:line="420" w:lineRule="auto"/>
              <w:rPr>
                <w:sz w:val="24"/>
              </w:rPr>
            </w:pPr>
          </w:p>
        </w:tc>
        <w:tc>
          <w:tcPr>
            <w:tcW w:w="675" w:type="dxa"/>
          </w:tcPr>
          <w:p>
            <w:pPr>
              <w:spacing w:line="420" w:lineRule="auto"/>
              <w:rPr>
                <w:sz w:val="24"/>
              </w:rPr>
            </w:pPr>
          </w:p>
        </w:tc>
        <w:tc>
          <w:tcPr>
            <w:tcW w:w="490" w:type="dxa"/>
          </w:tcPr>
          <w:p>
            <w:pPr>
              <w:spacing w:line="420" w:lineRule="auto"/>
              <w:rPr>
                <w:sz w:val="24"/>
              </w:rPr>
            </w:pPr>
          </w:p>
        </w:tc>
        <w:tc>
          <w:tcPr>
            <w:tcW w:w="755" w:type="dxa"/>
          </w:tcPr>
          <w:p>
            <w:pPr>
              <w:spacing w:line="420" w:lineRule="auto"/>
              <w:rPr>
                <w:sz w:val="24"/>
              </w:rPr>
            </w:pPr>
          </w:p>
        </w:tc>
        <w:tc>
          <w:tcPr>
            <w:tcW w:w="476" w:type="dxa"/>
          </w:tcPr>
          <w:p>
            <w:pPr>
              <w:spacing w:line="420" w:lineRule="auto"/>
              <w:rPr>
                <w:sz w:val="24"/>
              </w:rPr>
            </w:pPr>
          </w:p>
        </w:tc>
        <w:tc>
          <w:tcPr>
            <w:tcW w:w="700" w:type="dxa"/>
          </w:tcPr>
          <w:p>
            <w:pPr>
              <w:spacing w:line="420" w:lineRule="auto"/>
              <w:rPr>
                <w:sz w:val="24"/>
              </w:rPr>
            </w:pPr>
          </w:p>
        </w:tc>
        <w:tc>
          <w:tcPr>
            <w:tcW w:w="490" w:type="dxa"/>
          </w:tcPr>
          <w:p>
            <w:pPr>
              <w:spacing w:line="420" w:lineRule="auto"/>
              <w:rPr>
                <w:sz w:val="24"/>
              </w:rPr>
            </w:pPr>
          </w:p>
        </w:tc>
        <w:tc>
          <w:tcPr>
            <w:tcW w:w="728" w:type="dxa"/>
          </w:tcPr>
          <w:p>
            <w:pPr>
              <w:spacing w:line="420" w:lineRule="auto"/>
              <w:rPr>
                <w:sz w:val="24"/>
              </w:rPr>
            </w:pPr>
          </w:p>
        </w:tc>
        <w:tc>
          <w:tcPr>
            <w:tcW w:w="728" w:type="dxa"/>
          </w:tcPr>
          <w:p>
            <w:pPr>
              <w:spacing w:line="420" w:lineRule="auto"/>
              <w:rPr>
                <w:sz w:val="24"/>
              </w:rPr>
            </w:pPr>
          </w:p>
        </w:tc>
      </w:tr>
    </w:tbl>
    <w:p>
      <w:r>
        <w:t>说明：类别、课题类型、结合情况、属于何种，请在该栏中打“</w:t>
      </w:r>
      <w:r>
        <w:rPr>
          <w:sz w:val="18"/>
        </w:rPr>
        <w:t>√</w:t>
      </w:r>
      <w:r>
        <w:t>”。</w:t>
      </w:r>
    </w:p>
    <w:p/>
    <w:p>
      <w:pPr>
        <w:jc w:val="left"/>
        <w:rPr>
          <w:rFonts w:ascii="黑体" w:hAnsi="黑体" w:eastAsia="黑体"/>
          <w:color w:val="000000" w:themeColor="text1"/>
          <w:sz w:val="32"/>
          <w:szCs w:val="32"/>
        </w:rPr>
        <w:sectPr>
          <w:footerReference r:id="rId26" w:type="default"/>
          <w:pgSz w:w="16838" w:h="11906" w:orient="landscape"/>
          <w:pgMar w:top="1247" w:right="1247" w:bottom="1361" w:left="1361" w:header="851" w:footer="992" w:gutter="0"/>
          <w:pgNumType w:fmt="numberInDash" w:start="1"/>
          <w:cols w:space="425" w:num="1"/>
          <w:docGrid w:type="linesAndChars" w:linePitch="312" w:charSpace="0"/>
        </w:sectPr>
      </w:pPr>
    </w:p>
    <w:p>
      <w:pPr>
        <w:jc w:val="left"/>
        <w:rPr>
          <w:b/>
          <w:bCs/>
          <w:sz w:val="32"/>
        </w:rPr>
      </w:pPr>
      <w:r>
        <w:rPr>
          <w:rFonts w:ascii="黑体" w:hAnsi="黑体" w:eastAsia="黑体"/>
          <w:color w:val="000000" w:themeColor="text1"/>
          <w:sz w:val="32"/>
          <w:szCs w:val="32"/>
        </w:rPr>
        <w:t>附件2</w:t>
      </w:r>
      <w:r>
        <w:rPr>
          <w:rFonts w:hint="eastAsia" w:ascii="黑体" w:hAnsi="黑体" w:eastAsia="黑体"/>
          <w:color w:val="000000" w:themeColor="text1"/>
          <w:sz w:val="32"/>
          <w:szCs w:val="32"/>
        </w:rPr>
        <w:t>1</w:t>
      </w:r>
      <w:r>
        <w:rPr>
          <w:rFonts w:eastAsia="黑体"/>
          <w:color w:val="000000" w:themeColor="text1"/>
          <w:sz w:val="32"/>
          <w:szCs w:val="32"/>
        </w:rPr>
        <w:t xml:space="preserve">           </w:t>
      </w:r>
      <w:r>
        <w:rPr>
          <w:b/>
          <w:bCs/>
          <w:sz w:val="32"/>
        </w:rPr>
        <w:t>福州理工学院本科生毕业设计（论文）</w:t>
      </w:r>
      <w:r>
        <w:rPr>
          <w:rFonts w:hint="eastAsia"/>
          <w:b/>
          <w:bCs/>
          <w:sz w:val="32"/>
        </w:rPr>
        <w:t>成绩</w:t>
      </w:r>
      <w:r>
        <w:rPr>
          <w:b/>
          <w:bCs/>
          <w:sz w:val="32"/>
        </w:rPr>
        <w:t>汇总表</w:t>
      </w:r>
    </w:p>
    <w:p>
      <w:pPr>
        <w:rPr>
          <w:bCs/>
          <w:sz w:val="28"/>
        </w:rPr>
      </w:pPr>
      <w:r>
        <w:rPr>
          <w:bCs/>
          <w:sz w:val="28"/>
        </w:rPr>
        <w:t>学院（公章）：</w:t>
      </w:r>
    </w:p>
    <w:tbl>
      <w:tblPr>
        <w:tblStyle w:val="18"/>
        <w:tblW w:w="142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720"/>
        <w:gridCol w:w="720"/>
        <w:gridCol w:w="900"/>
        <w:gridCol w:w="900"/>
        <w:gridCol w:w="1094"/>
        <w:gridCol w:w="1038"/>
        <w:gridCol w:w="491"/>
        <w:gridCol w:w="490"/>
        <w:gridCol w:w="504"/>
        <w:gridCol w:w="518"/>
        <w:gridCol w:w="574"/>
        <w:gridCol w:w="1091"/>
        <w:gridCol w:w="694"/>
        <w:gridCol w:w="678"/>
        <w:gridCol w:w="644"/>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2520" w:type="dxa"/>
            <w:vMerge w:val="restart"/>
            <w:vAlign w:val="center"/>
          </w:tcPr>
          <w:p>
            <w:pPr>
              <w:jc w:val="center"/>
            </w:pPr>
            <w:r>
              <w:t>专业</w:t>
            </w:r>
          </w:p>
        </w:tc>
        <w:tc>
          <w:tcPr>
            <w:tcW w:w="720" w:type="dxa"/>
            <w:vMerge w:val="restart"/>
            <w:vAlign w:val="center"/>
          </w:tcPr>
          <w:p>
            <w:pPr>
              <w:jc w:val="center"/>
              <w:rPr>
                <w:b/>
                <w:bCs/>
              </w:rPr>
            </w:pPr>
            <w:r>
              <w:t>学生总人数</w:t>
            </w:r>
          </w:p>
        </w:tc>
        <w:tc>
          <w:tcPr>
            <w:tcW w:w="720" w:type="dxa"/>
            <w:vMerge w:val="restart"/>
            <w:vAlign w:val="center"/>
          </w:tcPr>
          <w:p>
            <w:pPr>
              <w:ind w:right="-113" w:rightChars="-54"/>
              <w:jc w:val="center"/>
            </w:pPr>
            <w:r>
              <w:t>指导教师总人数</w:t>
            </w:r>
          </w:p>
        </w:tc>
        <w:tc>
          <w:tcPr>
            <w:tcW w:w="900" w:type="dxa"/>
            <w:vMerge w:val="restart"/>
            <w:vAlign w:val="center"/>
          </w:tcPr>
          <w:p>
            <w:pPr>
              <w:jc w:val="center"/>
              <w:rPr>
                <w:b/>
                <w:bCs/>
              </w:rPr>
            </w:pPr>
            <w:r>
              <w:t>未取得毕业设计（论文）资格人数</w:t>
            </w:r>
          </w:p>
        </w:tc>
        <w:tc>
          <w:tcPr>
            <w:tcW w:w="900" w:type="dxa"/>
            <w:vMerge w:val="restart"/>
            <w:vAlign w:val="center"/>
          </w:tcPr>
          <w:p>
            <w:pPr>
              <w:jc w:val="center"/>
              <w:rPr>
                <w:b/>
                <w:bCs/>
              </w:rPr>
            </w:pPr>
            <w:r>
              <w:t>学生中途被终止或自动放弃人数</w:t>
            </w:r>
          </w:p>
        </w:tc>
        <w:tc>
          <w:tcPr>
            <w:tcW w:w="1094" w:type="dxa"/>
            <w:vMerge w:val="restart"/>
            <w:vAlign w:val="center"/>
          </w:tcPr>
          <w:p>
            <w:r>
              <w:t>毕业设计（论文）文字复制比&gt;</w:t>
            </w:r>
            <w:r>
              <w:rPr>
                <w:rFonts w:hint="eastAsia"/>
              </w:rPr>
              <w:t>3</w:t>
            </w:r>
            <w:r>
              <w:t>0%（篇数）</w:t>
            </w:r>
          </w:p>
        </w:tc>
        <w:tc>
          <w:tcPr>
            <w:tcW w:w="3615" w:type="dxa"/>
            <w:gridSpan w:val="6"/>
            <w:tcBorders>
              <w:bottom w:val="single" w:color="auto" w:sz="4" w:space="0"/>
            </w:tcBorders>
            <w:vAlign w:val="center"/>
          </w:tcPr>
          <w:p>
            <w:pPr>
              <w:jc w:val="center"/>
              <w:rPr>
                <w:sz w:val="24"/>
              </w:rPr>
            </w:pPr>
            <w:r>
              <w:rPr>
                <w:sz w:val="24"/>
              </w:rPr>
              <w:t>毕业设计（论文）成绩情况</w:t>
            </w:r>
          </w:p>
        </w:tc>
        <w:tc>
          <w:tcPr>
            <w:tcW w:w="3765" w:type="dxa"/>
            <w:gridSpan w:val="5"/>
            <w:vAlign w:val="center"/>
          </w:tcPr>
          <w:p>
            <w:pPr>
              <w:ind w:right="228" w:rightChars="109"/>
              <w:jc w:val="center"/>
              <w:rPr>
                <w:b/>
                <w:bCs/>
                <w:sz w:val="30"/>
              </w:rPr>
            </w:pPr>
            <w:r>
              <w:rPr>
                <w:sz w:val="24"/>
              </w:rPr>
              <w:t>指导教师情况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520" w:type="dxa"/>
            <w:vMerge w:val="continue"/>
            <w:tcBorders>
              <w:bottom w:val="single" w:color="auto" w:sz="4" w:space="0"/>
            </w:tcBorders>
            <w:vAlign w:val="center"/>
          </w:tcPr>
          <w:p>
            <w:pPr>
              <w:jc w:val="center"/>
            </w:pPr>
          </w:p>
        </w:tc>
        <w:tc>
          <w:tcPr>
            <w:tcW w:w="720" w:type="dxa"/>
            <w:vMerge w:val="continue"/>
            <w:tcBorders>
              <w:bottom w:val="single" w:color="auto" w:sz="4" w:space="0"/>
            </w:tcBorders>
            <w:vAlign w:val="center"/>
          </w:tcPr>
          <w:p>
            <w:pPr>
              <w:jc w:val="center"/>
            </w:pPr>
          </w:p>
        </w:tc>
        <w:tc>
          <w:tcPr>
            <w:tcW w:w="720" w:type="dxa"/>
            <w:vMerge w:val="continue"/>
            <w:tcBorders>
              <w:bottom w:val="single" w:color="auto" w:sz="4" w:space="0"/>
            </w:tcBorders>
          </w:tcPr>
          <w:p/>
        </w:tc>
        <w:tc>
          <w:tcPr>
            <w:tcW w:w="900" w:type="dxa"/>
            <w:vMerge w:val="continue"/>
            <w:tcBorders>
              <w:bottom w:val="single" w:color="auto" w:sz="4" w:space="0"/>
            </w:tcBorders>
          </w:tcPr>
          <w:p/>
        </w:tc>
        <w:tc>
          <w:tcPr>
            <w:tcW w:w="900" w:type="dxa"/>
            <w:vMerge w:val="continue"/>
            <w:tcBorders>
              <w:bottom w:val="single" w:color="auto" w:sz="4" w:space="0"/>
            </w:tcBorders>
          </w:tcPr>
          <w:p/>
        </w:tc>
        <w:tc>
          <w:tcPr>
            <w:tcW w:w="1094" w:type="dxa"/>
            <w:vMerge w:val="continue"/>
            <w:tcBorders>
              <w:bottom w:val="single" w:color="auto" w:sz="4" w:space="0"/>
            </w:tcBorders>
          </w:tcPr>
          <w:p>
            <w:pPr>
              <w:ind w:right="-287" w:rightChars="-137"/>
            </w:pPr>
          </w:p>
        </w:tc>
        <w:tc>
          <w:tcPr>
            <w:tcW w:w="1038" w:type="dxa"/>
            <w:tcBorders>
              <w:bottom w:val="single" w:color="auto" w:sz="4" w:space="0"/>
            </w:tcBorders>
            <w:vAlign w:val="center"/>
          </w:tcPr>
          <w:p>
            <w:pPr>
              <w:jc w:val="center"/>
            </w:pPr>
            <w:r>
              <w:t>人数</w:t>
            </w:r>
          </w:p>
          <w:p>
            <w:pPr>
              <w:jc w:val="center"/>
            </w:pPr>
            <w:r>
              <w:t>比例</w:t>
            </w:r>
          </w:p>
        </w:tc>
        <w:tc>
          <w:tcPr>
            <w:tcW w:w="491" w:type="dxa"/>
            <w:tcBorders>
              <w:bottom w:val="single" w:color="auto" w:sz="4" w:space="0"/>
            </w:tcBorders>
            <w:vAlign w:val="center"/>
          </w:tcPr>
          <w:p>
            <w:pPr>
              <w:jc w:val="center"/>
            </w:pPr>
            <w:r>
              <w:t>优</w:t>
            </w:r>
          </w:p>
        </w:tc>
        <w:tc>
          <w:tcPr>
            <w:tcW w:w="490" w:type="dxa"/>
            <w:tcBorders>
              <w:bottom w:val="single" w:color="auto" w:sz="4" w:space="0"/>
            </w:tcBorders>
            <w:vAlign w:val="center"/>
          </w:tcPr>
          <w:p>
            <w:pPr>
              <w:jc w:val="center"/>
            </w:pPr>
            <w:r>
              <w:t>良</w:t>
            </w:r>
          </w:p>
        </w:tc>
        <w:tc>
          <w:tcPr>
            <w:tcW w:w="504" w:type="dxa"/>
            <w:tcBorders>
              <w:bottom w:val="single" w:color="auto" w:sz="4" w:space="0"/>
            </w:tcBorders>
            <w:vAlign w:val="center"/>
          </w:tcPr>
          <w:p>
            <w:pPr>
              <w:ind w:right="-287" w:rightChars="-137" w:firstLine="29" w:firstLineChars="14"/>
            </w:pPr>
            <w:r>
              <w:t>中</w:t>
            </w:r>
          </w:p>
        </w:tc>
        <w:tc>
          <w:tcPr>
            <w:tcW w:w="518" w:type="dxa"/>
            <w:tcBorders>
              <w:bottom w:val="single" w:color="auto" w:sz="4" w:space="0"/>
            </w:tcBorders>
            <w:vAlign w:val="center"/>
          </w:tcPr>
          <w:p>
            <w:pPr>
              <w:jc w:val="center"/>
            </w:pPr>
            <w:r>
              <w:t>及格</w:t>
            </w:r>
          </w:p>
        </w:tc>
        <w:tc>
          <w:tcPr>
            <w:tcW w:w="574" w:type="dxa"/>
            <w:tcBorders>
              <w:bottom w:val="single" w:color="auto" w:sz="4" w:space="0"/>
            </w:tcBorders>
            <w:vAlign w:val="center"/>
          </w:tcPr>
          <w:p>
            <w:pPr>
              <w:jc w:val="center"/>
            </w:pPr>
            <w:r>
              <w:t>不及格</w:t>
            </w:r>
          </w:p>
        </w:tc>
        <w:tc>
          <w:tcPr>
            <w:tcW w:w="1091" w:type="dxa"/>
            <w:vAlign w:val="center"/>
          </w:tcPr>
          <w:p>
            <w:pPr>
              <w:jc w:val="center"/>
            </w:pPr>
            <w:r>
              <w:t>人数</w:t>
            </w:r>
          </w:p>
          <w:p>
            <w:pPr>
              <w:jc w:val="center"/>
              <w:rPr>
                <w:sz w:val="24"/>
              </w:rPr>
            </w:pPr>
            <w:r>
              <w:t>比例</w:t>
            </w:r>
          </w:p>
        </w:tc>
        <w:tc>
          <w:tcPr>
            <w:tcW w:w="694" w:type="dxa"/>
            <w:vAlign w:val="center"/>
          </w:tcPr>
          <w:p>
            <w:pPr>
              <w:jc w:val="center"/>
            </w:pPr>
            <w:r>
              <w:t>正高</w:t>
            </w:r>
          </w:p>
        </w:tc>
        <w:tc>
          <w:tcPr>
            <w:tcW w:w="678" w:type="dxa"/>
            <w:vAlign w:val="center"/>
          </w:tcPr>
          <w:p>
            <w:pPr>
              <w:jc w:val="center"/>
            </w:pPr>
            <w:r>
              <w:t>副高</w:t>
            </w:r>
          </w:p>
        </w:tc>
        <w:tc>
          <w:tcPr>
            <w:tcW w:w="644" w:type="dxa"/>
            <w:vAlign w:val="center"/>
          </w:tcPr>
          <w:p>
            <w:pPr>
              <w:ind w:right="-107" w:rightChars="-51"/>
              <w:jc w:val="center"/>
            </w:pPr>
            <w:r>
              <w:t>中级</w:t>
            </w:r>
          </w:p>
        </w:tc>
        <w:tc>
          <w:tcPr>
            <w:tcW w:w="658" w:type="dxa"/>
            <w:vAlign w:val="center"/>
          </w:tcPr>
          <w:p>
            <w:pPr>
              <w:jc w:val="center"/>
            </w:pPr>
            <w: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520" w:type="dxa"/>
            <w:vMerge w:val="restart"/>
            <w:vAlign w:val="center"/>
          </w:tcPr>
          <w:p>
            <w:pPr>
              <w:rPr>
                <w:b/>
                <w:bCs/>
              </w:rPr>
            </w:pPr>
          </w:p>
        </w:tc>
        <w:tc>
          <w:tcPr>
            <w:tcW w:w="720" w:type="dxa"/>
            <w:vMerge w:val="restart"/>
            <w:vAlign w:val="center"/>
          </w:tcPr>
          <w:p>
            <w:pPr>
              <w:jc w:val="center"/>
              <w:rPr>
                <w:b/>
                <w:bCs/>
              </w:rPr>
            </w:pPr>
          </w:p>
        </w:tc>
        <w:tc>
          <w:tcPr>
            <w:tcW w:w="720" w:type="dxa"/>
            <w:vMerge w:val="restart"/>
            <w:vAlign w:val="center"/>
          </w:tcPr>
          <w:p>
            <w:pPr>
              <w:jc w:val="center"/>
              <w:rPr>
                <w:b/>
                <w:bCs/>
              </w:rPr>
            </w:pPr>
          </w:p>
        </w:tc>
        <w:tc>
          <w:tcPr>
            <w:tcW w:w="900" w:type="dxa"/>
            <w:vMerge w:val="restart"/>
            <w:vAlign w:val="center"/>
          </w:tcPr>
          <w:p>
            <w:pPr>
              <w:jc w:val="center"/>
              <w:rPr>
                <w:b/>
                <w:bCs/>
              </w:rPr>
            </w:pPr>
          </w:p>
        </w:tc>
        <w:tc>
          <w:tcPr>
            <w:tcW w:w="900" w:type="dxa"/>
            <w:vMerge w:val="restart"/>
            <w:vAlign w:val="center"/>
          </w:tcPr>
          <w:p>
            <w:pPr>
              <w:jc w:val="center"/>
              <w:rPr>
                <w:b/>
                <w:bCs/>
              </w:rPr>
            </w:pPr>
          </w:p>
        </w:tc>
        <w:tc>
          <w:tcPr>
            <w:tcW w:w="1094" w:type="dxa"/>
            <w:vMerge w:val="restart"/>
            <w:vAlign w:val="center"/>
          </w:tcPr>
          <w:p>
            <w:pPr>
              <w:jc w:val="center"/>
              <w:rPr>
                <w:b/>
                <w:bCs/>
              </w:rPr>
            </w:pPr>
          </w:p>
        </w:tc>
        <w:tc>
          <w:tcPr>
            <w:tcW w:w="1038" w:type="dxa"/>
            <w:vAlign w:val="center"/>
          </w:tcPr>
          <w:p>
            <w:pPr>
              <w:spacing w:line="360" w:lineRule="exact"/>
            </w:pPr>
            <w:r>
              <w:t>人数</w:t>
            </w:r>
          </w:p>
        </w:tc>
        <w:tc>
          <w:tcPr>
            <w:tcW w:w="491" w:type="dxa"/>
            <w:vAlign w:val="center"/>
          </w:tcPr>
          <w:p>
            <w:pPr>
              <w:spacing w:line="360" w:lineRule="exact"/>
              <w:jc w:val="center"/>
            </w:pPr>
          </w:p>
        </w:tc>
        <w:tc>
          <w:tcPr>
            <w:tcW w:w="490" w:type="dxa"/>
            <w:vAlign w:val="center"/>
          </w:tcPr>
          <w:p>
            <w:pPr>
              <w:spacing w:line="360" w:lineRule="exact"/>
              <w:jc w:val="center"/>
            </w:pPr>
          </w:p>
        </w:tc>
        <w:tc>
          <w:tcPr>
            <w:tcW w:w="504" w:type="dxa"/>
            <w:vAlign w:val="center"/>
          </w:tcPr>
          <w:p>
            <w:pPr>
              <w:spacing w:line="360" w:lineRule="exact"/>
              <w:ind w:right="-107" w:rightChars="-51"/>
              <w:jc w:val="center"/>
            </w:pPr>
          </w:p>
        </w:tc>
        <w:tc>
          <w:tcPr>
            <w:tcW w:w="518" w:type="dxa"/>
            <w:vAlign w:val="center"/>
          </w:tcPr>
          <w:p>
            <w:pPr>
              <w:spacing w:line="360" w:lineRule="exact"/>
              <w:jc w:val="center"/>
            </w:pPr>
          </w:p>
        </w:tc>
        <w:tc>
          <w:tcPr>
            <w:tcW w:w="574" w:type="dxa"/>
            <w:vAlign w:val="center"/>
          </w:tcPr>
          <w:p>
            <w:pPr>
              <w:spacing w:line="360" w:lineRule="exact"/>
              <w:jc w:val="center"/>
            </w:pPr>
          </w:p>
        </w:tc>
        <w:tc>
          <w:tcPr>
            <w:tcW w:w="1091" w:type="dxa"/>
            <w:tcBorders>
              <w:top w:val="nil"/>
            </w:tcBorders>
            <w:vAlign w:val="center"/>
          </w:tcPr>
          <w:p>
            <w:pPr>
              <w:spacing w:line="360" w:lineRule="exact"/>
            </w:pPr>
            <w:r>
              <w:t>人数</w:t>
            </w:r>
          </w:p>
        </w:tc>
        <w:tc>
          <w:tcPr>
            <w:tcW w:w="694" w:type="dxa"/>
            <w:tcBorders>
              <w:top w:val="nil"/>
            </w:tcBorders>
            <w:vAlign w:val="center"/>
          </w:tcPr>
          <w:p>
            <w:pPr>
              <w:spacing w:line="360" w:lineRule="exact"/>
              <w:jc w:val="center"/>
              <w:rPr>
                <w:b/>
                <w:bCs/>
              </w:rPr>
            </w:pPr>
          </w:p>
        </w:tc>
        <w:tc>
          <w:tcPr>
            <w:tcW w:w="678" w:type="dxa"/>
            <w:tcBorders>
              <w:top w:val="nil"/>
            </w:tcBorders>
            <w:vAlign w:val="center"/>
          </w:tcPr>
          <w:p>
            <w:pPr>
              <w:spacing w:line="360" w:lineRule="exact"/>
              <w:jc w:val="center"/>
              <w:rPr>
                <w:b/>
                <w:bCs/>
              </w:rPr>
            </w:pPr>
          </w:p>
        </w:tc>
        <w:tc>
          <w:tcPr>
            <w:tcW w:w="644" w:type="dxa"/>
            <w:tcBorders>
              <w:top w:val="nil"/>
            </w:tcBorders>
            <w:vAlign w:val="center"/>
          </w:tcPr>
          <w:p>
            <w:pPr>
              <w:spacing w:line="360" w:lineRule="exact"/>
              <w:jc w:val="center"/>
              <w:rPr>
                <w:b/>
                <w:bCs/>
              </w:rPr>
            </w:pPr>
          </w:p>
        </w:tc>
        <w:tc>
          <w:tcPr>
            <w:tcW w:w="658" w:type="dxa"/>
            <w:tcBorders>
              <w:top w:val="nil"/>
            </w:tcBorders>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2520" w:type="dxa"/>
            <w:vMerge w:val="continue"/>
            <w:vAlign w:val="center"/>
          </w:tcPr>
          <w:p>
            <w:pPr>
              <w:rPr>
                <w:b/>
                <w:bCs/>
              </w:rPr>
            </w:pPr>
          </w:p>
        </w:tc>
        <w:tc>
          <w:tcPr>
            <w:tcW w:w="720" w:type="dxa"/>
            <w:vMerge w:val="continue"/>
            <w:vAlign w:val="center"/>
          </w:tcPr>
          <w:p>
            <w:pPr>
              <w:jc w:val="center"/>
              <w:rPr>
                <w:b/>
                <w:bCs/>
              </w:rPr>
            </w:pPr>
          </w:p>
        </w:tc>
        <w:tc>
          <w:tcPr>
            <w:tcW w:w="720" w:type="dxa"/>
            <w:vMerge w:val="continue"/>
            <w:vAlign w:val="center"/>
          </w:tcPr>
          <w:p>
            <w:pPr>
              <w:jc w:val="center"/>
              <w:rPr>
                <w:b/>
                <w:bCs/>
              </w:rPr>
            </w:pPr>
          </w:p>
        </w:tc>
        <w:tc>
          <w:tcPr>
            <w:tcW w:w="900" w:type="dxa"/>
            <w:vMerge w:val="continue"/>
            <w:vAlign w:val="center"/>
          </w:tcPr>
          <w:p>
            <w:pPr>
              <w:jc w:val="center"/>
              <w:rPr>
                <w:b/>
                <w:bCs/>
              </w:rPr>
            </w:pPr>
          </w:p>
        </w:tc>
        <w:tc>
          <w:tcPr>
            <w:tcW w:w="900" w:type="dxa"/>
            <w:vMerge w:val="continue"/>
            <w:vAlign w:val="center"/>
          </w:tcPr>
          <w:p>
            <w:pPr>
              <w:jc w:val="center"/>
              <w:rPr>
                <w:b/>
                <w:bCs/>
              </w:rPr>
            </w:pPr>
          </w:p>
        </w:tc>
        <w:tc>
          <w:tcPr>
            <w:tcW w:w="1094" w:type="dxa"/>
            <w:vMerge w:val="continue"/>
            <w:vAlign w:val="center"/>
          </w:tcPr>
          <w:p>
            <w:pPr>
              <w:jc w:val="center"/>
              <w:rPr>
                <w:b/>
                <w:bCs/>
              </w:rPr>
            </w:pPr>
          </w:p>
        </w:tc>
        <w:tc>
          <w:tcPr>
            <w:tcW w:w="1038" w:type="dxa"/>
            <w:vAlign w:val="center"/>
          </w:tcPr>
          <w:p>
            <w:pPr>
              <w:spacing w:line="360" w:lineRule="exact"/>
            </w:pPr>
            <w:r>
              <w:t>比例（%）</w:t>
            </w:r>
          </w:p>
        </w:tc>
        <w:tc>
          <w:tcPr>
            <w:tcW w:w="491" w:type="dxa"/>
            <w:vAlign w:val="center"/>
          </w:tcPr>
          <w:p>
            <w:pPr>
              <w:spacing w:line="360" w:lineRule="exact"/>
              <w:jc w:val="center"/>
            </w:pPr>
          </w:p>
        </w:tc>
        <w:tc>
          <w:tcPr>
            <w:tcW w:w="490" w:type="dxa"/>
            <w:vAlign w:val="center"/>
          </w:tcPr>
          <w:p>
            <w:pPr>
              <w:spacing w:line="360" w:lineRule="exact"/>
              <w:jc w:val="center"/>
            </w:pPr>
          </w:p>
        </w:tc>
        <w:tc>
          <w:tcPr>
            <w:tcW w:w="504" w:type="dxa"/>
            <w:vAlign w:val="center"/>
          </w:tcPr>
          <w:p>
            <w:pPr>
              <w:spacing w:line="360" w:lineRule="exact"/>
              <w:jc w:val="center"/>
            </w:pPr>
          </w:p>
        </w:tc>
        <w:tc>
          <w:tcPr>
            <w:tcW w:w="518" w:type="dxa"/>
            <w:vAlign w:val="center"/>
          </w:tcPr>
          <w:p>
            <w:pPr>
              <w:spacing w:line="360" w:lineRule="exact"/>
              <w:jc w:val="center"/>
            </w:pPr>
          </w:p>
        </w:tc>
        <w:tc>
          <w:tcPr>
            <w:tcW w:w="574" w:type="dxa"/>
            <w:vAlign w:val="center"/>
          </w:tcPr>
          <w:p>
            <w:pPr>
              <w:spacing w:line="360" w:lineRule="exact"/>
              <w:jc w:val="center"/>
            </w:pPr>
          </w:p>
        </w:tc>
        <w:tc>
          <w:tcPr>
            <w:tcW w:w="1091" w:type="dxa"/>
            <w:vAlign w:val="center"/>
          </w:tcPr>
          <w:p>
            <w:pPr>
              <w:spacing w:line="360" w:lineRule="exact"/>
            </w:pPr>
            <w:r>
              <w:t>比例（%）</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2520" w:type="dxa"/>
            <w:vMerge w:val="restart"/>
            <w:vAlign w:val="center"/>
          </w:tcPr>
          <w:p>
            <w:pPr>
              <w:rPr>
                <w:b/>
                <w:bCs/>
              </w:rPr>
            </w:pPr>
          </w:p>
        </w:tc>
        <w:tc>
          <w:tcPr>
            <w:tcW w:w="720" w:type="dxa"/>
            <w:vMerge w:val="restart"/>
            <w:vAlign w:val="center"/>
          </w:tcPr>
          <w:p>
            <w:pPr>
              <w:jc w:val="center"/>
              <w:rPr>
                <w:b/>
                <w:bCs/>
              </w:rPr>
            </w:pPr>
          </w:p>
        </w:tc>
        <w:tc>
          <w:tcPr>
            <w:tcW w:w="720" w:type="dxa"/>
            <w:vMerge w:val="restart"/>
            <w:vAlign w:val="center"/>
          </w:tcPr>
          <w:p>
            <w:pPr>
              <w:jc w:val="center"/>
              <w:rPr>
                <w:b/>
                <w:bCs/>
              </w:rPr>
            </w:pPr>
          </w:p>
        </w:tc>
        <w:tc>
          <w:tcPr>
            <w:tcW w:w="900" w:type="dxa"/>
            <w:vMerge w:val="restart"/>
            <w:vAlign w:val="center"/>
          </w:tcPr>
          <w:p>
            <w:pPr>
              <w:jc w:val="center"/>
              <w:rPr>
                <w:b/>
                <w:bCs/>
              </w:rPr>
            </w:pPr>
          </w:p>
        </w:tc>
        <w:tc>
          <w:tcPr>
            <w:tcW w:w="900" w:type="dxa"/>
            <w:vMerge w:val="restart"/>
            <w:vAlign w:val="center"/>
          </w:tcPr>
          <w:p>
            <w:pPr>
              <w:jc w:val="center"/>
              <w:rPr>
                <w:b/>
                <w:bCs/>
              </w:rPr>
            </w:pPr>
          </w:p>
        </w:tc>
        <w:tc>
          <w:tcPr>
            <w:tcW w:w="1094" w:type="dxa"/>
            <w:vMerge w:val="restart"/>
            <w:vAlign w:val="center"/>
          </w:tcPr>
          <w:p>
            <w:pPr>
              <w:jc w:val="center"/>
              <w:rPr>
                <w:b/>
                <w:bCs/>
              </w:rPr>
            </w:pPr>
          </w:p>
        </w:tc>
        <w:tc>
          <w:tcPr>
            <w:tcW w:w="1038" w:type="dxa"/>
            <w:vAlign w:val="center"/>
          </w:tcPr>
          <w:p>
            <w:pPr>
              <w:spacing w:line="360" w:lineRule="exact"/>
            </w:pPr>
            <w:r>
              <w:t>人数</w:t>
            </w:r>
          </w:p>
        </w:tc>
        <w:tc>
          <w:tcPr>
            <w:tcW w:w="491" w:type="dxa"/>
            <w:vAlign w:val="center"/>
          </w:tcPr>
          <w:p>
            <w:pPr>
              <w:spacing w:line="360" w:lineRule="exact"/>
              <w:jc w:val="center"/>
            </w:pPr>
          </w:p>
        </w:tc>
        <w:tc>
          <w:tcPr>
            <w:tcW w:w="490" w:type="dxa"/>
            <w:vAlign w:val="center"/>
          </w:tcPr>
          <w:p>
            <w:pPr>
              <w:spacing w:line="360" w:lineRule="exact"/>
              <w:jc w:val="center"/>
            </w:pPr>
          </w:p>
        </w:tc>
        <w:tc>
          <w:tcPr>
            <w:tcW w:w="504" w:type="dxa"/>
            <w:vAlign w:val="center"/>
          </w:tcPr>
          <w:p>
            <w:pPr>
              <w:spacing w:line="360" w:lineRule="exact"/>
              <w:jc w:val="center"/>
            </w:pPr>
          </w:p>
        </w:tc>
        <w:tc>
          <w:tcPr>
            <w:tcW w:w="518" w:type="dxa"/>
            <w:vAlign w:val="center"/>
          </w:tcPr>
          <w:p>
            <w:pPr>
              <w:spacing w:line="360" w:lineRule="exact"/>
              <w:jc w:val="center"/>
            </w:pPr>
          </w:p>
        </w:tc>
        <w:tc>
          <w:tcPr>
            <w:tcW w:w="574" w:type="dxa"/>
            <w:vAlign w:val="center"/>
          </w:tcPr>
          <w:p>
            <w:pPr>
              <w:spacing w:line="360" w:lineRule="exact"/>
              <w:jc w:val="center"/>
            </w:pPr>
          </w:p>
        </w:tc>
        <w:tc>
          <w:tcPr>
            <w:tcW w:w="1091" w:type="dxa"/>
            <w:vAlign w:val="center"/>
          </w:tcPr>
          <w:p>
            <w:pPr>
              <w:spacing w:line="360" w:lineRule="exact"/>
            </w:pPr>
            <w:r>
              <w:t>人数</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2520" w:type="dxa"/>
            <w:vMerge w:val="continue"/>
            <w:vAlign w:val="center"/>
          </w:tcPr>
          <w:p>
            <w:pPr>
              <w:rPr>
                <w:b/>
                <w:bCs/>
              </w:rPr>
            </w:pPr>
          </w:p>
        </w:tc>
        <w:tc>
          <w:tcPr>
            <w:tcW w:w="720" w:type="dxa"/>
            <w:vMerge w:val="continue"/>
            <w:vAlign w:val="center"/>
          </w:tcPr>
          <w:p>
            <w:pPr>
              <w:jc w:val="center"/>
              <w:rPr>
                <w:b/>
                <w:bCs/>
              </w:rPr>
            </w:pPr>
          </w:p>
        </w:tc>
        <w:tc>
          <w:tcPr>
            <w:tcW w:w="720" w:type="dxa"/>
            <w:vMerge w:val="continue"/>
            <w:vAlign w:val="center"/>
          </w:tcPr>
          <w:p>
            <w:pPr>
              <w:jc w:val="center"/>
              <w:rPr>
                <w:b/>
                <w:bCs/>
              </w:rPr>
            </w:pPr>
          </w:p>
        </w:tc>
        <w:tc>
          <w:tcPr>
            <w:tcW w:w="900" w:type="dxa"/>
            <w:vMerge w:val="continue"/>
            <w:vAlign w:val="center"/>
          </w:tcPr>
          <w:p>
            <w:pPr>
              <w:jc w:val="center"/>
              <w:rPr>
                <w:b/>
                <w:bCs/>
              </w:rPr>
            </w:pPr>
          </w:p>
        </w:tc>
        <w:tc>
          <w:tcPr>
            <w:tcW w:w="900" w:type="dxa"/>
            <w:vMerge w:val="continue"/>
            <w:vAlign w:val="center"/>
          </w:tcPr>
          <w:p>
            <w:pPr>
              <w:jc w:val="center"/>
              <w:rPr>
                <w:b/>
                <w:bCs/>
              </w:rPr>
            </w:pPr>
          </w:p>
        </w:tc>
        <w:tc>
          <w:tcPr>
            <w:tcW w:w="1094" w:type="dxa"/>
            <w:vMerge w:val="continue"/>
            <w:vAlign w:val="center"/>
          </w:tcPr>
          <w:p>
            <w:pPr>
              <w:jc w:val="center"/>
              <w:rPr>
                <w:b/>
                <w:bCs/>
              </w:rPr>
            </w:pPr>
          </w:p>
        </w:tc>
        <w:tc>
          <w:tcPr>
            <w:tcW w:w="1038" w:type="dxa"/>
            <w:vAlign w:val="center"/>
          </w:tcPr>
          <w:p>
            <w:pPr>
              <w:spacing w:line="360" w:lineRule="exact"/>
            </w:pPr>
            <w:r>
              <w:t>比例（%）</w:t>
            </w:r>
          </w:p>
        </w:tc>
        <w:tc>
          <w:tcPr>
            <w:tcW w:w="491" w:type="dxa"/>
            <w:vAlign w:val="center"/>
          </w:tcPr>
          <w:p>
            <w:pPr>
              <w:spacing w:line="360" w:lineRule="exact"/>
              <w:jc w:val="center"/>
            </w:pPr>
          </w:p>
        </w:tc>
        <w:tc>
          <w:tcPr>
            <w:tcW w:w="490" w:type="dxa"/>
            <w:vAlign w:val="center"/>
          </w:tcPr>
          <w:p>
            <w:pPr>
              <w:spacing w:line="360" w:lineRule="exact"/>
              <w:jc w:val="center"/>
            </w:pPr>
          </w:p>
        </w:tc>
        <w:tc>
          <w:tcPr>
            <w:tcW w:w="504" w:type="dxa"/>
            <w:vAlign w:val="center"/>
          </w:tcPr>
          <w:p>
            <w:pPr>
              <w:spacing w:line="360" w:lineRule="exact"/>
              <w:jc w:val="center"/>
            </w:pPr>
          </w:p>
        </w:tc>
        <w:tc>
          <w:tcPr>
            <w:tcW w:w="518" w:type="dxa"/>
            <w:vAlign w:val="center"/>
          </w:tcPr>
          <w:p>
            <w:pPr>
              <w:spacing w:line="360" w:lineRule="exact"/>
              <w:jc w:val="center"/>
            </w:pPr>
          </w:p>
        </w:tc>
        <w:tc>
          <w:tcPr>
            <w:tcW w:w="574" w:type="dxa"/>
            <w:vAlign w:val="center"/>
          </w:tcPr>
          <w:p>
            <w:pPr>
              <w:spacing w:line="360" w:lineRule="exact"/>
              <w:jc w:val="center"/>
            </w:pPr>
          </w:p>
        </w:tc>
        <w:tc>
          <w:tcPr>
            <w:tcW w:w="1091" w:type="dxa"/>
            <w:vAlign w:val="center"/>
          </w:tcPr>
          <w:p>
            <w:pPr>
              <w:spacing w:line="360" w:lineRule="exact"/>
            </w:pPr>
            <w:r>
              <w:t>比例（%）</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2520" w:type="dxa"/>
            <w:vMerge w:val="restart"/>
            <w:vAlign w:val="center"/>
          </w:tcPr>
          <w:p>
            <w:pPr>
              <w:rPr>
                <w:b/>
                <w:bCs/>
              </w:rPr>
            </w:pPr>
          </w:p>
        </w:tc>
        <w:tc>
          <w:tcPr>
            <w:tcW w:w="720" w:type="dxa"/>
            <w:vMerge w:val="restart"/>
            <w:vAlign w:val="center"/>
          </w:tcPr>
          <w:p>
            <w:pPr>
              <w:jc w:val="center"/>
              <w:rPr>
                <w:b/>
                <w:bCs/>
              </w:rPr>
            </w:pPr>
          </w:p>
        </w:tc>
        <w:tc>
          <w:tcPr>
            <w:tcW w:w="720" w:type="dxa"/>
            <w:vMerge w:val="restart"/>
            <w:vAlign w:val="center"/>
          </w:tcPr>
          <w:p>
            <w:pPr>
              <w:jc w:val="center"/>
              <w:rPr>
                <w:b/>
                <w:bCs/>
              </w:rPr>
            </w:pPr>
          </w:p>
        </w:tc>
        <w:tc>
          <w:tcPr>
            <w:tcW w:w="900" w:type="dxa"/>
            <w:vMerge w:val="restart"/>
            <w:vAlign w:val="center"/>
          </w:tcPr>
          <w:p>
            <w:pPr>
              <w:jc w:val="center"/>
              <w:rPr>
                <w:b/>
                <w:bCs/>
              </w:rPr>
            </w:pPr>
          </w:p>
        </w:tc>
        <w:tc>
          <w:tcPr>
            <w:tcW w:w="900" w:type="dxa"/>
            <w:vMerge w:val="restart"/>
            <w:vAlign w:val="center"/>
          </w:tcPr>
          <w:p>
            <w:pPr>
              <w:jc w:val="center"/>
              <w:rPr>
                <w:b/>
                <w:bCs/>
              </w:rPr>
            </w:pPr>
          </w:p>
        </w:tc>
        <w:tc>
          <w:tcPr>
            <w:tcW w:w="1094" w:type="dxa"/>
            <w:vMerge w:val="restart"/>
            <w:vAlign w:val="center"/>
          </w:tcPr>
          <w:p>
            <w:pPr>
              <w:jc w:val="center"/>
              <w:rPr>
                <w:b/>
                <w:bCs/>
              </w:rPr>
            </w:pPr>
          </w:p>
        </w:tc>
        <w:tc>
          <w:tcPr>
            <w:tcW w:w="1038" w:type="dxa"/>
            <w:vAlign w:val="center"/>
          </w:tcPr>
          <w:p>
            <w:pPr>
              <w:spacing w:line="360" w:lineRule="exact"/>
            </w:pPr>
            <w:r>
              <w:t>人数</w:t>
            </w:r>
          </w:p>
        </w:tc>
        <w:tc>
          <w:tcPr>
            <w:tcW w:w="491" w:type="dxa"/>
            <w:vAlign w:val="center"/>
          </w:tcPr>
          <w:p>
            <w:pPr>
              <w:spacing w:line="360" w:lineRule="exact"/>
              <w:jc w:val="center"/>
            </w:pPr>
          </w:p>
        </w:tc>
        <w:tc>
          <w:tcPr>
            <w:tcW w:w="490" w:type="dxa"/>
            <w:vAlign w:val="center"/>
          </w:tcPr>
          <w:p>
            <w:pPr>
              <w:spacing w:line="360" w:lineRule="exact"/>
              <w:jc w:val="center"/>
            </w:pPr>
          </w:p>
        </w:tc>
        <w:tc>
          <w:tcPr>
            <w:tcW w:w="504" w:type="dxa"/>
            <w:vAlign w:val="center"/>
          </w:tcPr>
          <w:p>
            <w:pPr>
              <w:spacing w:line="360" w:lineRule="exact"/>
              <w:jc w:val="center"/>
            </w:pPr>
          </w:p>
        </w:tc>
        <w:tc>
          <w:tcPr>
            <w:tcW w:w="518" w:type="dxa"/>
            <w:vAlign w:val="center"/>
          </w:tcPr>
          <w:p>
            <w:pPr>
              <w:spacing w:line="360" w:lineRule="exact"/>
              <w:jc w:val="center"/>
            </w:pPr>
          </w:p>
        </w:tc>
        <w:tc>
          <w:tcPr>
            <w:tcW w:w="574" w:type="dxa"/>
            <w:vAlign w:val="center"/>
          </w:tcPr>
          <w:p>
            <w:pPr>
              <w:spacing w:line="360" w:lineRule="exact"/>
              <w:jc w:val="center"/>
            </w:pPr>
          </w:p>
        </w:tc>
        <w:tc>
          <w:tcPr>
            <w:tcW w:w="1091" w:type="dxa"/>
            <w:vAlign w:val="center"/>
          </w:tcPr>
          <w:p>
            <w:pPr>
              <w:spacing w:line="360" w:lineRule="exact"/>
            </w:pPr>
            <w:r>
              <w:t>人数</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2520" w:type="dxa"/>
            <w:vMerge w:val="continue"/>
            <w:tcBorders>
              <w:bottom w:val="single" w:color="auto" w:sz="4" w:space="0"/>
            </w:tcBorders>
            <w:vAlign w:val="center"/>
          </w:tcPr>
          <w:p>
            <w:pPr>
              <w:rPr>
                <w:b/>
                <w:bCs/>
              </w:rPr>
            </w:pPr>
          </w:p>
        </w:tc>
        <w:tc>
          <w:tcPr>
            <w:tcW w:w="720" w:type="dxa"/>
            <w:vMerge w:val="continue"/>
            <w:tcBorders>
              <w:bottom w:val="single" w:color="auto" w:sz="4" w:space="0"/>
            </w:tcBorders>
            <w:vAlign w:val="center"/>
          </w:tcPr>
          <w:p>
            <w:pPr>
              <w:jc w:val="center"/>
              <w:rPr>
                <w:b/>
                <w:bCs/>
              </w:rPr>
            </w:pPr>
          </w:p>
        </w:tc>
        <w:tc>
          <w:tcPr>
            <w:tcW w:w="720" w:type="dxa"/>
            <w:vMerge w:val="continue"/>
            <w:tcBorders>
              <w:bottom w:val="single" w:color="auto" w:sz="4" w:space="0"/>
            </w:tcBorders>
            <w:vAlign w:val="center"/>
          </w:tcPr>
          <w:p>
            <w:pPr>
              <w:jc w:val="center"/>
              <w:rPr>
                <w:b/>
                <w:bCs/>
              </w:rPr>
            </w:pPr>
          </w:p>
        </w:tc>
        <w:tc>
          <w:tcPr>
            <w:tcW w:w="900" w:type="dxa"/>
            <w:vMerge w:val="continue"/>
            <w:tcBorders>
              <w:bottom w:val="single" w:color="auto" w:sz="4" w:space="0"/>
            </w:tcBorders>
            <w:vAlign w:val="center"/>
          </w:tcPr>
          <w:p>
            <w:pPr>
              <w:jc w:val="center"/>
              <w:rPr>
                <w:b/>
                <w:bCs/>
              </w:rPr>
            </w:pPr>
          </w:p>
        </w:tc>
        <w:tc>
          <w:tcPr>
            <w:tcW w:w="900" w:type="dxa"/>
            <w:vMerge w:val="continue"/>
            <w:tcBorders>
              <w:bottom w:val="single" w:color="auto" w:sz="4" w:space="0"/>
            </w:tcBorders>
            <w:vAlign w:val="center"/>
          </w:tcPr>
          <w:p>
            <w:pPr>
              <w:jc w:val="center"/>
              <w:rPr>
                <w:b/>
                <w:bCs/>
              </w:rPr>
            </w:pPr>
          </w:p>
        </w:tc>
        <w:tc>
          <w:tcPr>
            <w:tcW w:w="1094" w:type="dxa"/>
            <w:vMerge w:val="continue"/>
            <w:tcBorders>
              <w:bottom w:val="single" w:color="auto" w:sz="4" w:space="0"/>
            </w:tcBorders>
            <w:vAlign w:val="center"/>
          </w:tcPr>
          <w:p>
            <w:pPr>
              <w:jc w:val="center"/>
              <w:rPr>
                <w:b/>
                <w:bCs/>
              </w:rPr>
            </w:pPr>
          </w:p>
        </w:tc>
        <w:tc>
          <w:tcPr>
            <w:tcW w:w="1038" w:type="dxa"/>
            <w:tcBorders>
              <w:bottom w:val="single" w:color="auto" w:sz="4" w:space="0"/>
            </w:tcBorders>
            <w:vAlign w:val="center"/>
          </w:tcPr>
          <w:p>
            <w:pPr>
              <w:spacing w:line="360" w:lineRule="exact"/>
            </w:pPr>
            <w:r>
              <w:t>比例（%）</w:t>
            </w:r>
          </w:p>
        </w:tc>
        <w:tc>
          <w:tcPr>
            <w:tcW w:w="491" w:type="dxa"/>
            <w:tcBorders>
              <w:bottom w:val="single" w:color="auto" w:sz="4" w:space="0"/>
            </w:tcBorders>
            <w:vAlign w:val="center"/>
          </w:tcPr>
          <w:p>
            <w:pPr>
              <w:spacing w:line="360" w:lineRule="exact"/>
              <w:jc w:val="center"/>
            </w:pPr>
          </w:p>
        </w:tc>
        <w:tc>
          <w:tcPr>
            <w:tcW w:w="490" w:type="dxa"/>
            <w:tcBorders>
              <w:bottom w:val="single" w:color="auto" w:sz="4" w:space="0"/>
            </w:tcBorders>
            <w:vAlign w:val="center"/>
          </w:tcPr>
          <w:p>
            <w:pPr>
              <w:spacing w:line="360" w:lineRule="exact"/>
              <w:jc w:val="center"/>
            </w:pPr>
          </w:p>
        </w:tc>
        <w:tc>
          <w:tcPr>
            <w:tcW w:w="504" w:type="dxa"/>
            <w:tcBorders>
              <w:bottom w:val="single" w:color="auto" w:sz="4" w:space="0"/>
            </w:tcBorders>
            <w:vAlign w:val="center"/>
          </w:tcPr>
          <w:p>
            <w:pPr>
              <w:spacing w:line="360" w:lineRule="exact"/>
              <w:jc w:val="center"/>
            </w:pPr>
          </w:p>
        </w:tc>
        <w:tc>
          <w:tcPr>
            <w:tcW w:w="518" w:type="dxa"/>
            <w:tcBorders>
              <w:bottom w:val="single" w:color="auto" w:sz="4" w:space="0"/>
            </w:tcBorders>
            <w:vAlign w:val="center"/>
          </w:tcPr>
          <w:p>
            <w:pPr>
              <w:spacing w:line="360" w:lineRule="exact"/>
              <w:jc w:val="center"/>
            </w:pPr>
          </w:p>
        </w:tc>
        <w:tc>
          <w:tcPr>
            <w:tcW w:w="574" w:type="dxa"/>
            <w:tcBorders>
              <w:bottom w:val="single" w:color="auto" w:sz="4" w:space="0"/>
            </w:tcBorders>
            <w:vAlign w:val="center"/>
          </w:tcPr>
          <w:p>
            <w:pPr>
              <w:spacing w:line="360" w:lineRule="exact"/>
              <w:jc w:val="center"/>
            </w:pPr>
          </w:p>
        </w:tc>
        <w:tc>
          <w:tcPr>
            <w:tcW w:w="1091" w:type="dxa"/>
            <w:vAlign w:val="center"/>
          </w:tcPr>
          <w:p>
            <w:pPr>
              <w:spacing w:line="360" w:lineRule="exact"/>
            </w:pPr>
            <w:r>
              <w:t>比例（%）</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2520" w:type="dxa"/>
            <w:vMerge w:val="restart"/>
            <w:vAlign w:val="center"/>
          </w:tcPr>
          <w:p>
            <w:pPr>
              <w:rPr>
                <w:b/>
                <w:bCs/>
              </w:rPr>
            </w:pPr>
          </w:p>
        </w:tc>
        <w:tc>
          <w:tcPr>
            <w:tcW w:w="720" w:type="dxa"/>
            <w:vMerge w:val="restart"/>
            <w:vAlign w:val="center"/>
          </w:tcPr>
          <w:p>
            <w:pPr>
              <w:jc w:val="center"/>
              <w:rPr>
                <w:b/>
                <w:bCs/>
              </w:rPr>
            </w:pPr>
          </w:p>
        </w:tc>
        <w:tc>
          <w:tcPr>
            <w:tcW w:w="720" w:type="dxa"/>
            <w:vMerge w:val="restart"/>
            <w:vAlign w:val="center"/>
          </w:tcPr>
          <w:p>
            <w:pPr>
              <w:jc w:val="center"/>
              <w:rPr>
                <w:b/>
                <w:bCs/>
              </w:rPr>
            </w:pPr>
          </w:p>
        </w:tc>
        <w:tc>
          <w:tcPr>
            <w:tcW w:w="900" w:type="dxa"/>
            <w:vMerge w:val="restart"/>
            <w:vAlign w:val="center"/>
          </w:tcPr>
          <w:p>
            <w:pPr>
              <w:jc w:val="center"/>
              <w:rPr>
                <w:b/>
                <w:bCs/>
              </w:rPr>
            </w:pPr>
          </w:p>
        </w:tc>
        <w:tc>
          <w:tcPr>
            <w:tcW w:w="900" w:type="dxa"/>
            <w:vMerge w:val="restart"/>
            <w:vAlign w:val="center"/>
          </w:tcPr>
          <w:p>
            <w:pPr>
              <w:jc w:val="center"/>
              <w:rPr>
                <w:b/>
                <w:bCs/>
              </w:rPr>
            </w:pPr>
          </w:p>
        </w:tc>
        <w:tc>
          <w:tcPr>
            <w:tcW w:w="1094" w:type="dxa"/>
            <w:vMerge w:val="restart"/>
            <w:vAlign w:val="center"/>
          </w:tcPr>
          <w:p>
            <w:pPr>
              <w:jc w:val="center"/>
              <w:rPr>
                <w:b/>
                <w:bCs/>
              </w:rPr>
            </w:pPr>
          </w:p>
        </w:tc>
        <w:tc>
          <w:tcPr>
            <w:tcW w:w="1038" w:type="dxa"/>
            <w:vAlign w:val="center"/>
          </w:tcPr>
          <w:p>
            <w:pPr>
              <w:spacing w:line="360" w:lineRule="exact"/>
            </w:pPr>
            <w:r>
              <w:t>人数</w:t>
            </w:r>
          </w:p>
        </w:tc>
        <w:tc>
          <w:tcPr>
            <w:tcW w:w="491" w:type="dxa"/>
            <w:vAlign w:val="center"/>
          </w:tcPr>
          <w:p>
            <w:pPr>
              <w:spacing w:line="360" w:lineRule="exact"/>
              <w:jc w:val="center"/>
            </w:pPr>
          </w:p>
        </w:tc>
        <w:tc>
          <w:tcPr>
            <w:tcW w:w="490" w:type="dxa"/>
            <w:vAlign w:val="center"/>
          </w:tcPr>
          <w:p>
            <w:pPr>
              <w:spacing w:line="360" w:lineRule="exact"/>
              <w:jc w:val="center"/>
            </w:pPr>
          </w:p>
        </w:tc>
        <w:tc>
          <w:tcPr>
            <w:tcW w:w="504" w:type="dxa"/>
            <w:vAlign w:val="center"/>
          </w:tcPr>
          <w:p>
            <w:pPr>
              <w:spacing w:line="360" w:lineRule="exact"/>
              <w:jc w:val="center"/>
            </w:pPr>
          </w:p>
        </w:tc>
        <w:tc>
          <w:tcPr>
            <w:tcW w:w="518" w:type="dxa"/>
            <w:vAlign w:val="center"/>
          </w:tcPr>
          <w:p>
            <w:pPr>
              <w:spacing w:line="360" w:lineRule="exact"/>
              <w:jc w:val="center"/>
            </w:pPr>
          </w:p>
        </w:tc>
        <w:tc>
          <w:tcPr>
            <w:tcW w:w="574" w:type="dxa"/>
            <w:vAlign w:val="center"/>
          </w:tcPr>
          <w:p>
            <w:pPr>
              <w:spacing w:line="360" w:lineRule="exact"/>
              <w:jc w:val="center"/>
            </w:pPr>
          </w:p>
        </w:tc>
        <w:tc>
          <w:tcPr>
            <w:tcW w:w="1091" w:type="dxa"/>
            <w:vAlign w:val="center"/>
          </w:tcPr>
          <w:p>
            <w:pPr>
              <w:spacing w:line="360" w:lineRule="exact"/>
            </w:pPr>
            <w:r>
              <w:t>人数</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2520" w:type="dxa"/>
            <w:vMerge w:val="continue"/>
            <w:vAlign w:val="center"/>
          </w:tcPr>
          <w:p>
            <w:pPr>
              <w:rPr>
                <w:b/>
                <w:bCs/>
              </w:rPr>
            </w:pPr>
          </w:p>
        </w:tc>
        <w:tc>
          <w:tcPr>
            <w:tcW w:w="720" w:type="dxa"/>
            <w:vMerge w:val="continue"/>
            <w:vAlign w:val="center"/>
          </w:tcPr>
          <w:p>
            <w:pPr>
              <w:jc w:val="center"/>
              <w:rPr>
                <w:b/>
                <w:bCs/>
              </w:rPr>
            </w:pPr>
          </w:p>
        </w:tc>
        <w:tc>
          <w:tcPr>
            <w:tcW w:w="720" w:type="dxa"/>
            <w:vMerge w:val="continue"/>
            <w:vAlign w:val="center"/>
          </w:tcPr>
          <w:p>
            <w:pPr>
              <w:jc w:val="center"/>
              <w:rPr>
                <w:b/>
                <w:bCs/>
              </w:rPr>
            </w:pPr>
          </w:p>
        </w:tc>
        <w:tc>
          <w:tcPr>
            <w:tcW w:w="900" w:type="dxa"/>
            <w:vMerge w:val="continue"/>
            <w:vAlign w:val="center"/>
          </w:tcPr>
          <w:p>
            <w:pPr>
              <w:jc w:val="center"/>
              <w:rPr>
                <w:b/>
                <w:bCs/>
              </w:rPr>
            </w:pPr>
          </w:p>
        </w:tc>
        <w:tc>
          <w:tcPr>
            <w:tcW w:w="900" w:type="dxa"/>
            <w:vMerge w:val="continue"/>
            <w:vAlign w:val="center"/>
          </w:tcPr>
          <w:p>
            <w:pPr>
              <w:jc w:val="center"/>
              <w:rPr>
                <w:b/>
                <w:bCs/>
              </w:rPr>
            </w:pPr>
          </w:p>
        </w:tc>
        <w:tc>
          <w:tcPr>
            <w:tcW w:w="1094" w:type="dxa"/>
            <w:vMerge w:val="continue"/>
            <w:vAlign w:val="center"/>
          </w:tcPr>
          <w:p>
            <w:pPr>
              <w:jc w:val="center"/>
              <w:rPr>
                <w:b/>
                <w:bCs/>
              </w:rPr>
            </w:pPr>
          </w:p>
        </w:tc>
        <w:tc>
          <w:tcPr>
            <w:tcW w:w="1038" w:type="dxa"/>
            <w:vAlign w:val="center"/>
          </w:tcPr>
          <w:p>
            <w:pPr>
              <w:spacing w:line="360" w:lineRule="exact"/>
            </w:pPr>
            <w:r>
              <w:t>比例（%）</w:t>
            </w:r>
          </w:p>
        </w:tc>
        <w:tc>
          <w:tcPr>
            <w:tcW w:w="491" w:type="dxa"/>
            <w:vAlign w:val="center"/>
          </w:tcPr>
          <w:p>
            <w:pPr>
              <w:spacing w:line="360" w:lineRule="exact"/>
              <w:jc w:val="center"/>
              <w:rPr>
                <w:b/>
                <w:bCs/>
              </w:rPr>
            </w:pPr>
          </w:p>
        </w:tc>
        <w:tc>
          <w:tcPr>
            <w:tcW w:w="490" w:type="dxa"/>
            <w:vAlign w:val="center"/>
          </w:tcPr>
          <w:p>
            <w:pPr>
              <w:spacing w:line="360" w:lineRule="exact"/>
              <w:jc w:val="center"/>
              <w:rPr>
                <w:b/>
                <w:bCs/>
              </w:rPr>
            </w:pPr>
          </w:p>
        </w:tc>
        <w:tc>
          <w:tcPr>
            <w:tcW w:w="504" w:type="dxa"/>
            <w:vAlign w:val="center"/>
          </w:tcPr>
          <w:p>
            <w:pPr>
              <w:spacing w:line="360" w:lineRule="exact"/>
              <w:jc w:val="center"/>
              <w:rPr>
                <w:b/>
                <w:bCs/>
              </w:rPr>
            </w:pPr>
          </w:p>
        </w:tc>
        <w:tc>
          <w:tcPr>
            <w:tcW w:w="518" w:type="dxa"/>
            <w:vAlign w:val="center"/>
          </w:tcPr>
          <w:p>
            <w:pPr>
              <w:spacing w:line="360" w:lineRule="exact"/>
              <w:jc w:val="center"/>
              <w:rPr>
                <w:b/>
                <w:bCs/>
              </w:rPr>
            </w:pPr>
          </w:p>
        </w:tc>
        <w:tc>
          <w:tcPr>
            <w:tcW w:w="574" w:type="dxa"/>
            <w:vAlign w:val="center"/>
          </w:tcPr>
          <w:p>
            <w:pPr>
              <w:spacing w:line="360" w:lineRule="exact"/>
              <w:jc w:val="center"/>
              <w:rPr>
                <w:b/>
                <w:bCs/>
              </w:rPr>
            </w:pPr>
          </w:p>
        </w:tc>
        <w:tc>
          <w:tcPr>
            <w:tcW w:w="1091" w:type="dxa"/>
            <w:vAlign w:val="center"/>
          </w:tcPr>
          <w:p>
            <w:pPr>
              <w:spacing w:line="360" w:lineRule="exact"/>
            </w:pPr>
            <w:r>
              <w:t>比例（%）</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2520" w:type="dxa"/>
            <w:vMerge w:val="restart"/>
            <w:vAlign w:val="center"/>
          </w:tcPr>
          <w:p>
            <w:pPr>
              <w:rPr>
                <w:b/>
                <w:bCs/>
              </w:rPr>
            </w:pPr>
          </w:p>
        </w:tc>
        <w:tc>
          <w:tcPr>
            <w:tcW w:w="720" w:type="dxa"/>
            <w:vMerge w:val="restart"/>
            <w:vAlign w:val="center"/>
          </w:tcPr>
          <w:p>
            <w:pPr>
              <w:jc w:val="center"/>
              <w:rPr>
                <w:b/>
                <w:bCs/>
              </w:rPr>
            </w:pPr>
          </w:p>
        </w:tc>
        <w:tc>
          <w:tcPr>
            <w:tcW w:w="720" w:type="dxa"/>
            <w:vMerge w:val="restart"/>
            <w:vAlign w:val="center"/>
          </w:tcPr>
          <w:p>
            <w:pPr>
              <w:jc w:val="center"/>
              <w:rPr>
                <w:b/>
                <w:bCs/>
              </w:rPr>
            </w:pPr>
          </w:p>
        </w:tc>
        <w:tc>
          <w:tcPr>
            <w:tcW w:w="900" w:type="dxa"/>
            <w:vMerge w:val="restart"/>
            <w:vAlign w:val="center"/>
          </w:tcPr>
          <w:p>
            <w:pPr>
              <w:jc w:val="center"/>
              <w:rPr>
                <w:b/>
                <w:bCs/>
              </w:rPr>
            </w:pPr>
          </w:p>
        </w:tc>
        <w:tc>
          <w:tcPr>
            <w:tcW w:w="900" w:type="dxa"/>
            <w:vMerge w:val="restart"/>
            <w:vAlign w:val="center"/>
          </w:tcPr>
          <w:p>
            <w:pPr>
              <w:jc w:val="center"/>
              <w:rPr>
                <w:b/>
                <w:bCs/>
              </w:rPr>
            </w:pPr>
          </w:p>
        </w:tc>
        <w:tc>
          <w:tcPr>
            <w:tcW w:w="1094" w:type="dxa"/>
            <w:vMerge w:val="restart"/>
            <w:vAlign w:val="center"/>
          </w:tcPr>
          <w:p>
            <w:pPr>
              <w:jc w:val="center"/>
              <w:rPr>
                <w:b/>
                <w:bCs/>
              </w:rPr>
            </w:pPr>
          </w:p>
        </w:tc>
        <w:tc>
          <w:tcPr>
            <w:tcW w:w="1038" w:type="dxa"/>
            <w:vAlign w:val="center"/>
          </w:tcPr>
          <w:p>
            <w:pPr>
              <w:spacing w:line="360" w:lineRule="exact"/>
            </w:pPr>
            <w:r>
              <w:t>人数</w:t>
            </w:r>
          </w:p>
        </w:tc>
        <w:tc>
          <w:tcPr>
            <w:tcW w:w="491" w:type="dxa"/>
            <w:vAlign w:val="center"/>
          </w:tcPr>
          <w:p>
            <w:pPr>
              <w:spacing w:line="360" w:lineRule="exact"/>
              <w:jc w:val="center"/>
            </w:pPr>
          </w:p>
        </w:tc>
        <w:tc>
          <w:tcPr>
            <w:tcW w:w="490" w:type="dxa"/>
            <w:vAlign w:val="center"/>
          </w:tcPr>
          <w:p>
            <w:pPr>
              <w:spacing w:line="360" w:lineRule="exact"/>
              <w:jc w:val="center"/>
            </w:pPr>
          </w:p>
        </w:tc>
        <w:tc>
          <w:tcPr>
            <w:tcW w:w="504" w:type="dxa"/>
            <w:vAlign w:val="center"/>
          </w:tcPr>
          <w:p>
            <w:pPr>
              <w:spacing w:line="360" w:lineRule="exact"/>
              <w:jc w:val="center"/>
            </w:pPr>
          </w:p>
        </w:tc>
        <w:tc>
          <w:tcPr>
            <w:tcW w:w="518" w:type="dxa"/>
            <w:vAlign w:val="center"/>
          </w:tcPr>
          <w:p>
            <w:pPr>
              <w:spacing w:line="360" w:lineRule="exact"/>
              <w:jc w:val="center"/>
            </w:pPr>
          </w:p>
        </w:tc>
        <w:tc>
          <w:tcPr>
            <w:tcW w:w="574" w:type="dxa"/>
            <w:vAlign w:val="center"/>
          </w:tcPr>
          <w:p>
            <w:pPr>
              <w:spacing w:line="360" w:lineRule="exact"/>
              <w:jc w:val="center"/>
            </w:pPr>
          </w:p>
        </w:tc>
        <w:tc>
          <w:tcPr>
            <w:tcW w:w="1091" w:type="dxa"/>
            <w:vAlign w:val="center"/>
          </w:tcPr>
          <w:p>
            <w:pPr>
              <w:spacing w:line="360" w:lineRule="exact"/>
            </w:pPr>
            <w:r>
              <w:t>人数</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2520" w:type="dxa"/>
            <w:vMerge w:val="continue"/>
            <w:vAlign w:val="center"/>
          </w:tcPr>
          <w:p>
            <w:pPr>
              <w:rPr>
                <w:b/>
                <w:bCs/>
              </w:rPr>
            </w:pPr>
          </w:p>
        </w:tc>
        <w:tc>
          <w:tcPr>
            <w:tcW w:w="720" w:type="dxa"/>
            <w:vMerge w:val="continue"/>
            <w:vAlign w:val="center"/>
          </w:tcPr>
          <w:p>
            <w:pPr>
              <w:jc w:val="center"/>
              <w:rPr>
                <w:b/>
                <w:bCs/>
              </w:rPr>
            </w:pPr>
          </w:p>
        </w:tc>
        <w:tc>
          <w:tcPr>
            <w:tcW w:w="720" w:type="dxa"/>
            <w:vMerge w:val="continue"/>
            <w:vAlign w:val="center"/>
          </w:tcPr>
          <w:p>
            <w:pPr>
              <w:jc w:val="center"/>
              <w:rPr>
                <w:b/>
                <w:bCs/>
              </w:rPr>
            </w:pPr>
          </w:p>
        </w:tc>
        <w:tc>
          <w:tcPr>
            <w:tcW w:w="900" w:type="dxa"/>
            <w:vMerge w:val="continue"/>
            <w:vAlign w:val="center"/>
          </w:tcPr>
          <w:p>
            <w:pPr>
              <w:jc w:val="center"/>
              <w:rPr>
                <w:b/>
                <w:bCs/>
              </w:rPr>
            </w:pPr>
          </w:p>
        </w:tc>
        <w:tc>
          <w:tcPr>
            <w:tcW w:w="900" w:type="dxa"/>
            <w:vMerge w:val="continue"/>
            <w:vAlign w:val="center"/>
          </w:tcPr>
          <w:p>
            <w:pPr>
              <w:jc w:val="center"/>
              <w:rPr>
                <w:b/>
                <w:bCs/>
              </w:rPr>
            </w:pPr>
          </w:p>
        </w:tc>
        <w:tc>
          <w:tcPr>
            <w:tcW w:w="1094" w:type="dxa"/>
            <w:vMerge w:val="continue"/>
            <w:vAlign w:val="center"/>
          </w:tcPr>
          <w:p>
            <w:pPr>
              <w:jc w:val="center"/>
              <w:rPr>
                <w:b/>
                <w:bCs/>
              </w:rPr>
            </w:pPr>
          </w:p>
        </w:tc>
        <w:tc>
          <w:tcPr>
            <w:tcW w:w="1038" w:type="dxa"/>
            <w:vAlign w:val="center"/>
          </w:tcPr>
          <w:p>
            <w:pPr>
              <w:spacing w:line="360" w:lineRule="exact"/>
            </w:pPr>
            <w:r>
              <w:t>比例（%）</w:t>
            </w:r>
          </w:p>
        </w:tc>
        <w:tc>
          <w:tcPr>
            <w:tcW w:w="491" w:type="dxa"/>
            <w:vAlign w:val="center"/>
          </w:tcPr>
          <w:p>
            <w:pPr>
              <w:spacing w:line="360" w:lineRule="exact"/>
              <w:jc w:val="center"/>
            </w:pPr>
          </w:p>
        </w:tc>
        <w:tc>
          <w:tcPr>
            <w:tcW w:w="490" w:type="dxa"/>
            <w:vAlign w:val="center"/>
          </w:tcPr>
          <w:p>
            <w:pPr>
              <w:spacing w:line="360" w:lineRule="exact"/>
              <w:jc w:val="center"/>
            </w:pPr>
          </w:p>
        </w:tc>
        <w:tc>
          <w:tcPr>
            <w:tcW w:w="504" w:type="dxa"/>
            <w:vAlign w:val="center"/>
          </w:tcPr>
          <w:p>
            <w:pPr>
              <w:spacing w:line="360" w:lineRule="exact"/>
              <w:jc w:val="center"/>
            </w:pPr>
          </w:p>
        </w:tc>
        <w:tc>
          <w:tcPr>
            <w:tcW w:w="518" w:type="dxa"/>
            <w:vAlign w:val="center"/>
          </w:tcPr>
          <w:p>
            <w:pPr>
              <w:spacing w:line="360" w:lineRule="exact"/>
              <w:jc w:val="center"/>
            </w:pPr>
          </w:p>
        </w:tc>
        <w:tc>
          <w:tcPr>
            <w:tcW w:w="574" w:type="dxa"/>
            <w:vAlign w:val="center"/>
          </w:tcPr>
          <w:p>
            <w:pPr>
              <w:spacing w:line="360" w:lineRule="exact"/>
              <w:jc w:val="center"/>
            </w:pPr>
          </w:p>
        </w:tc>
        <w:tc>
          <w:tcPr>
            <w:tcW w:w="1091" w:type="dxa"/>
            <w:vAlign w:val="center"/>
          </w:tcPr>
          <w:p>
            <w:pPr>
              <w:spacing w:line="360" w:lineRule="exact"/>
            </w:pPr>
            <w:r>
              <w:t>比例（%）</w:t>
            </w:r>
          </w:p>
        </w:tc>
        <w:tc>
          <w:tcPr>
            <w:tcW w:w="694" w:type="dxa"/>
            <w:vAlign w:val="center"/>
          </w:tcPr>
          <w:p>
            <w:pPr>
              <w:spacing w:line="360" w:lineRule="exact"/>
              <w:jc w:val="center"/>
              <w:rPr>
                <w:b/>
                <w:bCs/>
              </w:rPr>
            </w:pPr>
          </w:p>
        </w:tc>
        <w:tc>
          <w:tcPr>
            <w:tcW w:w="678" w:type="dxa"/>
            <w:vAlign w:val="center"/>
          </w:tcPr>
          <w:p>
            <w:pPr>
              <w:spacing w:line="360" w:lineRule="exact"/>
              <w:jc w:val="center"/>
              <w:rPr>
                <w:b/>
                <w:bCs/>
              </w:rPr>
            </w:pPr>
          </w:p>
        </w:tc>
        <w:tc>
          <w:tcPr>
            <w:tcW w:w="644" w:type="dxa"/>
            <w:vAlign w:val="center"/>
          </w:tcPr>
          <w:p>
            <w:pPr>
              <w:spacing w:line="360" w:lineRule="exact"/>
              <w:jc w:val="center"/>
              <w:rPr>
                <w:b/>
                <w:bCs/>
              </w:rPr>
            </w:pPr>
          </w:p>
        </w:tc>
        <w:tc>
          <w:tcPr>
            <w:tcW w:w="658" w:type="dxa"/>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2520" w:type="dxa"/>
            <w:vMerge w:val="restart"/>
            <w:vAlign w:val="center"/>
          </w:tcPr>
          <w:p>
            <w:pPr>
              <w:rPr>
                <w:b/>
                <w:bCs/>
              </w:rPr>
            </w:pPr>
            <w:r>
              <w:rPr>
                <w:b/>
                <w:bCs/>
                <w:sz w:val="24"/>
              </w:rPr>
              <w:t>总计</w:t>
            </w:r>
          </w:p>
        </w:tc>
        <w:tc>
          <w:tcPr>
            <w:tcW w:w="720" w:type="dxa"/>
            <w:vMerge w:val="restart"/>
            <w:vAlign w:val="center"/>
          </w:tcPr>
          <w:p>
            <w:pPr>
              <w:jc w:val="center"/>
              <w:rPr>
                <w:b/>
                <w:bCs/>
              </w:rPr>
            </w:pPr>
          </w:p>
        </w:tc>
        <w:tc>
          <w:tcPr>
            <w:tcW w:w="720" w:type="dxa"/>
            <w:vMerge w:val="restart"/>
            <w:vAlign w:val="center"/>
          </w:tcPr>
          <w:p>
            <w:pPr>
              <w:jc w:val="center"/>
              <w:rPr>
                <w:b/>
                <w:bCs/>
              </w:rPr>
            </w:pPr>
          </w:p>
        </w:tc>
        <w:tc>
          <w:tcPr>
            <w:tcW w:w="900" w:type="dxa"/>
            <w:vMerge w:val="restart"/>
            <w:vAlign w:val="center"/>
          </w:tcPr>
          <w:p>
            <w:pPr>
              <w:jc w:val="center"/>
              <w:rPr>
                <w:b/>
                <w:bCs/>
              </w:rPr>
            </w:pPr>
          </w:p>
        </w:tc>
        <w:tc>
          <w:tcPr>
            <w:tcW w:w="900" w:type="dxa"/>
            <w:vMerge w:val="restart"/>
            <w:vAlign w:val="center"/>
          </w:tcPr>
          <w:p>
            <w:pPr>
              <w:jc w:val="center"/>
              <w:rPr>
                <w:b/>
                <w:bCs/>
              </w:rPr>
            </w:pPr>
          </w:p>
        </w:tc>
        <w:tc>
          <w:tcPr>
            <w:tcW w:w="1094" w:type="dxa"/>
            <w:vMerge w:val="restart"/>
            <w:vAlign w:val="center"/>
          </w:tcPr>
          <w:p>
            <w:pPr>
              <w:jc w:val="center"/>
              <w:rPr>
                <w:b/>
                <w:bCs/>
              </w:rPr>
            </w:pPr>
          </w:p>
        </w:tc>
        <w:tc>
          <w:tcPr>
            <w:tcW w:w="1038" w:type="dxa"/>
            <w:vAlign w:val="center"/>
          </w:tcPr>
          <w:p>
            <w:pPr>
              <w:spacing w:line="360" w:lineRule="exact"/>
            </w:pPr>
            <w:r>
              <w:t>人数</w:t>
            </w:r>
          </w:p>
        </w:tc>
        <w:tc>
          <w:tcPr>
            <w:tcW w:w="491" w:type="dxa"/>
            <w:vAlign w:val="center"/>
          </w:tcPr>
          <w:p>
            <w:pPr>
              <w:spacing w:line="360" w:lineRule="exact"/>
              <w:jc w:val="center"/>
              <w:rPr>
                <w:b/>
                <w:bCs/>
              </w:rPr>
            </w:pPr>
          </w:p>
        </w:tc>
        <w:tc>
          <w:tcPr>
            <w:tcW w:w="490" w:type="dxa"/>
            <w:vAlign w:val="center"/>
          </w:tcPr>
          <w:p>
            <w:pPr>
              <w:spacing w:line="360" w:lineRule="exact"/>
              <w:jc w:val="center"/>
              <w:rPr>
                <w:b/>
                <w:bCs/>
              </w:rPr>
            </w:pPr>
          </w:p>
        </w:tc>
        <w:tc>
          <w:tcPr>
            <w:tcW w:w="504" w:type="dxa"/>
            <w:vAlign w:val="center"/>
          </w:tcPr>
          <w:p>
            <w:pPr>
              <w:spacing w:line="360" w:lineRule="exact"/>
              <w:jc w:val="center"/>
              <w:rPr>
                <w:b/>
                <w:bCs/>
              </w:rPr>
            </w:pPr>
          </w:p>
        </w:tc>
        <w:tc>
          <w:tcPr>
            <w:tcW w:w="518" w:type="dxa"/>
            <w:vAlign w:val="center"/>
          </w:tcPr>
          <w:p>
            <w:pPr>
              <w:spacing w:line="360" w:lineRule="exact"/>
              <w:jc w:val="center"/>
              <w:rPr>
                <w:b/>
                <w:bCs/>
              </w:rPr>
            </w:pPr>
          </w:p>
        </w:tc>
        <w:tc>
          <w:tcPr>
            <w:tcW w:w="574" w:type="dxa"/>
            <w:vAlign w:val="center"/>
          </w:tcPr>
          <w:p>
            <w:pPr>
              <w:spacing w:line="360" w:lineRule="exact"/>
              <w:jc w:val="center"/>
              <w:rPr>
                <w:b/>
                <w:bCs/>
              </w:rPr>
            </w:pPr>
          </w:p>
        </w:tc>
        <w:tc>
          <w:tcPr>
            <w:tcW w:w="1091" w:type="dxa"/>
            <w:tcBorders>
              <w:top w:val="single" w:color="auto" w:sz="4" w:space="0"/>
              <w:bottom w:val="single" w:color="auto" w:sz="4" w:space="0"/>
            </w:tcBorders>
            <w:vAlign w:val="center"/>
          </w:tcPr>
          <w:p>
            <w:pPr>
              <w:spacing w:line="360" w:lineRule="exact"/>
            </w:pPr>
            <w:r>
              <w:t>人数</w:t>
            </w:r>
          </w:p>
        </w:tc>
        <w:tc>
          <w:tcPr>
            <w:tcW w:w="694" w:type="dxa"/>
            <w:tcBorders>
              <w:top w:val="single" w:color="auto" w:sz="4" w:space="0"/>
              <w:bottom w:val="single" w:color="auto" w:sz="4" w:space="0"/>
            </w:tcBorders>
            <w:vAlign w:val="center"/>
          </w:tcPr>
          <w:p>
            <w:pPr>
              <w:spacing w:line="360" w:lineRule="exact"/>
              <w:jc w:val="center"/>
              <w:rPr>
                <w:b/>
                <w:bCs/>
              </w:rPr>
            </w:pPr>
          </w:p>
        </w:tc>
        <w:tc>
          <w:tcPr>
            <w:tcW w:w="678" w:type="dxa"/>
            <w:tcBorders>
              <w:top w:val="single" w:color="auto" w:sz="4" w:space="0"/>
              <w:bottom w:val="single" w:color="auto" w:sz="4" w:space="0"/>
            </w:tcBorders>
            <w:vAlign w:val="center"/>
          </w:tcPr>
          <w:p>
            <w:pPr>
              <w:spacing w:line="360" w:lineRule="exact"/>
              <w:jc w:val="center"/>
              <w:rPr>
                <w:b/>
                <w:bCs/>
              </w:rPr>
            </w:pPr>
          </w:p>
        </w:tc>
        <w:tc>
          <w:tcPr>
            <w:tcW w:w="644" w:type="dxa"/>
            <w:tcBorders>
              <w:top w:val="single" w:color="auto" w:sz="4" w:space="0"/>
              <w:bottom w:val="single" w:color="auto" w:sz="4" w:space="0"/>
            </w:tcBorders>
            <w:vAlign w:val="center"/>
          </w:tcPr>
          <w:p>
            <w:pPr>
              <w:spacing w:line="360" w:lineRule="exact"/>
              <w:jc w:val="center"/>
              <w:rPr>
                <w:b/>
                <w:bCs/>
              </w:rPr>
            </w:pPr>
          </w:p>
        </w:tc>
        <w:tc>
          <w:tcPr>
            <w:tcW w:w="658" w:type="dxa"/>
            <w:tcBorders>
              <w:top w:val="single" w:color="auto" w:sz="4" w:space="0"/>
              <w:bottom w:val="single" w:color="auto" w:sz="4" w:space="0"/>
            </w:tcBorders>
            <w:vAlign w:val="center"/>
          </w:tcPr>
          <w:p>
            <w:pPr>
              <w:spacing w:line="360" w:lineRule="exact"/>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2520" w:type="dxa"/>
            <w:vMerge w:val="continue"/>
          </w:tcPr>
          <w:p>
            <w:pPr>
              <w:rPr>
                <w:b/>
                <w:bCs/>
              </w:rPr>
            </w:pPr>
          </w:p>
        </w:tc>
        <w:tc>
          <w:tcPr>
            <w:tcW w:w="720" w:type="dxa"/>
            <w:vMerge w:val="continue"/>
          </w:tcPr>
          <w:p>
            <w:pPr>
              <w:rPr>
                <w:b/>
                <w:bCs/>
              </w:rPr>
            </w:pPr>
          </w:p>
        </w:tc>
        <w:tc>
          <w:tcPr>
            <w:tcW w:w="720" w:type="dxa"/>
            <w:vMerge w:val="continue"/>
          </w:tcPr>
          <w:p>
            <w:pPr>
              <w:rPr>
                <w:b/>
                <w:bCs/>
              </w:rPr>
            </w:pPr>
          </w:p>
        </w:tc>
        <w:tc>
          <w:tcPr>
            <w:tcW w:w="900" w:type="dxa"/>
            <w:vMerge w:val="continue"/>
          </w:tcPr>
          <w:p>
            <w:pPr>
              <w:rPr>
                <w:b/>
                <w:bCs/>
              </w:rPr>
            </w:pPr>
          </w:p>
        </w:tc>
        <w:tc>
          <w:tcPr>
            <w:tcW w:w="900" w:type="dxa"/>
            <w:vMerge w:val="continue"/>
          </w:tcPr>
          <w:p>
            <w:pPr>
              <w:rPr>
                <w:b/>
                <w:bCs/>
              </w:rPr>
            </w:pPr>
          </w:p>
        </w:tc>
        <w:tc>
          <w:tcPr>
            <w:tcW w:w="1094" w:type="dxa"/>
            <w:vMerge w:val="continue"/>
          </w:tcPr>
          <w:p>
            <w:pPr>
              <w:rPr>
                <w:b/>
                <w:bCs/>
              </w:rPr>
            </w:pPr>
          </w:p>
        </w:tc>
        <w:tc>
          <w:tcPr>
            <w:tcW w:w="1038" w:type="dxa"/>
          </w:tcPr>
          <w:p>
            <w:pPr>
              <w:spacing w:line="360" w:lineRule="exact"/>
              <w:jc w:val="center"/>
            </w:pPr>
            <w:r>
              <w:t>比例（%）</w:t>
            </w:r>
          </w:p>
        </w:tc>
        <w:tc>
          <w:tcPr>
            <w:tcW w:w="491" w:type="dxa"/>
            <w:vAlign w:val="center"/>
          </w:tcPr>
          <w:p>
            <w:pPr>
              <w:spacing w:line="360" w:lineRule="exact"/>
              <w:jc w:val="center"/>
              <w:rPr>
                <w:b/>
                <w:bCs/>
              </w:rPr>
            </w:pPr>
          </w:p>
        </w:tc>
        <w:tc>
          <w:tcPr>
            <w:tcW w:w="490" w:type="dxa"/>
            <w:vAlign w:val="center"/>
          </w:tcPr>
          <w:p>
            <w:pPr>
              <w:spacing w:line="360" w:lineRule="exact"/>
              <w:jc w:val="center"/>
              <w:rPr>
                <w:b/>
                <w:bCs/>
              </w:rPr>
            </w:pPr>
          </w:p>
        </w:tc>
        <w:tc>
          <w:tcPr>
            <w:tcW w:w="504" w:type="dxa"/>
            <w:vAlign w:val="center"/>
          </w:tcPr>
          <w:p>
            <w:pPr>
              <w:spacing w:line="360" w:lineRule="exact"/>
              <w:jc w:val="center"/>
              <w:rPr>
                <w:b/>
                <w:bCs/>
              </w:rPr>
            </w:pPr>
          </w:p>
        </w:tc>
        <w:tc>
          <w:tcPr>
            <w:tcW w:w="518" w:type="dxa"/>
            <w:vAlign w:val="center"/>
          </w:tcPr>
          <w:p>
            <w:pPr>
              <w:spacing w:line="360" w:lineRule="exact"/>
              <w:jc w:val="center"/>
              <w:rPr>
                <w:b/>
                <w:bCs/>
              </w:rPr>
            </w:pPr>
          </w:p>
        </w:tc>
        <w:tc>
          <w:tcPr>
            <w:tcW w:w="574" w:type="dxa"/>
            <w:vAlign w:val="center"/>
          </w:tcPr>
          <w:p>
            <w:pPr>
              <w:spacing w:line="360" w:lineRule="exact"/>
              <w:jc w:val="center"/>
              <w:rPr>
                <w:b/>
                <w:bCs/>
              </w:rPr>
            </w:pPr>
          </w:p>
        </w:tc>
        <w:tc>
          <w:tcPr>
            <w:tcW w:w="1091" w:type="dxa"/>
            <w:tcBorders>
              <w:top w:val="single" w:color="auto" w:sz="4" w:space="0"/>
              <w:bottom w:val="single" w:color="auto" w:sz="4" w:space="0"/>
            </w:tcBorders>
            <w:vAlign w:val="center"/>
          </w:tcPr>
          <w:p>
            <w:pPr>
              <w:spacing w:line="360" w:lineRule="exact"/>
            </w:pPr>
            <w:r>
              <w:t>比例（%）</w:t>
            </w:r>
          </w:p>
        </w:tc>
        <w:tc>
          <w:tcPr>
            <w:tcW w:w="694" w:type="dxa"/>
            <w:tcBorders>
              <w:top w:val="single" w:color="auto" w:sz="4" w:space="0"/>
              <w:bottom w:val="single" w:color="auto" w:sz="4" w:space="0"/>
            </w:tcBorders>
            <w:vAlign w:val="center"/>
          </w:tcPr>
          <w:p>
            <w:pPr>
              <w:spacing w:line="360" w:lineRule="exact"/>
              <w:jc w:val="center"/>
              <w:rPr>
                <w:b/>
                <w:bCs/>
              </w:rPr>
            </w:pPr>
          </w:p>
        </w:tc>
        <w:tc>
          <w:tcPr>
            <w:tcW w:w="678" w:type="dxa"/>
            <w:tcBorders>
              <w:top w:val="single" w:color="auto" w:sz="4" w:space="0"/>
              <w:bottom w:val="single" w:color="auto" w:sz="4" w:space="0"/>
            </w:tcBorders>
            <w:vAlign w:val="center"/>
          </w:tcPr>
          <w:p>
            <w:pPr>
              <w:spacing w:line="360" w:lineRule="exact"/>
              <w:jc w:val="center"/>
              <w:rPr>
                <w:b/>
                <w:bCs/>
              </w:rPr>
            </w:pPr>
          </w:p>
        </w:tc>
        <w:tc>
          <w:tcPr>
            <w:tcW w:w="644" w:type="dxa"/>
            <w:tcBorders>
              <w:top w:val="single" w:color="auto" w:sz="4" w:space="0"/>
              <w:bottom w:val="single" w:color="auto" w:sz="4" w:space="0"/>
            </w:tcBorders>
            <w:vAlign w:val="center"/>
          </w:tcPr>
          <w:p>
            <w:pPr>
              <w:spacing w:line="360" w:lineRule="exact"/>
              <w:jc w:val="center"/>
              <w:rPr>
                <w:b/>
                <w:bCs/>
              </w:rPr>
            </w:pPr>
          </w:p>
        </w:tc>
        <w:tc>
          <w:tcPr>
            <w:tcW w:w="658" w:type="dxa"/>
            <w:tcBorders>
              <w:top w:val="single" w:color="auto" w:sz="4" w:space="0"/>
              <w:bottom w:val="single" w:color="auto" w:sz="4" w:space="0"/>
            </w:tcBorders>
            <w:vAlign w:val="center"/>
          </w:tcPr>
          <w:p>
            <w:pPr>
              <w:spacing w:line="360" w:lineRule="exact"/>
              <w:jc w:val="center"/>
              <w:rPr>
                <w:b/>
                <w:bCs/>
              </w:rPr>
            </w:pPr>
          </w:p>
        </w:tc>
      </w:tr>
    </w:tbl>
    <w:p>
      <w:pPr>
        <w:wordWrap w:val="0"/>
        <w:spacing w:before="156" w:beforeLines="50"/>
        <w:ind w:right="600"/>
        <w:rPr>
          <w:rFonts w:eastAsia="黑体"/>
          <w:color w:val="000000" w:themeColor="text1"/>
          <w:sz w:val="32"/>
          <w:szCs w:val="32"/>
        </w:rPr>
        <w:sectPr>
          <w:footerReference r:id="rId27" w:type="default"/>
          <w:pgSz w:w="16838" w:h="11906" w:orient="landscape"/>
          <w:pgMar w:top="1247" w:right="1247" w:bottom="1361" w:left="1361" w:header="851" w:footer="992" w:gutter="0"/>
          <w:pgNumType w:fmt="numberInDash" w:start="1"/>
          <w:cols w:space="425" w:num="1"/>
          <w:docGrid w:type="linesAndChars" w:linePitch="312" w:charSpace="0"/>
        </w:sectPr>
      </w:pPr>
      <w:r>
        <w:rPr>
          <w:sz w:val="24"/>
        </w:rPr>
        <w:t>院长签字：</w:t>
      </w:r>
      <w:r>
        <w:rPr>
          <w:rFonts w:hint="eastAsia"/>
          <w:sz w:val="24"/>
        </w:rPr>
        <w:t xml:space="preserve">                                          填表人：                                    年     月   日</w:t>
      </w:r>
    </w:p>
    <w:p>
      <w:pPr>
        <w:spacing w:line="360" w:lineRule="auto"/>
        <w:rPr>
          <w:b/>
          <w:bCs/>
          <w:sz w:val="32"/>
        </w:rPr>
      </w:pPr>
      <w:r>
        <w:rPr>
          <w:rFonts w:ascii="黑体" w:hAnsi="黑体" w:eastAsia="黑体"/>
          <w:color w:val="000000" w:themeColor="text1"/>
          <w:sz w:val="32"/>
          <w:szCs w:val="32"/>
        </w:rPr>
        <w:t>附件2</w:t>
      </w:r>
      <w:r>
        <w:rPr>
          <w:rFonts w:hint="eastAsia" w:ascii="黑体" w:hAnsi="黑体" w:eastAsia="黑体"/>
          <w:color w:val="000000" w:themeColor="text1"/>
          <w:sz w:val="32"/>
          <w:szCs w:val="32"/>
        </w:rPr>
        <w:t>2</w:t>
      </w:r>
      <w:r>
        <w:rPr>
          <w:rFonts w:ascii="黑体" w:hAnsi="黑体" w:eastAsia="黑体"/>
          <w:color w:val="000000" w:themeColor="text1"/>
          <w:sz w:val="32"/>
          <w:szCs w:val="32"/>
        </w:rPr>
        <w:t xml:space="preserve">  </w:t>
      </w:r>
      <w:r>
        <w:rPr>
          <w:rFonts w:hint="eastAsia"/>
          <w:b/>
          <w:bCs/>
          <w:sz w:val="32"/>
        </w:rPr>
        <w:t>福州理工学院本科生优秀毕业设计（论文）申报表</w:t>
      </w:r>
    </w:p>
    <w:p>
      <w:pPr>
        <w:spacing w:line="360" w:lineRule="auto"/>
        <w:rPr>
          <w:sz w:val="28"/>
        </w:rPr>
      </w:pPr>
      <w:r>
        <w:rPr>
          <w:rFonts w:hint="eastAsia"/>
          <w:sz w:val="28"/>
        </w:rPr>
        <w:t>学院（公章）：</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301"/>
        <w:gridCol w:w="1313"/>
        <w:gridCol w:w="1878"/>
        <w:gridCol w:w="1313"/>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tcBorders>
              <w:right w:val="single" w:color="auto" w:sz="6" w:space="0"/>
            </w:tcBorders>
            <w:vAlign w:val="center"/>
          </w:tcPr>
          <w:p>
            <w:pPr>
              <w:spacing w:line="360" w:lineRule="auto"/>
              <w:jc w:val="center"/>
              <w:rPr>
                <w:rFonts w:ascii="Arial" w:hAnsi="Arial" w:cs="Arial"/>
                <w:szCs w:val="21"/>
              </w:rPr>
            </w:pPr>
            <w:r>
              <w:rPr>
                <w:rFonts w:hint="eastAsia" w:ascii="Arial" w:hAnsi="Arial" w:cs="Arial"/>
                <w:szCs w:val="21"/>
              </w:rPr>
              <w:t>学生姓名</w:t>
            </w:r>
          </w:p>
        </w:tc>
        <w:tc>
          <w:tcPr>
            <w:tcW w:w="660" w:type="pct"/>
            <w:tcBorders>
              <w:left w:val="single" w:color="auto" w:sz="6" w:space="0"/>
            </w:tcBorders>
          </w:tcPr>
          <w:p>
            <w:pPr>
              <w:spacing w:line="360" w:lineRule="auto"/>
              <w:jc w:val="left"/>
              <w:rPr>
                <w:rFonts w:ascii="Arial" w:hAnsi="Arial" w:cs="Arial"/>
                <w:szCs w:val="21"/>
              </w:rPr>
            </w:pPr>
          </w:p>
        </w:tc>
        <w:tc>
          <w:tcPr>
            <w:tcW w:w="666" w:type="pct"/>
            <w:tcBorders>
              <w:right w:val="single" w:color="auto" w:sz="6" w:space="0"/>
            </w:tcBorders>
            <w:vAlign w:val="center"/>
          </w:tcPr>
          <w:p>
            <w:pPr>
              <w:spacing w:line="360" w:lineRule="auto"/>
              <w:jc w:val="center"/>
              <w:rPr>
                <w:rFonts w:ascii="Arial" w:hAnsi="Arial" w:cs="Arial"/>
                <w:szCs w:val="21"/>
              </w:rPr>
            </w:pPr>
            <w:r>
              <w:rPr>
                <w:rFonts w:hint="eastAsia" w:ascii="Arial" w:hAnsi="Arial" w:cs="Arial"/>
                <w:szCs w:val="21"/>
              </w:rPr>
              <w:t>年  级</w:t>
            </w:r>
          </w:p>
        </w:tc>
        <w:tc>
          <w:tcPr>
            <w:tcW w:w="953" w:type="pct"/>
            <w:tcBorders>
              <w:left w:val="single" w:color="auto" w:sz="6" w:space="0"/>
            </w:tcBorders>
          </w:tcPr>
          <w:p>
            <w:pPr>
              <w:spacing w:line="360" w:lineRule="auto"/>
              <w:jc w:val="left"/>
              <w:rPr>
                <w:rFonts w:ascii="Arial" w:hAnsi="Arial" w:cs="Arial"/>
                <w:szCs w:val="21"/>
              </w:rPr>
            </w:pPr>
          </w:p>
        </w:tc>
        <w:tc>
          <w:tcPr>
            <w:tcW w:w="666" w:type="pct"/>
            <w:tcBorders>
              <w:right w:val="single" w:color="auto" w:sz="6" w:space="0"/>
            </w:tcBorders>
            <w:vAlign w:val="center"/>
          </w:tcPr>
          <w:p>
            <w:pPr>
              <w:spacing w:line="360" w:lineRule="auto"/>
              <w:jc w:val="center"/>
              <w:rPr>
                <w:rFonts w:ascii="Arial" w:hAnsi="Arial" w:cs="Arial"/>
                <w:szCs w:val="21"/>
              </w:rPr>
            </w:pPr>
            <w:r>
              <w:rPr>
                <w:rFonts w:hint="eastAsia" w:ascii="Arial" w:hAnsi="Arial" w:cs="Arial"/>
                <w:szCs w:val="21"/>
              </w:rPr>
              <w:t>学  号</w:t>
            </w:r>
          </w:p>
        </w:tc>
        <w:tc>
          <w:tcPr>
            <w:tcW w:w="1422" w:type="pct"/>
            <w:tcBorders>
              <w:left w:val="single" w:color="auto" w:sz="6" w:space="0"/>
            </w:tcBorders>
          </w:tcPr>
          <w:p>
            <w:pPr>
              <w:spacing w:line="360" w:lineRule="auto"/>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pct"/>
            <w:tcBorders>
              <w:right w:val="single" w:color="auto" w:sz="6" w:space="0"/>
            </w:tcBorders>
            <w:vAlign w:val="center"/>
          </w:tcPr>
          <w:p>
            <w:pPr>
              <w:spacing w:line="360" w:lineRule="auto"/>
              <w:jc w:val="center"/>
              <w:rPr>
                <w:rFonts w:ascii="Arial" w:hAnsi="Arial" w:cs="Arial"/>
                <w:szCs w:val="21"/>
              </w:rPr>
            </w:pPr>
            <w:r>
              <w:rPr>
                <w:rFonts w:hint="eastAsia" w:ascii="Arial" w:hAnsi="Arial" w:cs="Arial"/>
                <w:szCs w:val="21"/>
              </w:rPr>
              <w:t>所在学院</w:t>
            </w:r>
          </w:p>
        </w:tc>
        <w:tc>
          <w:tcPr>
            <w:tcW w:w="2279" w:type="pct"/>
            <w:gridSpan w:val="3"/>
            <w:tcBorders>
              <w:left w:val="single" w:color="auto" w:sz="6" w:space="0"/>
            </w:tcBorders>
          </w:tcPr>
          <w:p>
            <w:pPr>
              <w:spacing w:line="360" w:lineRule="auto"/>
              <w:jc w:val="left"/>
              <w:rPr>
                <w:rFonts w:ascii="Arial" w:hAnsi="Arial" w:cs="Arial"/>
                <w:szCs w:val="21"/>
              </w:rPr>
            </w:pPr>
          </w:p>
        </w:tc>
        <w:tc>
          <w:tcPr>
            <w:tcW w:w="666" w:type="pct"/>
            <w:tcBorders>
              <w:right w:val="single" w:color="auto" w:sz="6" w:space="0"/>
            </w:tcBorders>
            <w:vAlign w:val="center"/>
          </w:tcPr>
          <w:p>
            <w:pPr>
              <w:spacing w:line="360" w:lineRule="auto"/>
              <w:jc w:val="center"/>
              <w:rPr>
                <w:rFonts w:ascii="Arial" w:hAnsi="Arial" w:cs="Arial"/>
                <w:szCs w:val="21"/>
              </w:rPr>
            </w:pPr>
            <w:r>
              <w:rPr>
                <w:rFonts w:hint="eastAsia" w:ascii="Arial" w:hAnsi="Arial" w:cs="Arial"/>
                <w:szCs w:val="21"/>
              </w:rPr>
              <w:t>所学专业</w:t>
            </w:r>
          </w:p>
        </w:tc>
        <w:tc>
          <w:tcPr>
            <w:tcW w:w="1422" w:type="pct"/>
            <w:tcBorders>
              <w:left w:val="single" w:color="auto" w:sz="6" w:space="0"/>
            </w:tcBorders>
          </w:tcPr>
          <w:p>
            <w:pPr>
              <w:spacing w:line="360" w:lineRule="auto"/>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pct"/>
            <w:tcBorders>
              <w:right w:val="single" w:color="auto" w:sz="6" w:space="0"/>
            </w:tcBorders>
            <w:vAlign w:val="center"/>
          </w:tcPr>
          <w:p>
            <w:pPr>
              <w:spacing w:line="360" w:lineRule="auto"/>
              <w:jc w:val="center"/>
              <w:rPr>
                <w:rFonts w:ascii="Arial" w:hAnsi="Arial" w:cs="Arial"/>
                <w:szCs w:val="21"/>
              </w:rPr>
            </w:pPr>
            <w:r>
              <w:rPr>
                <w:rFonts w:hint="eastAsia" w:ascii="Arial" w:hAnsi="Arial" w:cs="Arial"/>
                <w:szCs w:val="21"/>
              </w:rPr>
              <w:t>指导教师</w:t>
            </w:r>
          </w:p>
        </w:tc>
        <w:tc>
          <w:tcPr>
            <w:tcW w:w="2279" w:type="pct"/>
            <w:gridSpan w:val="3"/>
            <w:tcBorders>
              <w:left w:val="single" w:color="auto" w:sz="6" w:space="0"/>
            </w:tcBorders>
          </w:tcPr>
          <w:p>
            <w:pPr>
              <w:spacing w:line="360" w:lineRule="auto"/>
              <w:jc w:val="left"/>
              <w:rPr>
                <w:rFonts w:ascii="Arial" w:hAnsi="Arial" w:cs="Arial"/>
                <w:szCs w:val="21"/>
              </w:rPr>
            </w:pPr>
          </w:p>
        </w:tc>
        <w:tc>
          <w:tcPr>
            <w:tcW w:w="666" w:type="pct"/>
            <w:tcBorders>
              <w:right w:val="single" w:color="auto" w:sz="6" w:space="0"/>
            </w:tcBorders>
            <w:vAlign w:val="center"/>
          </w:tcPr>
          <w:p>
            <w:pPr>
              <w:spacing w:line="360" w:lineRule="auto"/>
              <w:jc w:val="center"/>
              <w:rPr>
                <w:rFonts w:ascii="Arial" w:hAnsi="Arial" w:cs="Arial"/>
                <w:szCs w:val="21"/>
              </w:rPr>
            </w:pPr>
            <w:r>
              <w:rPr>
                <w:rFonts w:hint="eastAsia" w:ascii="Arial" w:hAnsi="Arial" w:cs="Arial"/>
                <w:szCs w:val="21"/>
              </w:rPr>
              <w:t>职    称</w:t>
            </w:r>
          </w:p>
        </w:tc>
        <w:tc>
          <w:tcPr>
            <w:tcW w:w="1422" w:type="pct"/>
            <w:tcBorders>
              <w:left w:val="single" w:color="auto" w:sz="6" w:space="0"/>
            </w:tcBorders>
          </w:tcPr>
          <w:p>
            <w:pPr>
              <w:spacing w:line="360" w:lineRule="auto"/>
              <w:jc w:val="left"/>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3" w:type="pct"/>
            <w:gridSpan w:val="2"/>
            <w:vMerge w:val="restart"/>
            <w:tcBorders>
              <w:right w:val="single" w:color="auto" w:sz="4" w:space="0"/>
            </w:tcBorders>
            <w:vAlign w:val="center"/>
          </w:tcPr>
          <w:p>
            <w:pPr>
              <w:spacing w:line="360" w:lineRule="auto"/>
              <w:jc w:val="left"/>
              <w:rPr>
                <w:rFonts w:ascii="Arial" w:hAnsi="Arial" w:cs="Arial"/>
                <w:szCs w:val="21"/>
              </w:rPr>
            </w:pPr>
            <w:r>
              <w:rPr>
                <w:rFonts w:hint="eastAsia" w:ascii="Arial" w:hAnsi="Arial" w:cs="Arial"/>
                <w:szCs w:val="21"/>
              </w:rPr>
              <w:t>毕业设计（论文）题目</w:t>
            </w:r>
          </w:p>
        </w:tc>
        <w:tc>
          <w:tcPr>
            <w:tcW w:w="3707" w:type="pct"/>
            <w:gridSpan w:val="4"/>
            <w:tcBorders>
              <w:left w:val="single" w:color="auto" w:sz="4" w:space="0"/>
            </w:tcBorders>
          </w:tcPr>
          <w:p>
            <w:pPr>
              <w:spacing w:line="360" w:lineRule="auto"/>
              <w:jc w:val="left"/>
              <w:rPr>
                <w:rFonts w:ascii="Arial" w:hAnsi="Arial" w:cs="Arial"/>
                <w:szCs w:val="21"/>
              </w:rPr>
            </w:pPr>
            <w:r>
              <w:rPr>
                <w:rFonts w:hint="eastAsia" w:ascii="Arial" w:hAnsi="Arial" w:cs="Arial"/>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3" w:type="pct"/>
            <w:gridSpan w:val="2"/>
            <w:vMerge w:val="continue"/>
            <w:tcBorders>
              <w:right w:val="single" w:color="auto" w:sz="4" w:space="0"/>
            </w:tcBorders>
            <w:vAlign w:val="center"/>
          </w:tcPr>
          <w:p>
            <w:pPr>
              <w:spacing w:line="360" w:lineRule="auto"/>
              <w:jc w:val="left"/>
              <w:rPr>
                <w:rFonts w:ascii="Arial" w:hAnsi="Arial" w:cs="Arial"/>
                <w:szCs w:val="21"/>
              </w:rPr>
            </w:pPr>
          </w:p>
        </w:tc>
        <w:tc>
          <w:tcPr>
            <w:tcW w:w="3707" w:type="pct"/>
            <w:gridSpan w:val="4"/>
            <w:tcBorders>
              <w:left w:val="single" w:color="auto" w:sz="4" w:space="0"/>
            </w:tcBorders>
          </w:tcPr>
          <w:p>
            <w:pPr>
              <w:spacing w:line="360" w:lineRule="auto"/>
              <w:jc w:val="left"/>
              <w:rPr>
                <w:rFonts w:ascii="Arial" w:hAnsi="Arial" w:cs="Arial"/>
                <w:szCs w:val="21"/>
              </w:rPr>
            </w:pPr>
            <w:r>
              <w:rPr>
                <w:rFonts w:hint="eastAsia" w:ascii="Arial" w:hAnsi="Arial" w:cs="Arial"/>
                <w:szCs w:val="21"/>
              </w:rPr>
              <w:t>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5000" w:type="pct"/>
            <w:gridSpan w:val="6"/>
          </w:tcPr>
          <w:p>
            <w:pPr>
              <w:spacing w:line="300" w:lineRule="auto"/>
              <w:jc w:val="left"/>
              <w:rPr>
                <w:rFonts w:ascii="Arial" w:hAnsi="Arial" w:cs="Arial"/>
                <w:szCs w:val="21"/>
              </w:rPr>
            </w:pPr>
            <w:r>
              <w:rPr>
                <w:rFonts w:hint="eastAsia" w:ascii="Arial" w:hAnsi="Arial" w:cs="Arial"/>
                <w:szCs w:val="21"/>
              </w:rPr>
              <w:t>指导教师评语：（不少于200字）</w:t>
            </w:r>
          </w:p>
          <w:p>
            <w:pPr>
              <w:spacing w:line="300" w:lineRule="auto"/>
              <w:jc w:val="left"/>
              <w:rPr>
                <w:rFonts w:ascii="Arial" w:hAnsi="Arial" w:cs="Arial"/>
                <w:szCs w:val="21"/>
              </w:rPr>
            </w:pPr>
          </w:p>
          <w:p>
            <w:pPr>
              <w:spacing w:line="300" w:lineRule="auto"/>
              <w:jc w:val="left"/>
              <w:rPr>
                <w:rFonts w:ascii="Arial" w:hAnsi="Arial" w:cs="Arial"/>
                <w:szCs w:val="21"/>
              </w:rPr>
            </w:pPr>
          </w:p>
          <w:p>
            <w:pPr>
              <w:spacing w:line="300" w:lineRule="auto"/>
              <w:jc w:val="left"/>
              <w:rPr>
                <w:rFonts w:ascii="Arial" w:hAnsi="Arial" w:cs="Arial"/>
                <w:szCs w:val="21"/>
              </w:rPr>
            </w:pPr>
          </w:p>
          <w:p>
            <w:pPr>
              <w:spacing w:line="300" w:lineRule="auto"/>
              <w:jc w:val="left"/>
              <w:rPr>
                <w:rFonts w:ascii="Arial" w:hAnsi="Arial" w:cs="Arial"/>
                <w:szCs w:val="21"/>
              </w:rPr>
            </w:pPr>
          </w:p>
          <w:p>
            <w:pPr>
              <w:spacing w:line="300" w:lineRule="auto"/>
              <w:jc w:val="left"/>
              <w:rPr>
                <w:rFonts w:ascii="Arial" w:hAnsi="Arial" w:cs="Arial"/>
                <w:szCs w:val="21"/>
              </w:rPr>
            </w:pPr>
          </w:p>
          <w:p>
            <w:pPr>
              <w:spacing w:line="300" w:lineRule="auto"/>
              <w:jc w:val="left"/>
              <w:rPr>
                <w:rFonts w:ascii="Arial" w:hAnsi="Arial" w:cs="Arial"/>
                <w:szCs w:val="21"/>
              </w:rPr>
            </w:pPr>
          </w:p>
          <w:p>
            <w:pPr>
              <w:spacing w:line="300" w:lineRule="auto"/>
              <w:ind w:firstLine="5250" w:firstLineChars="2500"/>
              <w:jc w:val="left"/>
              <w:rPr>
                <w:rFonts w:ascii="Arial" w:hAnsi="Arial" w:cs="Arial"/>
                <w:szCs w:val="21"/>
              </w:rPr>
            </w:pPr>
            <w:r>
              <w:rPr>
                <w:rFonts w:hint="eastAsia" w:ascii="Arial" w:hAnsi="Arial" w:cs="Arial"/>
                <w:szCs w:val="21"/>
              </w:rPr>
              <w:t>指导教师（签字）：</w:t>
            </w:r>
          </w:p>
          <w:p>
            <w:pPr>
              <w:spacing w:line="300" w:lineRule="auto"/>
              <w:ind w:firstLine="7581" w:firstLineChars="3610"/>
              <w:jc w:val="left"/>
              <w:rPr>
                <w:rFonts w:ascii="Arial" w:hAnsi="Arial" w:cs="Arial"/>
                <w:szCs w:val="21"/>
              </w:rPr>
            </w:pPr>
            <w:r>
              <w:rPr>
                <w:rFonts w:hint="eastAsia" w:ascii="Arial" w:hAnsi="Arial" w:cs="Arial"/>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5000" w:type="pct"/>
            <w:gridSpan w:val="6"/>
          </w:tcPr>
          <w:p>
            <w:pPr>
              <w:spacing w:line="300" w:lineRule="auto"/>
              <w:jc w:val="left"/>
              <w:rPr>
                <w:rFonts w:ascii="Arial" w:hAnsi="Arial" w:cs="Arial"/>
                <w:szCs w:val="21"/>
              </w:rPr>
            </w:pPr>
            <w:r>
              <w:rPr>
                <w:rFonts w:hint="eastAsia" w:ascii="宋体" w:hAnsi="宋体"/>
              </w:rPr>
              <w:t>答辩委员会</w:t>
            </w:r>
            <w:r>
              <w:rPr>
                <w:rFonts w:hint="eastAsia" w:ascii="Arial" w:hAnsi="Arial" w:cs="Arial"/>
                <w:szCs w:val="21"/>
              </w:rPr>
              <w:t>意见：</w:t>
            </w:r>
          </w:p>
          <w:p>
            <w:pPr>
              <w:spacing w:line="300" w:lineRule="auto"/>
              <w:jc w:val="left"/>
              <w:rPr>
                <w:rFonts w:ascii="Arial" w:hAnsi="Arial" w:cs="Arial"/>
                <w:szCs w:val="21"/>
              </w:rPr>
            </w:pPr>
          </w:p>
          <w:p>
            <w:pPr>
              <w:spacing w:line="300" w:lineRule="auto"/>
              <w:jc w:val="left"/>
              <w:rPr>
                <w:rFonts w:ascii="Arial" w:hAnsi="Arial" w:cs="Arial"/>
                <w:szCs w:val="21"/>
              </w:rPr>
            </w:pPr>
          </w:p>
          <w:p>
            <w:pPr>
              <w:spacing w:line="300" w:lineRule="auto"/>
              <w:ind w:firstLine="4620" w:firstLineChars="2200"/>
              <w:jc w:val="left"/>
              <w:rPr>
                <w:rFonts w:ascii="Arial" w:hAnsi="Arial" w:cs="Arial"/>
                <w:szCs w:val="21"/>
              </w:rPr>
            </w:pPr>
          </w:p>
          <w:p>
            <w:pPr>
              <w:spacing w:line="300" w:lineRule="auto"/>
              <w:ind w:firstLine="4830" w:firstLineChars="2300"/>
              <w:jc w:val="left"/>
              <w:rPr>
                <w:rFonts w:ascii="Arial" w:hAnsi="Arial" w:cs="Arial"/>
                <w:szCs w:val="21"/>
              </w:rPr>
            </w:pPr>
            <w:r>
              <w:rPr>
                <w:rFonts w:hint="eastAsia" w:ascii="宋体" w:hAnsi="宋体"/>
              </w:rPr>
              <w:t>答辩委员会主任（</w:t>
            </w:r>
            <w:r>
              <w:rPr>
                <w:rFonts w:hint="eastAsia" w:ascii="Arial" w:hAnsi="Arial" w:cs="Arial"/>
                <w:szCs w:val="21"/>
              </w:rPr>
              <w:t>签字）：</w:t>
            </w:r>
          </w:p>
          <w:p>
            <w:pPr>
              <w:spacing w:line="300" w:lineRule="auto"/>
              <w:ind w:firstLine="7560" w:firstLineChars="3600"/>
              <w:jc w:val="left"/>
              <w:rPr>
                <w:rFonts w:ascii="Arial" w:hAnsi="Arial" w:cs="Arial"/>
                <w:szCs w:val="21"/>
              </w:rPr>
            </w:pPr>
            <w:r>
              <w:rPr>
                <w:rFonts w:hint="eastAsia" w:ascii="Arial" w:hAnsi="Arial" w:cs="Arial"/>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000" w:type="pct"/>
            <w:gridSpan w:val="6"/>
          </w:tcPr>
          <w:p>
            <w:pPr>
              <w:spacing w:line="300" w:lineRule="auto"/>
              <w:jc w:val="left"/>
              <w:rPr>
                <w:rFonts w:ascii="Arial" w:hAnsi="Arial" w:cs="Arial"/>
                <w:szCs w:val="21"/>
              </w:rPr>
            </w:pPr>
            <w:r>
              <w:rPr>
                <w:rFonts w:hint="eastAsia" w:ascii="Arial" w:hAnsi="Arial" w:cs="Arial"/>
                <w:szCs w:val="21"/>
              </w:rPr>
              <w:t>学院毕业设计（论文）答辩工作领导小组意见</w:t>
            </w:r>
          </w:p>
          <w:p>
            <w:pPr>
              <w:spacing w:line="300" w:lineRule="auto"/>
              <w:jc w:val="left"/>
              <w:rPr>
                <w:rFonts w:ascii="Arial" w:hAnsi="Arial" w:cs="Arial"/>
                <w:szCs w:val="21"/>
              </w:rPr>
            </w:pPr>
          </w:p>
          <w:p>
            <w:pPr>
              <w:spacing w:line="300" w:lineRule="auto"/>
              <w:jc w:val="left"/>
              <w:rPr>
                <w:rFonts w:ascii="Arial" w:hAnsi="Arial" w:cs="Arial"/>
                <w:szCs w:val="21"/>
              </w:rPr>
            </w:pPr>
          </w:p>
          <w:p>
            <w:pPr>
              <w:spacing w:line="300" w:lineRule="auto"/>
              <w:jc w:val="left"/>
              <w:rPr>
                <w:rFonts w:ascii="Arial" w:hAnsi="Arial" w:cs="Arial"/>
                <w:szCs w:val="21"/>
              </w:rPr>
            </w:pPr>
          </w:p>
          <w:p>
            <w:pPr>
              <w:spacing w:line="300" w:lineRule="auto"/>
              <w:jc w:val="left"/>
              <w:rPr>
                <w:rFonts w:ascii="Arial" w:hAnsi="Arial" w:cs="Arial"/>
                <w:szCs w:val="21"/>
              </w:rPr>
            </w:pPr>
            <w:r>
              <w:rPr>
                <w:rFonts w:hint="eastAsia" w:ascii="Arial" w:hAnsi="Arial" w:cs="Arial"/>
                <w:szCs w:val="21"/>
              </w:rPr>
              <w:t xml:space="preserve">                                                组长（签字）</w:t>
            </w:r>
          </w:p>
          <w:p>
            <w:pPr>
              <w:spacing w:line="300" w:lineRule="auto"/>
              <w:jc w:val="left"/>
              <w:rPr>
                <w:rFonts w:ascii="Arial" w:hAnsi="Arial" w:cs="Arial"/>
                <w:szCs w:val="21"/>
              </w:rPr>
            </w:pPr>
            <w:r>
              <w:rPr>
                <w:rFonts w:hint="eastAsia" w:ascii="Arial" w:hAnsi="Arial" w:cs="Arial"/>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trPr>
        <w:tc>
          <w:tcPr>
            <w:tcW w:w="5000" w:type="pct"/>
            <w:gridSpan w:val="6"/>
          </w:tcPr>
          <w:p>
            <w:pPr>
              <w:spacing w:line="300" w:lineRule="auto"/>
              <w:jc w:val="left"/>
              <w:rPr>
                <w:rFonts w:ascii="Arial" w:hAnsi="Arial" w:cs="Arial"/>
                <w:szCs w:val="21"/>
              </w:rPr>
            </w:pPr>
            <w:r>
              <w:rPr>
                <w:rFonts w:hint="eastAsia" w:ascii="Arial" w:hAnsi="Arial" w:cs="Arial"/>
                <w:szCs w:val="21"/>
              </w:rPr>
              <w:t>教务处意见：</w:t>
            </w:r>
          </w:p>
          <w:p>
            <w:pPr>
              <w:spacing w:line="300" w:lineRule="auto"/>
              <w:jc w:val="left"/>
              <w:rPr>
                <w:rFonts w:ascii="Arial" w:hAnsi="Arial" w:cs="Arial"/>
                <w:szCs w:val="21"/>
              </w:rPr>
            </w:pPr>
          </w:p>
          <w:p>
            <w:pPr>
              <w:spacing w:line="300" w:lineRule="auto"/>
              <w:jc w:val="left"/>
              <w:rPr>
                <w:rFonts w:ascii="Arial" w:hAnsi="Arial" w:cs="Arial"/>
                <w:szCs w:val="21"/>
              </w:rPr>
            </w:pPr>
          </w:p>
          <w:p>
            <w:pPr>
              <w:tabs>
                <w:tab w:val="left" w:pos="4860"/>
              </w:tabs>
              <w:spacing w:line="300" w:lineRule="auto"/>
              <w:jc w:val="left"/>
              <w:rPr>
                <w:rFonts w:ascii="Arial" w:hAnsi="Arial" w:cs="Arial"/>
                <w:szCs w:val="21"/>
              </w:rPr>
            </w:pPr>
            <w:r>
              <w:rPr>
                <w:rFonts w:hint="eastAsia" w:ascii="Arial" w:hAnsi="Arial" w:cs="Arial"/>
                <w:szCs w:val="21"/>
              </w:rPr>
              <w:t xml:space="preserve">                                           </w:t>
            </w:r>
          </w:p>
          <w:p>
            <w:pPr>
              <w:tabs>
                <w:tab w:val="left" w:pos="4860"/>
              </w:tabs>
              <w:spacing w:line="300" w:lineRule="auto"/>
              <w:ind w:firstLine="4678" w:firstLineChars="2228"/>
              <w:jc w:val="left"/>
              <w:rPr>
                <w:rFonts w:ascii="Arial" w:hAnsi="Arial" w:cs="Arial"/>
                <w:szCs w:val="21"/>
              </w:rPr>
            </w:pPr>
            <w:r>
              <w:rPr>
                <w:rFonts w:hint="eastAsia" w:ascii="Arial" w:hAnsi="Arial" w:cs="Arial"/>
                <w:szCs w:val="21"/>
              </w:rPr>
              <w:t xml:space="preserve"> 教务处领导（签章）：</w:t>
            </w:r>
          </w:p>
          <w:p>
            <w:pPr>
              <w:tabs>
                <w:tab w:val="left" w:pos="6120"/>
                <w:tab w:val="left" w:pos="7020"/>
              </w:tabs>
              <w:spacing w:line="300" w:lineRule="auto"/>
              <w:jc w:val="left"/>
              <w:rPr>
                <w:rFonts w:ascii="Arial" w:hAnsi="Arial" w:cs="Arial"/>
                <w:szCs w:val="21"/>
              </w:rPr>
            </w:pPr>
            <w:r>
              <w:rPr>
                <w:rFonts w:hint="eastAsia" w:ascii="Arial" w:hAnsi="Arial" w:cs="Arial"/>
                <w:szCs w:val="21"/>
              </w:rPr>
              <w:t xml:space="preserve">                                                                       年    月    日</w:t>
            </w:r>
          </w:p>
        </w:tc>
      </w:tr>
    </w:tbl>
    <w:p/>
    <w:p>
      <w:pPr>
        <w:rPr>
          <w:rFonts w:ascii="黑体" w:hAnsi="黑体" w:eastAsia="黑体"/>
          <w:color w:val="000000" w:themeColor="text1"/>
          <w:sz w:val="32"/>
          <w:szCs w:val="32"/>
        </w:rPr>
        <w:sectPr>
          <w:footerReference r:id="rId28" w:type="default"/>
          <w:pgSz w:w="11907" w:h="16840"/>
          <w:pgMar w:top="1134" w:right="1134" w:bottom="1021" w:left="1134" w:header="0" w:footer="0" w:gutter="0"/>
          <w:pgNumType w:fmt="numberInDash" w:start="1"/>
          <w:cols w:space="425" w:num="1"/>
          <w:docGrid w:type="lines" w:linePitch="312" w:charSpace="0"/>
        </w:sectPr>
      </w:pPr>
    </w:p>
    <w:p>
      <w:r>
        <w:rPr>
          <w:rFonts w:ascii="黑体" w:hAnsi="黑体" w:eastAsia="黑体"/>
          <w:color w:val="000000" w:themeColor="text1"/>
          <w:sz w:val="32"/>
          <w:szCs w:val="32"/>
        </w:rPr>
        <w:t>附件2</w:t>
      </w:r>
      <w:r>
        <w:rPr>
          <w:rFonts w:hint="eastAsia" w:ascii="黑体" w:hAnsi="黑体" w:eastAsia="黑体"/>
          <w:color w:val="000000" w:themeColor="text1"/>
          <w:sz w:val="32"/>
          <w:szCs w:val="32"/>
        </w:rPr>
        <w:t>3</w:t>
      </w:r>
      <w:r>
        <w:rPr>
          <w:rFonts w:ascii="黑体" w:hAnsi="黑体" w:eastAsia="黑体"/>
          <w:color w:val="000000" w:themeColor="text1"/>
          <w:sz w:val="32"/>
          <w:szCs w:val="32"/>
        </w:rPr>
        <w:t xml:space="preserve">  </w:t>
      </w:r>
      <w:r>
        <w:rPr>
          <w:rFonts w:hint="eastAsia"/>
          <w:b/>
          <w:bCs/>
          <w:sz w:val="32"/>
        </w:rPr>
        <w:t>福州理工学院本科生优秀</w:t>
      </w:r>
      <w:r>
        <w:rPr>
          <w:b/>
          <w:bCs/>
          <w:sz w:val="32"/>
        </w:rPr>
        <w:t>毕业设计（论文）</w:t>
      </w:r>
      <w:r>
        <w:rPr>
          <w:rFonts w:hint="eastAsia"/>
          <w:b/>
          <w:bCs/>
          <w:sz w:val="32"/>
        </w:rPr>
        <w:t>评审表</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770"/>
        <w:gridCol w:w="476"/>
        <w:gridCol w:w="700"/>
        <w:gridCol w:w="1666"/>
        <w:gridCol w:w="756"/>
        <w:gridCol w:w="2604"/>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Align w:val="center"/>
          </w:tcPr>
          <w:p>
            <w:pPr>
              <w:pStyle w:val="16"/>
              <w:spacing w:line="360" w:lineRule="auto"/>
              <w:jc w:val="both"/>
              <w:rPr>
                <w:rFonts w:ascii="仿宋_GB2312" w:eastAsia="仿宋_GB2312"/>
                <w:sz w:val="21"/>
              </w:rPr>
            </w:pPr>
            <w:r>
              <w:rPr>
                <w:rFonts w:ascii="仿宋_GB2312" w:eastAsia="仿宋_GB2312"/>
                <w:sz w:val="21"/>
              </w:rPr>
              <w:t>学生姓名</w:t>
            </w:r>
          </w:p>
        </w:tc>
        <w:tc>
          <w:tcPr>
            <w:tcW w:w="1246" w:type="dxa"/>
            <w:gridSpan w:val="2"/>
            <w:vAlign w:val="center"/>
          </w:tcPr>
          <w:p>
            <w:pPr>
              <w:pStyle w:val="16"/>
              <w:spacing w:line="360" w:lineRule="auto"/>
              <w:ind w:firstLine="420"/>
              <w:jc w:val="both"/>
              <w:rPr>
                <w:rFonts w:ascii="仿宋_GB2312" w:eastAsia="仿宋_GB2312"/>
                <w:sz w:val="21"/>
              </w:rPr>
            </w:pPr>
          </w:p>
        </w:tc>
        <w:tc>
          <w:tcPr>
            <w:tcW w:w="700" w:type="dxa"/>
            <w:vAlign w:val="center"/>
          </w:tcPr>
          <w:p>
            <w:pPr>
              <w:pStyle w:val="16"/>
              <w:spacing w:line="360" w:lineRule="auto"/>
              <w:jc w:val="both"/>
              <w:rPr>
                <w:rFonts w:ascii="仿宋_GB2312" w:eastAsia="仿宋_GB2312"/>
                <w:sz w:val="21"/>
              </w:rPr>
            </w:pPr>
            <w:r>
              <w:rPr>
                <w:rFonts w:ascii="仿宋_GB2312" w:eastAsia="仿宋_GB2312"/>
                <w:sz w:val="21"/>
              </w:rPr>
              <w:t>学号</w:t>
            </w:r>
          </w:p>
        </w:tc>
        <w:tc>
          <w:tcPr>
            <w:tcW w:w="1666" w:type="dxa"/>
            <w:vAlign w:val="center"/>
          </w:tcPr>
          <w:p>
            <w:pPr>
              <w:pStyle w:val="16"/>
              <w:spacing w:line="360" w:lineRule="auto"/>
              <w:ind w:firstLine="420"/>
              <w:jc w:val="both"/>
              <w:rPr>
                <w:rFonts w:ascii="仿宋_GB2312" w:eastAsia="仿宋_GB2312"/>
                <w:sz w:val="21"/>
              </w:rPr>
            </w:pPr>
          </w:p>
        </w:tc>
        <w:tc>
          <w:tcPr>
            <w:tcW w:w="756" w:type="dxa"/>
            <w:vAlign w:val="center"/>
          </w:tcPr>
          <w:p>
            <w:pPr>
              <w:pStyle w:val="16"/>
              <w:spacing w:line="360" w:lineRule="auto"/>
              <w:jc w:val="both"/>
              <w:rPr>
                <w:rFonts w:ascii="仿宋_GB2312" w:eastAsia="仿宋_GB2312"/>
                <w:sz w:val="21"/>
              </w:rPr>
            </w:pPr>
            <w:r>
              <w:rPr>
                <w:rFonts w:ascii="仿宋_GB2312" w:eastAsia="仿宋_GB2312"/>
                <w:sz w:val="21"/>
              </w:rPr>
              <w:t>专业</w:t>
            </w:r>
          </w:p>
        </w:tc>
        <w:tc>
          <w:tcPr>
            <w:tcW w:w="4022" w:type="dxa"/>
            <w:gridSpan w:val="3"/>
            <w:vAlign w:val="center"/>
          </w:tcPr>
          <w:p>
            <w:pPr>
              <w:pStyle w:val="16"/>
              <w:spacing w:line="360" w:lineRule="auto"/>
              <w:ind w:firstLine="420"/>
              <w:jc w:val="both"/>
              <w:rPr>
                <w:rFonts w:ascii="仿宋_GB2312"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9"/>
            <w:vAlign w:val="center"/>
          </w:tcPr>
          <w:p>
            <w:pPr>
              <w:pStyle w:val="16"/>
              <w:spacing w:line="360" w:lineRule="auto"/>
              <w:jc w:val="both"/>
              <w:rPr>
                <w:rFonts w:ascii="仿宋_GB2312" w:eastAsia="仿宋_GB2312"/>
                <w:sz w:val="21"/>
              </w:rPr>
            </w:pPr>
            <w:r>
              <w:rPr>
                <w:rFonts w:ascii="仿宋_GB2312" w:eastAsia="仿宋_GB2312"/>
                <w:sz w:val="21"/>
              </w:rPr>
              <w:t>毕业设计（论文）题目：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9"/>
            <w:vAlign w:val="center"/>
          </w:tcPr>
          <w:p>
            <w:pPr>
              <w:pStyle w:val="16"/>
              <w:spacing w:line="320" w:lineRule="atLeast"/>
              <w:ind w:firstLine="422"/>
              <w:jc w:val="center"/>
              <w:rPr>
                <w:rFonts w:ascii="仿宋_GB2312" w:eastAsia="仿宋_GB2312"/>
                <w:b/>
                <w:bCs/>
                <w:sz w:val="18"/>
                <w:szCs w:val="18"/>
              </w:rPr>
            </w:pPr>
            <w:r>
              <w:rPr>
                <w:rFonts w:ascii="仿宋_GB2312" w:eastAsia="仿宋_GB2312"/>
                <w:b/>
                <w:bCs/>
                <w:sz w:val="21"/>
              </w:rPr>
              <w:t>优秀毕业设计（论文）评审指标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1844" w:type="dxa"/>
            <w:gridSpan w:val="2"/>
            <w:vMerge w:val="restart"/>
            <w:vAlign w:val="center"/>
          </w:tcPr>
          <w:p>
            <w:pPr>
              <w:pStyle w:val="16"/>
              <w:spacing w:line="320" w:lineRule="atLeast"/>
              <w:ind w:firstLine="361"/>
              <w:jc w:val="center"/>
              <w:rPr>
                <w:rFonts w:ascii="仿宋_GB2312" w:eastAsia="仿宋_GB2312"/>
                <w:b/>
                <w:bCs/>
                <w:sz w:val="18"/>
                <w:szCs w:val="18"/>
              </w:rPr>
            </w:pPr>
            <w:r>
              <w:rPr>
                <w:rFonts w:ascii="仿宋_GB2312" w:eastAsia="仿宋_GB2312"/>
                <w:b/>
                <w:bCs/>
                <w:sz w:val="18"/>
                <w:szCs w:val="18"/>
              </w:rPr>
              <w:t>指标</w:t>
            </w:r>
          </w:p>
        </w:tc>
        <w:tc>
          <w:tcPr>
            <w:tcW w:w="6202" w:type="dxa"/>
            <w:gridSpan w:val="5"/>
            <w:vMerge w:val="restart"/>
            <w:vAlign w:val="center"/>
          </w:tcPr>
          <w:p>
            <w:pPr>
              <w:pStyle w:val="16"/>
              <w:spacing w:line="320" w:lineRule="atLeast"/>
              <w:ind w:firstLine="361"/>
              <w:jc w:val="center"/>
            </w:pPr>
            <w:r>
              <w:rPr>
                <w:rFonts w:ascii="仿宋_GB2312" w:eastAsia="仿宋_GB2312"/>
                <w:b/>
                <w:bCs/>
                <w:sz w:val="18"/>
                <w:szCs w:val="18"/>
              </w:rPr>
              <w:t>指标内涵及评审标准</w:t>
            </w:r>
          </w:p>
        </w:tc>
        <w:tc>
          <w:tcPr>
            <w:tcW w:w="1418" w:type="dxa"/>
            <w:gridSpan w:val="2"/>
            <w:vAlign w:val="center"/>
          </w:tcPr>
          <w:p>
            <w:pPr>
              <w:pStyle w:val="16"/>
              <w:snapToGrid w:val="0"/>
              <w:spacing w:before="0" w:beforeAutospacing="0" w:after="0" w:afterAutospacing="0" w:line="32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Merge w:val="continue"/>
            <w:vAlign w:val="center"/>
          </w:tcPr>
          <w:p/>
        </w:tc>
        <w:tc>
          <w:tcPr>
            <w:tcW w:w="6202" w:type="dxa"/>
            <w:gridSpan w:val="5"/>
            <w:vMerge w:val="continue"/>
            <w:vAlign w:val="center"/>
          </w:tcPr>
          <w:p/>
        </w:tc>
        <w:tc>
          <w:tcPr>
            <w:tcW w:w="709" w:type="dxa"/>
            <w:vAlign w:val="center"/>
          </w:tcPr>
          <w:p>
            <w:pPr>
              <w:jc w:val="center"/>
              <w:rPr>
                <w:b/>
                <w:bCs/>
                <w:sz w:val="18"/>
              </w:rPr>
            </w:pPr>
            <w:r>
              <w:rPr>
                <w:rFonts w:hint="eastAsia"/>
                <w:b/>
                <w:bCs/>
                <w:sz w:val="18"/>
              </w:rPr>
              <w:t>分数</w:t>
            </w:r>
          </w:p>
        </w:tc>
        <w:tc>
          <w:tcPr>
            <w:tcW w:w="709" w:type="dxa"/>
            <w:vAlign w:val="center"/>
          </w:tcPr>
          <w:p>
            <w:pPr>
              <w:jc w:val="center"/>
              <w:rPr>
                <w:b/>
                <w:bCs/>
                <w:sz w:val="18"/>
              </w:rPr>
            </w:pPr>
            <w:r>
              <w:rPr>
                <w:rFonts w:hint="eastAsia"/>
                <w:b/>
                <w:bCs/>
                <w:sz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Align w:val="center"/>
          </w:tcPr>
          <w:p>
            <w:pPr>
              <w:jc w:val="center"/>
              <w:rPr>
                <w:rFonts w:ascii="仿宋_GB2312" w:eastAsia="仿宋_GB2312"/>
                <w:sz w:val="18"/>
              </w:rPr>
            </w:pPr>
            <w:r>
              <w:rPr>
                <w:rFonts w:hint="eastAsia" w:ascii="仿宋_GB2312" w:hAnsi="宋体" w:eastAsia="仿宋_GB2312" w:cs="宋体"/>
                <w:kern w:val="0"/>
                <w:sz w:val="18"/>
                <w:szCs w:val="21"/>
              </w:rPr>
              <w:t>选题</w:t>
            </w:r>
          </w:p>
        </w:tc>
        <w:tc>
          <w:tcPr>
            <w:tcW w:w="6202" w:type="dxa"/>
            <w:gridSpan w:val="5"/>
            <w:vAlign w:val="center"/>
          </w:tcPr>
          <w:p>
            <w:pPr>
              <w:snapToGrid w:val="0"/>
              <w:spacing w:line="280" w:lineRule="exact"/>
              <w:rPr>
                <w:rFonts w:ascii="仿宋_GB2312" w:eastAsia="仿宋_GB2312"/>
                <w:sz w:val="18"/>
              </w:rPr>
            </w:pPr>
            <w:r>
              <w:rPr>
                <w:rFonts w:hint="eastAsia" w:ascii="仿宋_GB2312" w:hAnsi="宋体" w:eastAsia="仿宋_GB2312" w:cs="宋体"/>
                <w:kern w:val="0"/>
                <w:sz w:val="18"/>
                <w:szCs w:val="21"/>
              </w:rPr>
              <w:t>选题来自科学研究、工程实践、社会实践、实验应用等第一线，具有创新性，有较大理论意义和现实意义，工作难度较大。</w:t>
            </w:r>
          </w:p>
        </w:tc>
        <w:tc>
          <w:tcPr>
            <w:tcW w:w="709" w:type="dxa"/>
            <w:vAlign w:val="center"/>
          </w:tcPr>
          <w:p>
            <w:pPr>
              <w:jc w:val="center"/>
              <w:rPr>
                <w:b/>
                <w:bCs/>
                <w:szCs w:val="21"/>
              </w:rPr>
            </w:pPr>
            <w:r>
              <w:rPr>
                <w:rFonts w:hint="eastAsia"/>
                <w:b/>
                <w:bCs/>
                <w:szCs w:val="21"/>
              </w:rPr>
              <w:t>15</w:t>
            </w:r>
          </w:p>
        </w:tc>
        <w:tc>
          <w:tcPr>
            <w:tcW w:w="709"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Align w:val="center"/>
          </w:tcPr>
          <w:p>
            <w:pPr>
              <w:jc w:val="center"/>
              <w:rPr>
                <w:rFonts w:ascii="仿宋_GB2312" w:eastAsia="仿宋_GB2312"/>
                <w:sz w:val="18"/>
              </w:rPr>
            </w:pPr>
            <w:r>
              <w:rPr>
                <w:rFonts w:hint="eastAsia" w:ascii="仿宋_GB2312" w:hAnsi="宋体" w:eastAsia="仿宋_GB2312" w:cs="宋体"/>
                <w:kern w:val="0"/>
                <w:sz w:val="18"/>
                <w:szCs w:val="21"/>
              </w:rPr>
              <w:t>调研论证</w:t>
            </w:r>
          </w:p>
        </w:tc>
        <w:tc>
          <w:tcPr>
            <w:tcW w:w="6202" w:type="dxa"/>
            <w:gridSpan w:val="5"/>
            <w:vAlign w:val="center"/>
          </w:tcPr>
          <w:p>
            <w:pPr>
              <w:snapToGrid w:val="0"/>
              <w:spacing w:line="280" w:lineRule="exact"/>
              <w:rPr>
                <w:rFonts w:ascii="仿宋_GB2312" w:eastAsia="仿宋_GB2312"/>
                <w:sz w:val="18"/>
              </w:rPr>
            </w:pPr>
            <w:r>
              <w:rPr>
                <w:rFonts w:hint="eastAsia" w:ascii="仿宋_GB2312" w:hAnsi="宋体" w:eastAsia="仿宋_GB2312" w:cs="宋体"/>
                <w:kern w:val="0"/>
                <w:sz w:val="18"/>
                <w:szCs w:val="21"/>
              </w:rPr>
              <w:t>能独立查阅文献以及从事其他形式的调研，能较好地理解课题任务并提出合理的实施方案，具有分析整理各类信息并从中获得新知识的能力。</w:t>
            </w:r>
          </w:p>
        </w:tc>
        <w:tc>
          <w:tcPr>
            <w:tcW w:w="709" w:type="dxa"/>
            <w:vAlign w:val="center"/>
          </w:tcPr>
          <w:p>
            <w:pPr>
              <w:jc w:val="center"/>
              <w:rPr>
                <w:b/>
                <w:bCs/>
                <w:szCs w:val="21"/>
              </w:rPr>
            </w:pPr>
            <w:r>
              <w:rPr>
                <w:rFonts w:hint="eastAsia"/>
                <w:b/>
                <w:bCs/>
                <w:szCs w:val="21"/>
              </w:rPr>
              <w:t>10</w:t>
            </w:r>
          </w:p>
        </w:tc>
        <w:tc>
          <w:tcPr>
            <w:tcW w:w="709" w:type="dxa"/>
            <w:vAlign w:val="center"/>
          </w:tcPr>
          <w:p>
            <w:pPr>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restart"/>
            <w:vAlign w:val="center"/>
          </w:tcPr>
          <w:p>
            <w:pPr>
              <w:spacing w:line="240" w:lineRule="exact"/>
              <w:rPr>
                <w:rFonts w:ascii="仿宋_GB2312" w:eastAsia="仿宋_GB2312"/>
                <w:sz w:val="18"/>
              </w:rPr>
            </w:pPr>
            <w:r>
              <w:rPr>
                <w:rFonts w:ascii="仿宋_GB2312" w:eastAsia="仿宋_GB2312"/>
                <w:sz w:val="18"/>
              </w:rPr>
              <w:t>设计（论文）规范</w:t>
            </w:r>
          </w:p>
        </w:tc>
        <w:tc>
          <w:tcPr>
            <w:tcW w:w="770" w:type="dxa"/>
            <w:vAlign w:val="center"/>
          </w:tcPr>
          <w:p>
            <w:pPr>
              <w:spacing w:line="240" w:lineRule="exact"/>
              <w:rPr>
                <w:rFonts w:ascii="仿宋_GB2312" w:eastAsia="仿宋_GB2312"/>
                <w:sz w:val="18"/>
              </w:rPr>
            </w:pPr>
            <w:r>
              <w:rPr>
                <w:rFonts w:ascii="仿宋_GB2312" w:eastAsia="仿宋_GB2312"/>
                <w:sz w:val="18"/>
              </w:rPr>
              <w:t>结构</w:t>
            </w:r>
          </w:p>
        </w:tc>
        <w:tc>
          <w:tcPr>
            <w:tcW w:w="6202" w:type="dxa"/>
            <w:gridSpan w:val="5"/>
            <w:vAlign w:val="center"/>
          </w:tcPr>
          <w:p>
            <w:pPr>
              <w:snapToGrid w:val="0"/>
              <w:spacing w:line="280" w:lineRule="exact"/>
              <w:rPr>
                <w:rFonts w:ascii="仿宋_GB2312" w:eastAsia="仿宋_GB2312"/>
                <w:sz w:val="18"/>
              </w:rPr>
            </w:pPr>
            <w:r>
              <w:rPr>
                <w:rFonts w:ascii="仿宋_GB2312" w:eastAsia="仿宋_GB2312"/>
                <w:sz w:val="18"/>
              </w:rPr>
              <w:t>文本结构规范，格式统一。论文按封面、题目、摘要、关键词（中英文）、目录、正文、致谢、附录、参考文献顺序装订；设计按院校下达的设计任务书的要求规范书写。</w:t>
            </w:r>
          </w:p>
        </w:tc>
        <w:tc>
          <w:tcPr>
            <w:tcW w:w="709" w:type="dxa"/>
            <w:vAlign w:val="center"/>
          </w:tcPr>
          <w:p>
            <w:pPr>
              <w:jc w:val="center"/>
              <w:rPr>
                <w:b/>
                <w:bCs/>
                <w:szCs w:val="21"/>
              </w:rPr>
            </w:pPr>
            <w:r>
              <w:rPr>
                <w:rFonts w:hint="eastAsia"/>
                <w:b/>
                <w:bCs/>
                <w:szCs w:val="21"/>
              </w:rPr>
              <w:t>4</w:t>
            </w: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continue"/>
            <w:vAlign w:val="center"/>
          </w:tcPr>
          <w:p/>
        </w:tc>
        <w:tc>
          <w:tcPr>
            <w:tcW w:w="770" w:type="dxa"/>
            <w:vAlign w:val="center"/>
          </w:tcPr>
          <w:p>
            <w:r>
              <w:rPr>
                <w:rFonts w:ascii="仿宋_GB2312" w:eastAsia="仿宋_GB2312"/>
                <w:sz w:val="18"/>
              </w:rPr>
              <w:t>行文</w:t>
            </w:r>
          </w:p>
        </w:tc>
        <w:tc>
          <w:tcPr>
            <w:tcW w:w="6202" w:type="dxa"/>
            <w:gridSpan w:val="5"/>
            <w:vAlign w:val="center"/>
          </w:tcPr>
          <w:p>
            <w:pPr>
              <w:snapToGrid w:val="0"/>
              <w:spacing w:line="280" w:lineRule="exact"/>
            </w:pPr>
            <w:r>
              <w:rPr>
                <w:rFonts w:ascii="仿宋_GB2312" w:eastAsia="仿宋_GB2312"/>
                <w:sz w:val="18"/>
              </w:rPr>
              <w:t>行文表述规范准确，文理通顺流畅，打印或书写工整；标点、符号、计量单位正确；图表、曲线等符合国家标准或工程要求。</w:t>
            </w:r>
          </w:p>
        </w:tc>
        <w:tc>
          <w:tcPr>
            <w:tcW w:w="709" w:type="dxa"/>
            <w:vAlign w:val="center"/>
          </w:tcPr>
          <w:p>
            <w:pPr>
              <w:jc w:val="center"/>
              <w:rPr>
                <w:b/>
                <w:bCs/>
                <w:szCs w:val="21"/>
              </w:rPr>
            </w:pPr>
            <w:r>
              <w:rPr>
                <w:rFonts w:hint="eastAsia"/>
                <w:b/>
                <w:bCs/>
                <w:szCs w:val="21"/>
              </w:rPr>
              <w:t>4</w:t>
            </w: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continue"/>
            <w:vAlign w:val="center"/>
          </w:tcPr>
          <w:p/>
        </w:tc>
        <w:tc>
          <w:tcPr>
            <w:tcW w:w="770" w:type="dxa"/>
            <w:vAlign w:val="center"/>
          </w:tcPr>
          <w:p>
            <w:r>
              <w:rPr>
                <w:rFonts w:ascii="仿宋_GB2312" w:eastAsia="仿宋_GB2312"/>
                <w:sz w:val="18"/>
              </w:rPr>
              <w:t>字数</w:t>
            </w:r>
          </w:p>
        </w:tc>
        <w:tc>
          <w:tcPr>
            <w:tcW w:w="6202" w:type="dxa"/>
            <w:gridSpan w:val="5"/>
            <w:vAlign w:val="center"/>
          </w:tcPr>
          <w:p>
            <w:pPr>
              <w:snapToGrid w:val="0"/>
              <w:spacing w:line="280" w:lineRule="exact"/>
            </w:pPr>
            <w:r>
              <w:rPr>
                <w:rFonts w:ascii="仿宋_GB2312" w:eastAsia="仿宋_GB2312"/>
                <w:sz w:val="18"/>
              </w:rPr>
              <w:t>文献综述、外文翻译齐全，毕业设计（论文）字数</w:t>
            </w:r>
            <w:r>
              <w:rPr>
                <w:rFonts w:hint="eastAsia" w:ascii="仿宋_GB2312" w:eastAsia="仿宋_GB2312"/>
                <w:sz w:val="18"/>
              </w:rPr>
              <w:t>理工类</w:t>
            </w:r>
            <w:r>
              <w:rPr>
                <w:rFonts w:ascii="仿宋_GB2312" w:eastAsia="仿宋_GB2312"/>
                <w:sz w:val="18"/>
              </w:rPr>
              <w:t>不少于8000字</w:t>
            </w:r>
            <w:r>
              <w:rPr>
                <w:rFonts w:hint="eastAsia" w:ascii="仿宋_GB2312" w:eastAsia="仿宋_GB2312"/>
                <w:sz w:val="18"/>
              </w:rPr>
              <w:t>、文法经管类</w:t>
            </w:r>
            <w:r>
              <w:rPr>
                <w:rFonts w:ascii="仿宋_GB2312" w:eastAsia="仿宋_GB2312"/>
                <w:sz w:val="18"/>
              </w:rPr>
              <w:t>不少于</w:t>
            </w:r>
            <w:r>
              <w:rPr>
                <w:rFonts w:hint="eastAsia" w:ascii="仿宋_GB2312" w:eastAsia="仿宋_GB2312"/>
                <w:sz w:val="18"/>
              </w:rPr>
              <w:t>10</w:t>
            </w:r>
            <w:r>
              <w:rPr>
                <w:rFonts w:ascii="仿宋_GB2312" w:eastAsia="仿宋_GB2312"/>
                <w:sz w:val="18"/>
              </w:rPr>
              <w:t>000字</w:t>
            </w:r>
            <w:r>
              <w:rPr>
                <w:rFonts w:hint="eastAsia" w:ascii="仿宋_GB2312" w:eastAsia="仿宋_GB2312"/>
                <w:sz w:val="18"/>
              </w:rPr>
              <w:t>。</w:t>
            </w:r>
          </w:p>
        </w:tc>
        <w:tc>
          <w:tcPr>
            <w:tcW w:w="709" w:type="dxa"/>
            <w:vAlign w:val="center"/>
          </w:tcPr>
          <w:p>
            <w:pPr>
              <w:jc w:val="center"/>
              <w:rPr>
                <w:b/>
                <w:bCs/>
                <w:szCs w:val="21"/>
              </w:rPr>
            </w:pPr>
            <w:r>
              <w:rPr>
                <w:rFonts w:hint="eastAsia"/>
                <w:b/>
                <w:bCs/>
                <w:szCs w:val="21"/>
              </w:rPr>
              <w:t>2</w:t>
            </w: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restart"/>
            <w:vAlign w:val="center"/>
          </w:tcPr>
          <w:p>
            <w:pPr>
              <w:spacing w:line="240" w:lineRule="exact"/>
              <w:rPr>
                <w:rFonts w:ascii="仿宋_GB2312" w:eastAsia="仿宋_GB2312"/>
                <w:sz w:val="18"/>
              </w:rPr>
            </w:pPr>
            <w:r>
              <w:rPr>
                <w:rFonts w:ascii="仿宋_GB2312" w:eastAsia="仿宋_GB2312"/>
                <w:sz w:val="18"/>
              </w:rPr>
              <w:t>设计（论文）</w:t>
            </w:r>
            <w:r>
              <w:rPr>
                <w:rFonts w:hint="eastAsia" w:ascii="仿宋_GB2312" w:eastAsia="仿宋_GB2312"/>
                <w:sz w:val="18"/>
              </w:rPr>
              <w:t>内容</w:t>
            </w:r>
          </w:p>
        </w:tc>
        <w:tc>
          <w:tcPr>
            <w:tcW w:w="770" w:type="dxa"/>
            <w:vAlign w:val="center"/>
          </w:tcPr>
          <w:p>
            <w:pPr>
              <w:spacing w:line="240" w:lineRule="exact"/>
              <w:rPr>
                <w:rFonts w:ascii="仿宋_GB2312" w:eastAsia="仿宋_GB2312"/>
                <w:sz w:val="18"/>
              </w:rPr>
            </w:pPr>
            <w:r>
              <w:rPr>
                <w:rFonts w:ascii="仿宋_GB2312" w:eastAsia="仿宋_GB2312"/>
                <w:sz w:val="18"/>
              </w:rPr>
              <w:t>论文</w:t>
            </w:r>
          </w:p>
        </w:tc>
        <w:tc>
          <w:tcPr>
            <w:tcW w:w="6202" w:type="dxa"/>
            <w:gridSpan w:val="5"/>
            <w:vAlign w:val="center"/>
          </w:tcPr>
          <w:p>
            <w:pPr>
              <w:snapToGrid w:val="0"/>
              <w:spacing w:line="280" w:lineRule="exact"/>
              <w:rPr>
                <w:rFonts w:ascii="仿宋_GB2312" w:eastAsia="仿宋_GB2312"/>
                <w:sz w:val="18"/>
              </w:rPr>
            </w:pPr>
            <w:r>
              <w:rPr>
                <w:rFonts w:ascii="仿宋_GB2312" w:eastAsia="仿宋_GB2312"/>
                <w:sz w:val="18"/>
              </w:rPr>
              <w:t>理论分析与计算正确，实验数据准确可靠，对研究的问题有独到见解或较深刻分析，结构严谨，逻辑性强，论述层次清晰，</w:t>
            </w:r>
            <w:r>
              <w:rPr>
                <w:rFonts w:hint="eastAsia" w:ascii="仿宋_GB2312" w:hAnsi="宋体" w:eastAsia="仿宋_GB2312" w:cs="宋体"/>
                <w:kern w:val="0"/>
                <w:sz w:val="18"/>
                <w:szCs w:val="21"/>
              </w:rPr>
              <w:t>对工程设计型、科学实验型论文，必须有经济性、成本估算或环保分析、资源分析等方面的论述。</w:t>
            </w:r>
            <w:r>
              <w:rPr>
                <w:rFonts w:ascii="仿宋_GB2312" w:eastAsia="仿宋_GB2312"/>
                <w:sz w:val="18"/>
              </w:rPr>
              <w:t>毕业论文引用参考文献1</w:t>
            </w:r>
            <w:r>
              <w:rPr>
                <w:rFonts w:hint="eastAsia" w:ascii="仿宋_GB2312" w:eastAsia="仿宋_GB2312"/>
                <w:sz w:val="18"/>
              </w:rPr>
              <w:t>0</w:t>
            </w:r>
            <w:r>
              <w:rPr>
                <w:rFonts w:ascii="仿宋_GB2312" w:eastAsia="仿宋_GB2312"/>
                <w:sz w:val="18"/>
              </w:rPr>
              <w:t>篇以上。</w:t>
            </w:r>
          </w:p>
        </w:tc>
        <w:tc>
          <w:tcPr>
            <w:tcW w:w="709" w:type="dxa"/>
            <w:vAlign w:val="center"/>
          </w:tcPr>
          <w:p>
            <w:pPr>
              <w:jc w:val="center"/>
              <w:rPr>
                <w:b/>
                <w:bCs/>
                <w:szCs w:val="21"/>
              </w:rPr>
            </w:pPr>
            <w:r>
              <w:rPr>
                <w:rFonts w:hint="eastAsia"/>
                <w:b/>
                <w:bCs/>
                <w:szCs w:val="21"/>
              </w:rPr>
              <w:t>45</w:t>
            </w: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continue"/>
            <w:vAlign w:val="center"/>
          </w:tcPr>
          <w:p/>
        </w:tc>
        <w:tc>
          <w:tcPr>
            <w:tcW w:w="770" w:type="dxa"/>
            <w:vAlign w:val="center"/>
          </w:tcPr>
          <w:p>
            <w:r>
              <w:rPr>
                <w:rFonts w:ascii="仿宋_GB2312" w:eastAsia="仿宋_GB2312"/>
                <w:sz w:val="18"/>
              </w:rPr>
              <w:t>设计</w:t>
            </w:r>
          </w:p>
        </w:tc>
        <w:tc>
          <w:tcPr>
            <w:tcW w:w="6202" w:type="dxa"/>
            <w:gridSpan w:val="5"/>
            <w:vAlign w:val="center"/>
          </w:tcPr>
          <w:p>
            <w:pPr>
              <w:snapToGrid w:val="0"/>
              <w:spacing w:line="280" w:lineRule="exact"/>
              <w:rPr>
                <w:rFonts w:ascii="仿宋_GB2312" w:eastAsia="仿宋_GB2312"/>
                <w:sz w:val="18"/>
              </w:rPr>
            </w:pPr>
            <w:r>
              <w:rPr>
                <w:rFonts w:ascii="仿宋_GB2312" w:eastAsia="仿宋_GB2312"/>
                <w:sz w:val="18"/>
              </w:rPr>
              <w:t>完成设计任务书所有项目，设计合理，分析严密，计算准确，图纸</w:t>
            </w:r>
            <w:r>
              <w:rPr>
                <w:rFonts w:hint="eastAsia" w:ascii="仿宋_GB2312" w:hAnsi="宋体" w:eastAsia="仿宋_GB2312" w:cs="宋体"/>
                <w:kern w:val="0"/>
                <w:sz w:val="18"/>
                <w:szCs w:val="21"/>
              </w:rPr>
              <w:t>规范、</w:t>
            </w:r>
            <w:r>
              <w:rPr>
                <w:rFonts w:ascii="仿宋_GB2312" w:eastAsia="仿宋_GB2312"/>
                <w:sz w:val="18"/>
              </w:rPr>
              <w:t>完备、整洁、正确，</w:t>
            </w:r>
            <w:r>
              <w:rPr>
                <w:rFonts w:hint="eastAsia" w:ascii="仿宋_GB2312" w:hAnsi="宋体" w:eastAsia="仿宋_GB2312" w:cs="宋体"/>
                <w:kern w:val="0"/>
                <w:sz w:val="18"/>
                <w:szCs w:val="21"/>
              </w:rPr>
              <w:t>图纸内容符合国家标准，</w:t>
            </w:r>
            <w:r>
              <w:rPr>
                <w:rFonts w:ascii="仿宋_GB2312" w:eastAsia="仿宋_GB2312"/>
                <w:sz w:val="18"/>
              </w:rPr>
              <w:t>设计说明书条理清楚，分析能力强，</w:t>
            </w:r>
            <w:r>
              <w:rPr>
                <w:rFonts w:hint="eastAsia" w:ascii="仿宋_GB2312" w:hAnsi="宋体" w:eastAsia="仿宋_GB2312" w:cs="宋体"/>
                <w:kern w:val="0"/>
                <w:sz w:val="18"/>
                <w:szCs w:val="21"/>
              </w:rPr>
              <w:t>对工程设计型论文，必须有经济性、成本估算或环保分析、资源分析等方面的论述。</w:t>
            </w:r>
            <w:r>
              <w:rPr>
                <w:rFonts w:ascii="仿宋_GB2312" w:eastAsia="仿宋_GB2312"/>
                <w:sz w:val="18"/>
              </w:rPr>
              <w:t>毕业设计引用参考文献10篇以上。</w:t>
            </w:r>
          </w:p>
        </w:tc>
        <w:tc>
          <w:tcPr>
            <w:tcW w:w="709" w:type="dxa"/>
            <w:vAlign w:val="center"/>
          </w:tcPr>
          <w:p>
            <w:pPr>
              <w:jc w:val="center"/>
              <w:rPr>
                <w:b/>
                <w:bCs/>
                <w:szCs w:val="21"/>
              </w:rPr>
            </w:pPr>
            <w:r>
              <w:rPr>
                <w:rFonts w:hint="eastAsia"/>
                <w:b/>
                <w:bCs/>
                <w:szCs w:val="21"/>
              </w:rPr>
              <w:t>45</w:t>
            </w: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Align w:val="center"/>
          </w:tcPr>
          <w:p>
            <w:pPr>
              <w:spacing w:line="280" w:lineRule="exact"/>
              <w:rPr>
                <w:rFonts w:ascii="仿宋_GB2312" w:eastAsia="仿宋_GB2312"/>
                <w:sz w:val="18"/>
              </w:rPr>
            </w:pPr>
            <w:r>
              <w:rPr>
                <w:rFonts w:ascii="仿宋_GB2312" w:eastAsia="仿宋_GB2312"/>
                <w:sz w:val="18"/>
              </w:rPr>
              <w:t>学术水平</w:t>
            </w:r>
          </w:p>
        </w:tc>
        <w:tc>
          <w:tcPr>
            <w:tcW w:w="6202" w:type="dxa"/>
            <w:gridSpan w:val="5"/>
            <w:vAlign w:val="center"/>
          </w:tcPr>
          <w:p>
            <w:pPr>
              <w:snapToGrid w:val="0"/>
              <w:spacing w:line="280" w:lineRule="exact"/>
              <w:rPr>
                <w:rFonts w:ascii="仿宋_GB2312" w:eastAsia="仿宋_GB2312"/>
                <w:sz w:val="18"/>
              </w:rPr>
            </w:pPr>
            <w:r>
              <w:rPr>
                <w:rFonts w:ascii="仿宋_GB2312" w:eastAsia="仿宋_GB2312"/>
                <w:sz w:val="18"/>
              </w:rPr>
              <w:t>设计（论文）有独特见解，富有新意或有较深刻的分析，有较高的学术价值或较强的应用价值</w:t>
            </w:r>
          </w:p>
        </w:tc>
        <w:tc>
          <w:tcPr>
            <w:tcW w:w="709" w:type="dxa"/>
            <w:vAlign w:val="center"/>
          </w:tcPr>
          <w:p>
            <w:pPr>
              <w:jc w:val="center"/>
              <w:rPr>
                <w:b/>
                <w:bCs/>
                <w:szCs w:val="21"/>
              </w:rPr>
            </w:pPr>
            <w:r>
              <w:rPr>
                <w:rFonts w:hint="eastAsia"/>
                <w:b/>
                <w:bCs/>
                <w:szCs w:val="21"/>
              </w:rPr>
              <w:t>10</w:t>
            </w: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Align w:val="center"/>
          </w:tcPr>
          <w:p>
            <w:pPr>
              <w:spacing w:line="280" w:lineRule="exact"/>
              <w:rPr>
                <w:rFonts w:ascii="仿宋_GB2312" w:eastAsia="仿宋_GB2312"/>
                <w:sz w:val="18"/>
              </w:rPr>
            </w:pPr>
            <w:r>
              <w:rPr>
                <w:rFonts w:ascii="仿宋_GB2312" w:eastAsia="仿宋_GB2312"/>
                <w:sz w:val="18"/>
              </w:rPr>
              <w:t>创 新</w:t>
            </w:r>
          </w:p>
        </w:tc>
        <w:tc>
          <w:tcPr>
            <w:tcW w:w="6202" w:type="dxa"/>
            <w:gridSpan w:val="5"/>
            <w:vAlign w:val="center"/>
          </w:tcPr>
          <w:p>
            <w:pPr>
              <w:snapToGrid w:val="0"/>
              <w:spacing w:line="280" w:lineRule="exact"/>
              <w:rPr>
                <w:rFonts w:ascii="仿宋_GB2312" w:eastAsia="仿宋_GB2312"/>
                <w:sz w:val="18"/>
              </w:rPr>
            </w:pPr>
            <w:r>
              <w:rPr>
                <w:rFonts w:ascii="仿宋_GB2312" w:eastAsia="仿宋_GB2312"/>
                <w:sz w:val="18"/>
              </w:rPr>
              <w:t>设计（论文）有创新思想与创新方法，或为实际问题的解决提供新的思路和数据等。</w:t>
            </w:r>
          </w:p>
        </w:tc>
        <w:tc>
          <w:tcPr>
            <w:tcW w:w="709" w:type="dxa"/>
            <w:vAlign w:val="center"/>
          </w:tcPr>
          <w:p>
            <w:pPr>
              <w:jc w:val="center"/>
              <w:rPr>
                <w:b/>
                <w:bCs/>
                <w:szCs w:val="21"/>
              </w:rPr>
            </w:pPr>
            <w:r>
              <w:rPr>
                <w:rFonts w:hint="eastAsia"/>
                <w:b/>
                <w:bCs/>
                <w:szCs w:val="21"/>
              </w:rPr>
              <w:t>10</w:t>
            </w:r>
          </w:p>
        </w:tc>
        <w:tc>
          <w:tcPr>
            <w:tcW w:w="7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0" w:type="auto"/>
            <w:gridSpan w:val="7"/>
            <w:vAlign w:val="center"/>
          </w:tcPr>
          <w:p>
            <w:pPr>
              <w:snapToGrid w:val="0"/>
              <w:jc w:val="center"/>
              <w:rPr>
                <w:rFonts w:ascii="仿宋_GB2312" w:eastAsia="仿宋_GB2312"/>
                <w:b/>
                <w:bCs/>
                <w:sz w:val="24"/>
              </w:rPr>
            </w:pPr>
            <w:r>
              <w:rPr>
                <w:rFonts w:hint="eastAsia" w:ascii="仿宋_GB2312" w:eastAsia="仿宋_GB2312"/>
                <w:b/>
                <w:bCs/>
                <w:sz w:val="24"/>
              </w:rPr>
              <w:t>总    分</w:t>
            </w:r>
          </w:p>
        </w:tc>
        <w:tc>
          <w:tcPr>
            <w:tcW w:w="709" w:type="dxa"/>
            <w:vAlign w:val="center"/>
          </w:tcPr>
          <w:p>
            <w:pPr>
              <w:snapToGrid w:val="0"/>
              <w:jc w:val="center"/>
              <w:rPr>
                <w:rFonts w:ascii="仿宋_GB2312" w:eastAsia="仿宋_GB2312"/>
                <w:b/>
                <w:bCs/>
                <w:sz w:val="24"/>
              </w:rPr>
            </w:pPr>
            <w:r>
              <w:rPr>
                <w:rFonts w:hint="eastAsia" w:ascii="仿宋_GB2312" w:eastAsia="仿宋_GB2312"/>
                <w:b/>
                <w:bCs/>
                <w:sz w:val="24"/>
              </w:rPr>
              <w:t>100</w:t>
            </w:r>
          </w:p>
        </w:tc>
        <w:tc>
          <w:tcPr>
            <w:tcW w:w="709" w:type="dxa"/>
            <w:vAlign w:val="center"/>
          </w:tcPr>
          <w:p>
            <w:pPr>
              <w:snapToGrid w:val="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9"/>
          </w:tcPr>
          <w:p>
            <w:pPr>
              <w:spacing w:line="240" w:lineRule="exact"/>
              <w:rPr>
                <w:rFonts w:ascii="仿宋_GB2312" w:eastAsia="仿宋_GB2312"/>
                <w:b/>
                <w:bCs/>
              </w:rPr>
            </w:pPr>
            <w:r>
              <w:rPr>
                <w:rFonts w:hint="eastAsia" w:ascii="仿宋_GB2312" w:eastAsia="仿宋_GB2312"/>
                <w:b/>
                <w:bCs/>
              </w:rPr>
              <w:t>评审意见（如写不下，请另附纸）：</w:t>
            </w:r>
          </w:p>
          <w:p>
            <w:pPr>
              <w:spacing w:line="240" w:lineRule="exact"/>
              <w:rPr>
                <w:rFonts w:ascii="仿宋_GB2312" w:eastAsia="仿宋_GB2312"/>
                <w:sz w:val="18"/>
              </w:rPr>
            </w:pPr>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0" w:type="dxa"/>
            <w:gridSpan w:val="3"/>
            <w:vAlign w:val="center"/>
          </w:tcPr>
          <w:p>
            <w:pPr>
              <w:spacing w:line="360" w:lineRule="auto"/>
            </w:pPr>
            <w:r>
              <w:rPr>
                <w:rFonts w:hint="eastAsia"/>
              </w:rPr>
              <w:t>评审人签名：</w:t>
            </w:r>
          </w:p>
        </w:tc>
        <w:tc>
          <w:tcPr>
            <w:tcW w:w="2366" w:type="dxa"/>
            <w:gridSpan w:val="2"/>
            <w:vAlign w:val="center"/>
          </w:tcPr>
          <w:p>
            <w:pPr>
              <w:spacing w:line="360" w:lineRule="auto"/>
            </w:pPr>
            <w:r>
              <w:rPr>
                <w:rFonts w:hint="eastAsia"/>
              </w:rPr>
              <w:t>职称：</w:t>
            </w:r>
          </w:p>
        </w:tc>
        <w:tc>
          <w:tcPr>
            <w:tcW w:w="4778" w:type="dxa"/>
            <w:gridSpan w:val="4"/>
            <w:vAlign w:val="center"/>
          </w:tcPr>
          <w:p>
            <w:pPr>
              <w:spacing w:line="360" w:lineRule="auto"/>
            </w:pPr>
            <w:r>
              <w:rPr>
                <w:rFonts w:hint="eastAsia"/>
              </w:rPr>
              <w:t>审毕日期：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9"/>
            <w:vAlign w:val="center"/>
          </w:tcPr>
          <w:p>
            <w:pPr>
              <w:spacing w:line="360" w:lineRule="auto"/>
            </w:pPr>
            <w:r>
              <w:rPr>
                <w:rFonts w:hint="eastAsia"/>
              </w:rPr>
              <w:t>评审人详细联系地址和电话：</w:t>
            </w:r>
          </w:p>
        </w:tc>
      </w:tr>
    </w:tbl>
    <w:p>
      <w:pPr>
        <w:spacing w:line="280" w:lineRule="exact"/>
        <w:rPr>
          <w:rFonts w:ascii="仿宋_GB2312" w:eastAsia="仿宋_GB2312"/>
          <w:sz w:val="18"/>
        </w:rPr>
      </w:pPr>
      <w:r>
        <w:rPr>
          <w:rFonts w:ascii="仿宋_GB2312" w:eastAsia="仿宋_GB2312"/>
          <w:b/>
          <w:bCs/>
          <w:sz w:val="18"/>
        </w:rPr>
        <w:t>说明：</w:t>
      </w:r>
      <w:r>
        <w:rPr>
          <w:rFonts w:ascii="仿宋_GB2312" w:eastAsia="仿宋_GB2312"/>
          <w:sz w:val="18"/>
        </w:rPr>
        <w:t>1、在论文、设计</w:t>
      </w:r>
      <w:r>
        <w:rPr>
          <w:rFonts w:hint="eastAsia" w:ascii="仿宋_GB2312" w:eastAsia="仿宋_GB2312"/>
          <w:sz w:val="18"/>
        </w:rPr>
        <w:t>内容</w:t>
      </w:r>
      <w:r>
        <w:rPr>
          <w:rFonts w:ascii="仿宋_GB2312" w:eastAsia="仿宋_GB2312"/>
          <w:sz w:val="18"/>
        </w:rPr>
        <w:t>部分，论文和设计按相应的评估标准进行评估。</w:t>
      </w:r>
    </w:p>
    <w:p>
      <w:pPr>
        <w:spacing w:line="280" w:lineRule="exact"/>
        <w:ind w:firstLine="540" w:firstLineChars="300"/>
        <w:rPr>
          <w:rFonts w:eastAsia="仿宋_GB2312"/>
          <w:sz w:val="18"/>
        </w:rPr>
      </w:pPr>
      <w:r>
        <w:rPr>
          <w:rFonts w:ascii="仿宋_GB2312" w:eastAsia="仿宋_GB2312"/>
          <w:sz w:val="18"/>
        </w:rPr>
        <w:t>2、</w:t>
      </w:r>
      <w:r>
        <w:rPr>
          <w:rFonts w:hint="eastAsia" w:eastAsia="仿宋_GB2312"/>
          <w:sz w:val="18"/>
        </w:rPr>
        <w:t>综合评审得分，给出评审意见。</w:t>
      </w:r>
    </w:p>
    <w:p>
      <w:pPr>
        <w:jc w:val="center"/>
        <w:rPr>
          <w:rFonts w:ascii="宋体" w:hAnsi="宋体"/>
          <w:b/>
          <w:sz w:val="32"/>
        </w:rPr>
        <w:sectPr>
          <w:footerReference r:id="rId29" w:type="default"/>
          <w:pgSz w:w="11907" w:h="16840"/>
          <w:pgMar w:top="1134" w:right="1134" w:bottom="1021" w:left="1134" w:header="0" w:footer="0" w:gutter="0"/>
          <w:pgNumType w:fmt="numberInDash" w:start="1"/>
          <w:cols w:space="425" w:num="1"/>
          <w:docGrid w:type="lines" w:linePitch="312" w:charSpace="0"/>
        </w:sectPr>
      </w:pPr>
    </w:p>
    <w:p>
      <w:pPr>
        <w:rPr>
          <w:rFonts w:ascii="宋体" w:hAnsi="宋体"/>
          <w:b/>
          <w:sz w:val="32"/>
        </w:rPr>
      </w:pPr>
      <w:r>
        <w:rPr>
          <w:rFonts w:ascii="黑体" w:hAnsi="黑体" w:eastAsia="黑体"/>
          <w:color w:val="000000" w:themeColor="text1"/>
          <w:sz w:val="32"/>
          <w:szCs w:val="32"/>
        </w:rPr>
        <w:t>附件2</w:t>
      </w:r>
      <w:r>
        <w:rPr>
          <w:rFonts w:hint="eastAsia" w:ascii="黑体" w:hAnsi="黑体" w:eastAsia="黑体"/>
          <w:color w:val="000000" w:themeColor="text1"/>
          <w:sz w:val="32"/>
          <w:szCs w:val="32"/>
        </w:rPr>
        <w:t>4</w:t>
      </w:r>
      <w:r>
        <w:rPr>
          <w:rFonts w:ascii="黑体" w:hAnsi="黑体" w:eastAsia="黑体"/>
          <w:color w:val="000000" w:themeColor="text1"/>
          <w:sz w:val="32"/>
          <w:szCs w:val="32"/>
        </w:rPr>
        <w:t xml:space="preserve">            </w:t>
      </w:r>
      <w:r>
        <w:rPr>
          <w:rFonts w:hint="eastAsia" w:ascii="宋体" w:hAnsi="宋体"/>
          <w:b/>
          <w:sz w:val="32"/>
        </w:rPr>
        <w:t>福州理工学院本科生优秀毕业设计（论文）推荐汇总表</w:t>
      </w:r>
    </w:p>
    <w:p>
      <w:pPr>
        <w:rPr>
          <w:rFonts w:ascii="宋体" w:hAnsi="宋体"/>
        </w:rPr>
      </w:pPr>
      <w:r>
        <w:rPr>
          <w:rFonts w:hint="eastAsia" w:eastAsia="楷体_GB2312"/>
          <w:b/>
          <w:sz w:val="32"/>
        </w:rPr>
        <w:t xml:space="preserve"> </w:t>
      </w:r>
      <w:r>
        <w:rPr>
          <w:rFonts w:hint="eastAsia" w:ascii="宋体" w:hAnsi="宋体"/>
          <w:bCs/>
          <w:sz w:val="28"/>
        </w:rPr>
        <w:t xml:space="preserve">学院（公章）                        </w:t>
      </w:r>
    </w:p>
    <w:tbl>
      <w:tblPr>
        <w:tblStyle w:val="18"/>
        <w:tblW w:w="15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898"/>
        <w:gridCol w:w="992"/>
        <w:gridCol w:w="4395"/>
        <w:gridCol w:w="700"/>
        <w:gridCol w:w="717"/>
        <w:gridCol w:w="1089"/>
        <w:gridCol w:w="1036"/>
        <w:gridCol w:w="994"/>
        <w:gridCol w:w="708"/>
        <w:gridCol w:w="851"/>
        <w:gridCol w:w="850"/>
        <w:gridCol w:w="709"/>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6" w:type="dxa"/>
            <w:vMerge w:val="restart"/>
            <w:shd w:val="clear" w:color="auto" w:fill="auto"/>
            <w:vAlign w:val="center"/>
          </w:tcPr>
          <w:p>
            <w:pPr>
              <w:jc w:val="center"/>
              <w:rPr>
                <w:w w:val="95"/>
              </w:rPr>
            </w:pPr>
            <w:r>
              <w:rPr>
                <w:rFonts w:hint="eastAsia"/>
                <w:w w:val="95"/>
              </w:rPr>
              <w:t>序号</w:t>
            </w:r>
          </w:p>
        </w:tc>
        <w:tc>
          <w:tcPr>
            <w:tcW w:w="898" w:type="dxa"/>
            <w:vMerge w:val="restart"/>
            <w:shd w:val="clear" w:color="auto" w:fill="auto"/>
            <w:vAlign w:val="center"/>
          </w:tcPr>
          <w:p>
            <w:pPr>
              <w:jc w:val="center"/>
              <w:rPr>
                <w:w w:val="95"/>
              </w:rPr>
            </w:pPr>
            <w:r>
              <w:rPr>
                <w:rFonts w:hint="eastAsia"/>
                <w:w w:val="95"/>
              </w:rPr>
              <w:t>姓名</w:t>
            </w:r>
          </w:p>
        </w:tc>
        <w:tc>
          <w:tcPr>
            <w:tcW w:w="992" w:type="dxa"/>
            <w:vMerge w:val="restart"/>
            <w:shd w:val="clear" w:color="auto" w:fill="auto"/>
            <w:vAlign w:val="center"/>
          </w:tcPr>
          <w:p>
            <w:pPr>
              <w:jc w:val="center"/>
              <w:rPr>
                <w:w w:val="95"/>
              </w:rPr>
            </w:pPr>
            <w:r>
              <w:rPr>
                <w:rFonts w:hint="eastAsia"/>
                <w:w w:val="95"/>
              </w:rPr>
              <w:t>学  号</w:t>
            </w:r>
          </w:p>
        </w:tc>
        <w:tc>
          <w:tcPr>
            <w:tcW w:w="4395" w:type="dxa"/>
            <w:vMerge w:val="restart"/>
            <w:vAlign w:val="center"/>
          </w:tcPr>
          <w:p>
            <w:pPr>
              <w:jc w:val="center"/>
              <w:rPr>
                <w:w w:val="95"/>
              </w:rPr>
            </w:pPr>
            <w:r>
              <w:rPr>
                <w:rFonts w:hint="eastAsia"/>
                <w:w w:val="95"/>
              </w:rPr>
              <w:t>毕业设计（论文）题目</w:t>
            </w:r>
          </w:p>
        </w:tc>
        <w:tc>
          <w:tcPr>
            <w:tcW w:w="1417" w:type="dxa"/>
            <w:gridSpan w:val="2"/>
            <w:vAlign w:val="center"/>
          </w:tcPr>
          <w:p>
            <w:pPr>
              <w:jc w:val="center"/>
              <w:rPr>
                <w:w w:val="95"/>
              </w:rPr>
            </w:pPr>
            <w:r>
              <w:rPr>
                <w:rFonts w:hint="eastAsia"/>
                <w:w w:val="95"/>
              </w:rPr>
              <w:t>类别</w:t>
            </w:r>
          </w:p>
        </w:tc>
        <w:tc>
          <w:tcPr>
            <w:tcW w:w="3119" w:type="dxa"/>
            <w:gridSpan w:val="3"/>
            <w:vAlign w:val="center"/>
          </w:tcPr>
          <w:p>
            <w:pPr>
              <w:jc w:val="center"/>
              <w:rPr>
                <w:w w:val="95"/>
              </w:rPr>
            </w:pPr>
            <w:r>
              <w:rPr>
                <w:rFonts w:hint="eastAsia"/>
                <w:w w:val="95"/>
              </w:rPr>
              <w:t>指导教师</w:t>
            </w:r>
          </w:p>
        </w:tc>
        <w:tc>
          <w:tcPr>
            <w:tcW w:w="708" w:type="dxa"/>
            <w:vMerge w:val="restart"/>
            <w:vAlign w:val="center"/>
          </w:tcPr>
          <w:p>
            <w:pPr>
              <w:jc w:val="center"/>
              <w:rPr>
                <w:w w:val="95"/>
              </w:rPr>
            </w:pPr>
            <w:r>
              <w:rPr>
                <w:rFonts w:hint="eastAsia"/>
                <w:w w:val="95"/>
              </w:rPr>
              <w:t>总评</w:t>
            </w:r>
          </w:p>
          <w:p>
            <w:pPr>
              <w:jc w:val="center"/>
              <w:rPr>
                <w:w w:val="95"/>
              </w:rPr>
            </w:pPr>
            <w:r>
              <w:rPr>
                <w:rFonts w:hint="eastAsia"/>
                <w:w w:val="95"/>
              </w:rPr>
              <w:t>成绩</w:t>
            </w:r>
          </w:p>
        </w:tc>
        <w:tc>
          <w:tcPr>
            <w:tcW w:w="1701" w:type="dxa"/>
            <w:gridSpan w:val="2"/>
          </w:tcPr>
          <w:p>
            <w:pPr>
              <w:jc w:val="center"/>
              <w:rPr>
                <w:w w:val="95"/>
              </w:rPr>
            </w:pPr>
            <w:r>
              <w:rPr>
                <w:rFonts w:hint="eastAsia"/>
                <w:w w:val="95"/>
              </w:rPr>
              <w:t>评审专家成绩</w:t>
            </w:r>
          </w:p>
        </w:tc>
        <w:tc>
          <w:tcPr>
            <w:tcW w:w="709" w:type="dxa"/>
            <w:vMerge w:val="restart"/>
            <w:vAlign w:val="center"/>
          </w:tcPr>
          <w:p>
            <w:pPr>
              <w:jc w:val="center"/>
              <w:rPr>
                <w:rFonts w:eastAsia="仿宋_GB2312"/>
              </w:rPr>
            </w:pPr>
            <w:r>
              <w:rPr>
                <w:rFonts w:hint="eastAsia"/>
                <w:w w:val="95"/>
              </w:rPr>
              <w:t>最终成绩</w:t>
            </w:r>
          </w:p>
        </w:tc>
        <w:tc>
          <w:tcPr>
            <w:tcW w:w="829" w:type="dxa"/>
            <w:vMerge w:val="restart"/>
            <w:vAlign w:val="center"/>
          </w:tcPr>
          <w:p>
            <w:pPr>
              <w:jc w:val="center"/>
              <w:rPr>
                <w:rFonts w:eastAsia="仿宋_GB2312"/>
              </w:rPr>
            </w:pPr>
            <w:r>
              <w:rPr>
                <w:rFonts w:hint="eastAsia"/>
                <w:w w:val="9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6" w:type="dxa"/>
            <w:vMerge w:val="continue"/>
            <w:shd w:val="clear" w:color="auto" w:fill="auto"/>
            <w:vAlign w:val="center"/>
          </w:tcPr>
          <w:p>
            <w:pPr>
              <w:jc w:val="center"/>
              <w:rPr>
                <w:w w:val="95"/>
              </w:rPr>
            </w:pPr>
          </w:p>
        </w:tc>
        <w:tc>
          <w:tcPr>
            <w:tcW w:w="898" w:type="dxa"/>
            <w:vMerge w:val="continue"/>
            <w:shd w:val="clear" w:color="auto" w:fill="auto"/>
            <w:vAlign w:val="center"/>
          </w:tcPr>
          <w:p>
            <w:pPr>
              <w:jc w:val="center"/>
              <w:rPr>
                <w:w w:val="95"/>
              </w:rPr>
            </w:pPr>
          </w:p>
        </w:tc>
        <w:tc>
          <w:tcPr>
            <w:tcW w:w="992" w:type="dxa"/>
            <w:vMerge w:val="continue"/>
            <w:shd w:val="clear" w:color="auto" w:fill="auto"/>
            <w:vAlign w:val="center"/>
          </w:tcPr>
          <w:p>
            <w:pPr>
              <w:jc w:val="center"/>
            </w:pPr>
          </w:p>
        </w:tc>
        <w:tc>
          <w:tcPr>
            <w:tcW w:w="4395" w:type="dxa"/>
            <w:vMerge w:val="continue"/>
          </w:tcPr>
          <w:p/>
        </w:tc>
        <w:tc>
          <w:tcPr>
            <w:tcW w:w="700" w:type="dxa"/>
            <w:vAlign w:val="center"/>
          </w:tcPr>
          <w:p>
            <w:pPr>
              <w:jc w:val="center"/>
              <w:rPr>
                <w:w w:val="95"/>
              </w:rPr>
            </w:pPr>
            <w:r>
              <w:rPr>
                <w:rFonts w:hint="eastAsia"/>
                <w:w w:val="95"/>
              </w:rPr>
              <w:t>设计</w:t>
            </w:r>
          </w:p>
        </w:tc>
        <w:tc>
          <w:tcPr>
            <w:tcW w:w="717" w:type="dxa"/>
            <w:vAlign w:val="center"/>
          </w:tcPr>
          <w:p>
            <w:pPr>
              <w:jc w:val="center"/>
              <w:rPr>
                <w:w w:val="95"/>
              </w:rPr>
            </w:pPr>
            <w:r>
              <w:rPr>
                <w:rFonts w:hint="eastAsia"/>
                <w:w w:val="95"/>
              </w:rPr>
              <w:t>论文</w:t>
            </w:r>
          </w:p>
        </w:tc>
        <w:tc>
          <w:tcPr>
            <w:tcW w:w="1089" w:type="dxa"/>
            <w:vAlign w:val="center"/>
          </w:tcPr>
          <w:p>
            <w:pPr>
              <w:jc w:val="center"/>
              <w:rPr>
                <w:w w:val="95"/>
              </w:rPr>
            </w:pPr>
            <w:r>
              <w:rPr>
                <w:rFonts w:hint="eastAsia"/>
                <w:w w:val="95"/>
              </w:rPr>
              <w:t>姓  名</w:t>
            </w:r>
          </w:p>
        </w:tc>
        <w:tc>
          <w:tcPr>
            <w:tcW w:w="1036" w:type="dxa"/>
            <w:vAlign w:val="center"/>
          </w:tcPr>
          <w:p>
            <w:pPr>
              <w:jc w:val="center"/>
              <w:rPr>
                <w:w w:val="95"/>
              </w:rPr>
            </w:pPr>
            <w:r>
              <w:rPr>
                <w:rFonts w:hint="eastAsia"/>
                <w:w w:val="95"/>
              </w:rPr>
              <w:t>职称</w:t>
            </w:r>
          </w:p>
        </w:tc>
        <w:tc>
          <w:tcPr>
            <w:tcW w:w="994" w:type="dxa"/>
            <w:vAlign w:val="center"/>
          </w:tcPr>
          <w:p>
            <w:pPr>
              <w:jc w:val="center"/>
              <w:rPr>
                <w:w w:val="95"/>
              </w:rPr>
            </w:pPr>
            <w:r>
              <w:rPr>
                <w:rFonts w:hint="eastAsia"/>
                <w:w w:val="95"/>
              </w:rPr>
              <w:t>学历</w:t>
            </w:r>
          </w:p>
        </w:tc>
        <w:tc>
          <w:tcPr>
            <w:tcW w:w="708" w:type="dxa"/>
            <w:vMerge w:val="continue"/>
          </w:tcPr>
          <w:p/>
        </w:tc>
        <w:tc>
          <w:tcPr>
            <w:tcW w:w="851" w:type="dxa"/>
          </w:tcPr>
          <w:p>
            <w:pPr>
              <w:rPr>
                <w:w w:val="95"/>
              </w:rPr>
            </w:pPr>
            <w:r>
              <w:rPr>
                <w:rFonts w:hint="eastAsia"/>
                <w:w w:val="95"/>
              </w:rPr>
              <w:t>专家1</w:t>
            </w:r>
          </w:p>
        </w:tc>
        <w:tc>
          <w:tcPr>
            <w:tcW w:w="850" w:type="dxa"/>
          </w:tcPr>
          <w:p>
            <w:pPr>
              <w:rPr>
                <w:w w:val="95"/>
              </w:rPr>
            </w:pPr>
            <w:r>
              <w:rPr>
                <w:rFonts w:hint="eastAsia"/>
                <w:w w:val="95"/>
              </w:rPr>
              <w:t>专家2</w:t>
            </w:r>
          </w:p>
        </w:tc>
        <w:tc>
          <w:tcPr>
            <w:tcW w:w="709" w:type="dxa"/>
            <w:vMerge w:val="continue"/>
          </w:tcPr>
          <w:p/>
        </w:tc>
        <w:tc>
          <w:tcPr>
            <w:tcW w:w="82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pPr>
              <w:spacing w:line="420" w:lineRule="auto"/>
            </w:pPr>
          </w:p>
        </w:tc>
        <w:tc>
          <w:tcPr>
            <w:tcW w:w="898" w:type="dxa"/>
            <w:vAlign w:val="center"/>
          </w:tcPr>
          <w:p>
            <w:pPr>
              <w:spacing w:line="420" w:lineRule="auto"/>
            </w:pPr>
          </w:p>
        </w:tc>
        <w:tc>
          <w:tcPr>
            <w:tcW w:w="992" w:type="dxa"/>
            <w:vAlign w:val="center"/>
          </w:tcPr>
          <w:p>
            <w:pPr>
              <w:spacing w:line="420" w:lineRule="auto"/>
            </w:pPr>
          </w:p>
        </w:tc>
        <w:tc>
          <w:tcPr>
            <w:tcW w:w="4395" w:type="dxa"/>
            <w:vAlign w:val="center"/>
          </w:tcPr>
          <w:p>
            <w:pPr>
              <w:spacing w:line="420" w:lineRule="auto"/>
            </w:pPr>
          </w:p>
        </w:tc>
        <w:tc>
          <w:tcPr>
            <w:tcW w:w="700" w:type="dxa"/>
            <w:vAlign w:val="center"/>
          </w:tcPr>
          <w:p>
            <w:pPr>
              <w:spacing w:line="420" w:lineRule="auto"/>
              <w:jc w:val="center"/>
            </w:pPr>
          </w:p>
        </w:tc>
        <w:tc>
          <w:tcPr>
            <w:tcW w:w="717" w:type="dxa"/>
            <w:vAlign w:val="center"/>
          </w:tcPr>
          <w:p>
            <w:pPr>
              <w:spacing w:line="420" w:lineRule="auto"/>
              <w:jc w:val="center"/>
            </w:pPr>
          </w:p>
        </w:tc>
        <w:tc>
          <w:tcPr>
            <w:tcW w:w="1089" w:type="dxa"/>
            <w:vAlign w:val="center"/>
          </w:tcPr>
          <w:p>
            <w:pPr>
              <w:spacing w:line="420" w:lineRule="auto"/>
              <w:jc w:val="center"/>
            </w:pPr>
          </w:p>
        </w:tc>
        <w:tc>
          <w:tcPr>
            <w:tcW w:w="1036" w:type="dxa"/>
            <w:vAlign w:val="center"/>
          </w:tcPr>
          <w:p>
            <w:pPr>
              <w:spacing w:line="420" w:lineRule="auto"/>
              <w:jc w:val="center"/>
            </w:pPr>
          </w:p>
        </w:tc>
        <w:tc>
          <w:tcPr>
            <w:tcW w:w="994" w:type="dxa"/>
            <w:vAlign w:val="center"/>
          </w:tcPr>
          <w:p>
            <w:pPr>
              <w:spacing w:line="420" w:lineRule="auto"/>
              <w:jc w:val="center"/>
            </w:pPr>
          </w:p>
        </w:tc>
        <w:tc>
          <w:tcPr>
            <w:tcW w:w="708" w:type="dxa"/>
            <w:vAlign w:val="center"/>
          </w:tcPr>
          <w:p>
            <w:pPr>
              <w:spacing w:line="420" w:lineRule="auto"/>
              <w:jc w:val="center"/>
            </w:pPr>
          </w:p>
        </w:tc>
        <w:tc>
          <w:tcPr>
            <w:tcW w:w="851" w:type="dxa"/>
            <w:vAlign w:val="center"/>
          </w:tcPr>
          <w:p>
            <w:pPr>
              <w:spacing w:line="420" w:lineRule="auto"/>
              <w:jc w:val="center"/>
            </w:pPr>
          </w:p>
        </w:tc>
        <w:tc>
          <w:tcPr>
            <w:tcW w:w="850" w:type="dxa"/>
            <w:vAlign w:val="center"/>
          </w:tcPr>
          <w:p>
            <w:pPr>
              <w:spacing w:line="420" w:lineRule="auto"/>
              <w:jc w:val="center"/>
            </w:pPr>
          </w:p>
        </w:tc>
        <w:tc>
          <w:tcPr>
            <w:tcW w:w="709" w:type="dxa"/>
            <w:vAlign w:val="center"/>
          </w:tcPr>
          <w:p>
            <w:pPr>
              <w:spacing w:line="420" w:lineRule="auto"/>
              <w:jc w:val="center"/>
            </w:pPr>
          </w:p>
        </w:tc>
        <w:tc>
          <w:tcPr>
            <w:tcW w:w="829" w:type="dxa"/>
            <w:vAlign w:val="center"/>
          </w:tcPr>
          <w:p>
            <w:pPr>
              <w:spacing w:line="420" w:lineRule="auto"/>
              <w:jc w:val="center"/>
            </w:pPr>
          </w:p>
        </w:tc>
      </w:tr>
    </w:tbl>
    <w:p>
      <w:r>
        <w:rPr>
          <w:rFonts w:hint="eastAsia"/>
        </w:rPr>
        <w:t>说明：请在类别栏中打“</w:t>
      </w:r>
      <w:r>
        <w:rPr>
          <w:rFonts w:hint="eastAsia" w:ascii="宋体"/>
          <w:sz w:val="18"/>
        </w:rPr>
        <w:t>√</w:t>
      </w:r>
      <w:r>
        <w:rPr>
          <w:rFonts w:hint="eastAsia"/>
        </w:rPr>
        <w:t xml:space="preserve">”。  </w:t>
      </w:r>
    </w:p>
    <w:p>
      <w:pPr>
        <w:spacing w:before="156" w:beforeLines="50"/>
      </w:pPr>
      <w:r>
        <w:rPr>
          <w:sz w:val="24"/>
        </w:rPr>
        <w:t>院长签字：</w:t>
      </w:r>
      <w:r>
        <w:rPr>
          <w:rFonts w:hint="eastAsia"/>
          <w:sz w:val="24"/>
        </w:rPr>
        <w:t xml:space="preserve">                                          填表人：                                              年     月     日</w:t>
      </w:r>
    </w:p>
    <w:p>
      <w:pPr>
        <w:spacing w:line="280" w:lineRule="exact"/>
        <w:ind w:firstLine="720" w:firstLineChars="300"/>
        <w:rPr>
          <w:sz w:val="24"/>
        </w:rPr>
        <w:sectPr>
          <w:footerReference r:id="rId30" w:type="default"/>
          <w:pgSz w:w="16840" w:h="11907" w:orient="landscape"/>
          <w:pgMar w:top="1134" w:right="1021" w:bottom="1134" w:left="1134" w:header="0" w:footer="0" w:gutter="0"/>
          <w:pgNumType w:fmt="numberInDash" w:start="1"/>
          <w:cols w:space="425" w:num="1"/>
          <w:docGrid w:type="linesAndChars" w:linePitch="312" w:charSpace="0"/>
        </w:sectPr>
      </w:pPr>
    </w:p>
    <w:p>
      <w:pPr>
        <w:spacing w:before="160" w:after="160"/>
        <w:jc w:val="center"/>
        <w:rPr>
          <w:rFonts w:eastAsia="黑体"/>
          <w:sz w:val="30"/>
        </w:rPr>
      </w:pPr>
      <w:r>
        <w:rPr>
          <w:rFonts w:eastAsia="黑体"/>
          <w:color w:val="000000" w:themeColor="text1"/>
          <w:sz w:val="32"/>
          <w:szCs w:val="32"/>
        </w:rPr>
        <w:t>附件</w:t>
      </w:r>
      <w:r>
        <w:rPr>
          <w:rFonts w:hint="eastAsia" w:ascii="黑体" w:hAnsi="黑体" w:eastAsia="黑体"/>
          <w:color w:val="000000" w:themeColor="text1"/>
          <w:sz w:val="32"/>
          <w:szCs w:val="32"/>
        </w:rPr>
        <w:t>25</w:t>
      </w:r>
      <w:r>
        <w:rPr>
          <w:rFonts w:eastAsia="黑体"/>
          <w:color w:val="000000" w:themeColor="text1"/>
          <w:sz w:val="32"/>
          <w:szCs w:val="32"/>
        </w:rPr>
        <w:t xml:space="preserve">   </w:t>
      </w:r>
      <w:r>
        <w:rPr>
          <w:rFonts w:eastAsia="黑体"/>
          <w:sz w:val="30"/>
        </w:rPr>
        <w:t>福州理工学院本科生毕业设计（论文）工作总结提纲</w:t>
      </w:r>
    </w:p>
    <w:p>
      <w:pPr>
        <w:spacing w:line="360" w:lineRule="auto"/>
        <w:ind w:firstLine="420"/>
        <w:rPr>
          <w:spacing w:val="10"/>
          <w:sz w:val="24"/>
        </w:rPr>
      </w:pPr>
      <w:r>
        <w:rPr>
          <w:spacing w:val="10"/>
          <w:sz w:val="24"/>
        </w:rPr>
        <w:t>为实事求是地反映毕业设计（论文）环节工作情况，客观评价毕业设计（论文）环节成功经验，发现存在问题和不足，提出改进今后毕业设计（论文）环节工作的方向、措施及建议，制定本工作总结提纲。</w:t>
      </w:r>
    </w:p>
    <w:p>
      <w:pPr>
        <w:spacing w:line="360" w:lineRule="auto"/>
        <w:ind w:firstLine="420"/>
        <w:rPr>
          <w:spacing w:val="10"/>
          <w:sz w:val="24"/>
        </w:rPr>
      </w:pPr>
      <w:r>
        <w:rPr>
          <w:spacing w:val="10"/>
          <w:sz w:val="24"/>
        </w:rPr>
        <w:t>各学院参考本提纲，写出书面报告，于每年6月底前报送教务处实践</w:t>
      </w:r>
      <w:r>
        <w:rPr>
          <w:rFonts w:hint="eastAsia"/>
          <w:spacing w:val="10"/>
          <w:sz w:val="24"/>
        </w:rPr>
        <w:t>科</w:t>
      </w:r>
      <w:r>
        <w:rPr>
          <w:spacing w:val="10"/>
          <w:sz w:val="24"/>
        </w:rPr>
        <w:t>。</w:t>
      </w:r>
    </w:p>
    <w:p>
      <w:pPr>
        <w:spacing w:line="360" w:lineRule="auto"/>
        <w:rPr>
          <w:spacing w:val="10"/>
          <w:sz w:val="24"/>
        </w:rPr>
      </w:pPr>
      <w:r>
        <w:rPr>
          <w:spacing w:val="10"/>
          <w:sz w:val="24"/>
        </w:rPr>
        <w:t xml:space="preserve">    一、本届毕业设计（论文）环节工作概况</w:t>
      </w:r>
      <w:r>
        <w:rPr>
          <w:rFonts w:hint="eastAsia"/>
          <w:spacing w:val="10"/>
          <w:sz w:val="24"/>
        </w:rPr>
        <w:t>（策划、动员、实施、指导、检查、设计报告与论文撰写、答辩等情况）</w:t>
      </w:r>
      <w:r>
        <w:rPr>
          <w:spacing w:val="10"/>
          <w:sz w:val="24"/>
        </w:rPr>
        <w:t>。</w:t>
      </w:r>
    </w:p>
    <w:p>
      <w:pPr>
        <w:spacing w:line="360" w:lineRule="auto"/>
        <w:rPr>
          <w:spacing w:val="10"/>
          <w:sz w:val="24"/>
        </w:rPr>
      </w:pPr>
      <w:r>
        <w:rPr>
          <w:spacing w:val="10"/>
          <w:sz w:val="24"/>
        </w:rPr>
        <w:t xml:space="preserve">    二、与往届相比，作了哪些改革的尝试，具体作法与效果如何？</w:t>
      </w:r>
    </w:p>
    <w:p>
      <w:pPr>
        <w:spacing w:line="360" w:lineRule="auto"/>
        <w:rPr>
          <w:spacing w:val="10"/>
          <w:sz w:val="24"/>
        </w:rPr>
      </w:pPr>
      <w:r>
        <w:rPr>
          <w:spacing w:val="10"/>
          <w:sz w:val="24"/>
        </w:rPr>
        <w:t xml:space="preserve">    三、本届毕业设计（论文）环节是否达到教学要求，对巩固学生的基础理论、专业知识，加强工程基本技能训练和应用计算机能力、</w:t>
      </w:r>
      <w:r>
        <w:rPr>
          <w:sz w:val="24"/>
        </w:rPr>
        <w:t>科学研究能力</w:t>
      </w:r>
      <w:r>
        <w:rPr>
          <w:spacing w:val="10"/>
          <w:sz w:val="24"/>
        </w:rPr>
        <w:t>培养等方面效果如何？</w:t>
      </w:r>
    </w:p>
    <w:p>
      <w:pPr>
        <w:spacing w:line="360" w:lineRule="auto"/>
        <w:rPr>
          <w:spacing w:val="10"/>
          <w:sz w:val="24"/>
        </w:rPr>
      </w:pPr>
      <w:r>
        <w:rPr>
          <w:spacing w:val="10"/>
          <w:sz w:val="24"/>
        </w:rPr>
        <w:t xml:space="preserve">    四、在选题上有何改进？怎样注意从本专业的培养目标出发，在满足教学基本要求的情况下</w:t>
      </w:r>
      <w:r>
        <w:rPr>
          <w:sz w:val="24"/>
        </w:rPr>
        <w:t>理工科与科研、工程、生产、实验室建设等实际结合度</w:t>
      </w:r>
      <w:r>
        <w:rPr>
          <w:spacing w:val="10"/>
          <w:sz w:val="24"/>
        </w:rPr>
        <w:t>情况，比例是多少？</w:t>
      </w:r>
      <w:r>
        <w:rPr>
          <w:sz w:val="24"/>
        </w:rPr>
        <w:t>文科及经管类题目注重反映解决社会、经济、文化中的实际问题</w:t>
      </w:r>
      <w:r>
        <w:rPr>
          <w:spacing w:val="10"/>
          <w:sz w:val="24"/>
        </w:rPr>
        <w:t>情况，比例是多少？</w:t>
      </w:r>
      <w:r>
        <w:rPr>
          <w:sz w:val="24"/>
        </w:rPr>
        <w:t>结合当前经济改革和社会现实生活中热点、难点、焦点问题的情况？</w:t>
      </w:r>
    </w:p>
    <w:p>
      <w:pPr>
        <w:spacing w:line="360" w:lineRule="auto"/>
        <w:rPr>
          <w:spacing w:val="10"/>
          <w:sz w:val="24"/>
        </w:rPr>
      </w:pPr>
      <w:r>
        <w:rPr>
          <w:spacing w:val="10"/>
          <w:sz w:val="24"/>
        </w:rPr>
        <w:t xml:space="preserve">    五、怎样注意发挥学生的主动性、积极性创造性，保护和支持学生的探索、创新精神？</w:t>
      </w:r>
    </w:p>
    <w:p>
      <w:pPr>
        <w:spacing w:line="360" w:lineRule="auto"/>
        <w:rPr>
          <w:spacing w:val="10"/>
          <w:sz w:val="24"/>
        </w:rPr>
      </w:pPr>
      <w:r>
        <w:rPr>
          <w:spacing w:val="10"/>
          <w:sz w:val="24"/>
        </w:rPr>
        <w:t xml:space="preserve">    六、从毕业设计（论文）环节反映出我校本科教育教学质量如何？学生的基础理论、专业知识、工程实践能力、外语水平、计算机应用能力、</w:t>
      </w:r>
      <w:r>
        <w:rPr>
          <w:sz w:val="24"/>
        </w:rPr>
        <w:t>科学研究能力</w:t>
      </w:r>
      <w:r>
        <w:rPr>
          <w:spacing w:val="10"/>
          <w:sz w:val="24"/>
        </w:rPr>
        <w:t>及独立工作能力如何？存在哪些薄弱环节？对今后教学改革有何建议？</w:t>
      </w:r>
    </w:p>
    <w:p>
      <w:pPr>
        <w:spacing w:line="360" w:lineRule="auto"/>
        <w:rPr>
          <w:spacing w:val="10"/>
          <w:sz w:val="24"/>
        </w:rPr>
      </w:pPr>
      <w:r>
        <w:rPr>
          <w:spacing w:val="10"/>
          <w:sz w:val="24"/>
        </w:rPr>
        <w:t xml:space="preserve">    七、本届毕业设计（论文）水平如何评价，有哪些突出成果？</w:t>
      </w:r>
    </w:p>
    <w:p>
      <w:pPr>
        <w:spacing w:line="280" w:lineRule="exact"/>
        <w:ind w:firstLine="720" w:firstLineChars="300"/>
        <w:rPr>
          <w:sz w:val="24"/>
        </w:rPr>
      </w:pPr>
      <w:bookmarkStart w:id="36" w:name="_GoBack"/>
      <w:bookmarkEnd w:id="36"/>
    </w:p>
    <w:sectPr>
      <w:footerReference r:id="rId31" w:type="default"/>
      <w:pgSz w:w="11907" w:h="16840"/>
      <w:pgMar w:top="1134" w:right="1134" w:bottom="1021" w:left="1134" w:header="0" w:footer="0"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华文行楷">
    <w:altName w:val="微软雅黑"/>
    <w:panose1 w:val="02010800040101010101"/>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2"/>
                  <w:rPr>
                    <w:rStyle w:val="20"/>
                    <w:sz w:val="24"/>
                  </w:rPr>
                </w:pPr>
                <w:r>
                  <w:rPr>
                    <w:rStyle w:val="20"/>
                    <w:sz w:val="24"/>
                  </w:rPr>
                  <w:fldChar w:fldCharType="begin"/>
                </w:r>
                <w:r>
                  <w:rPr>
                    <w:rStyle w:val="20"/>
                    <w:sz w:val="24"/>
                  </w:rPr>
                  <w:instrText xml:space="preserve">PAGE  </w:instrText>
                </w:r>
                <w:r>
                  <w:rPr>
                    <w:rStyle w:val="20"/>
                    <w:sz w:val="24"/>
                  </w:rPr>
                  <w:fldChar w:fldCharType="separate"/>
                </w:r>
                <w:r>
                  <w:rPr>
                    <w:rStyle w:val="20"/>
                    <w:sz w:val="24"/>
                  </w:rPr>
                  <w:t>5</w:t>
                </w:r>
                <w:r>
                  <w:rPr>
                    <w:rStyle w:val="20"/>
                    <w:sz w:val="24"/>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sdt>
                <w:sdtPr>
                  <w:id w:val="23633171"/>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6" o:spid="_x0000_s205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sdt>
                <w:sdtPr>
                  <w:id w:val="23633175"/>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7" o:spid="_x0000_s205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sdt>
                <w:sdtPr>
                  <w:id w:val="23633177"/>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9" o:spid="_x0000_s2069"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v:imagedata o:title=""/>
          <o:lock v:ext="edit" aspectratio="f"/>
          <v:textbox inset="0mm,0mm,0mm,0mm" style="mso-fit-shape-to-text:t;">
            <w:txbxContent>
              <w:sdt>
                <w:sdtPr>
                  <w:id w:val="23633177"/>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70" o:spid="_x0000_s2070" o:spt="202" type="#_x0000_t202" style="position:absolute;left:0pt;margin-top:0pt;height:144pt;width:144pt;mso-position-horizontal:center;mso-position-horizontal-relative:margin;mso-wrap-style:none;z-index:251716608;mso-width-relative:page;mso-height-relative:page;" filled="f" stroked="f" coordsize="21600,21600">
          <v:path/>
          <v:fill on="f" focussize="0,0"/>
          <v:stroke on="f"/>
          <v:imagedata o:title=""/>
          <o:lock v:ext="edit" aspectratio="f"/>
          <v:textbox inset="0mm,0mm,0mm,0mm" style="mso-fit-shape-to-text:t;">
            <w:txbxContent>
              <w:sdt>
                <w:sdtPr>
                  <w:id w:val="23633177"/>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8" o:spid="_x0000_s205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sdt>
                <w:sdtPr>
                  <w:id w:val="23633179"/>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9" o:spid="_x0000_s2059"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sdt>
                <w:sdtPr>
                  <w:id w:val="23633181"/>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0" o:spid="_x0000_s206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sdt>
                <w:sdtPr>
                  <w:id w:val="23633183"/>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1" o:spid="_x0000_s2061"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sdt>
                <w:sdtPr>
                  <w:id w:val="23633185"/>
                  <w:docPartObj>
                    <w:docPartGallery w:val="autotext"/>
                  </w:docPartObj>
                </w:sdtPr>
                <w:sdtContent>
                  <w:p>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w:r>
  </w:p>
  <w:p>
    <w:pPr>
      <w:pStyle w:val="12"/>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72" o:spid="_x0000_s2072" o:spt="202" type="#_x0000_t202" style="position:absolute;left:0pt;margin-top:0pt;height:144pt;width:144pt;mso-position-horizontal:center;mso-position-horizontal-relative:margin;mso-wrap-style:none;z-index:251735040;mso-width-relative:page;mso-height-relative:page;" filled="f" stroked="f" coordsize="21600,21600">
          <v:path/>
          <v:fill on="f" focussize="0,0"/>
          <v:stroke on="f"/>
          <v:imagedata o:title=""/>
          <o:lock v:ext="edit" aspectratio="f"/>
          <v:textbox inset="0mm,0mm,0mm,0mm" style="mso-fit-shape-to-text:t;">
            <w:txbxContent>
              <w:sdt>
                <w:sdtPr>
                  <w:id w:val="23633185"/>
                  <w:docPartObj>
                    <w:docPartGallery w:val="autotext"/>
                  </w:docPartObj>
                </w:sdtPr>
                <w:sdtContent>
                  <w:p>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2</w:t>
    </w:r>
    <w:r>
      <w:rPr>
        <w:rStyle w:val="20"/>
      </w:rPr>
      <w:fldChar w:fldCharType="end"/>
    </w:r>
  </w:p>
  <w:p>
    <w:pPr>
      <w:pStyle w:val="12"/>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2" o:spid="_x0000_s2062"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sdt>
                <w:sdtPr>
                  <w:id w:val="23633187"/>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3" o:spid="_x0000_s2063"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sdt>
                <w:sdtPr>
                  <w:id w:val="23633189"/>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4" o:spid="_x0000_s2064"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sdt>
                <w:sdtPr>
                  <w:id w:val="23633191"/>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5" o:spid="_x0000_s2065"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sdt>
                <w:sdtPr>
                  <w:id w:val="2328211"/>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6" o:spid="_x0000_s2066"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sdt>
                <w:sdtPr>
                  <w:id w:val="23633193"/>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7" o:spid="_x0000_s2067"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sdt>
                <w:sdtPr>
                  <w:id w:val="23633195"/>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68" o:spid="_x0000_s2068"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sdt>
                <w:sdtPr>
                  <w:id w:val="23633197"/>
                  <w:docPartObj>
                    <w:docPartGallery w:val="autotext"/>
                  </w:docPartObj>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txbxContent>
          </v:textbox>
        </v:shape>
      </w:pict>
    </w:r>
  </w:p>
  <w:p>
    <w:pPr>
      <w:pStyle w:val="12"/>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73" o:spid="_x0000_s2073" o:spt="202" type="#_x0000_t202" style="position:absolute;left:0pt;margin-top:0pt;height:144pt;width:144pt;mso-position-horizontal:center;mso-position-horizontal-relative:margin;mso-wrap-style:none;z-index:251755520;mso-width-relative:page;mso-height-relative:page;" filled="f" stroked="f" coordsize="21600,21600">
          <v:path/>
          <v:fill on="f" focussize="0,0"/>
          <v:stroke on="f"/>
          <v:imagedata o:title=""/>
          <o:lock v:ext="edit" aspectratio="f"/>
          <v:textbox inset="0mm,0mm,0mm,0mm" style="mso-fit-shape-to-text:t;">
            <w:txbxContent>
              <w:sdt>
                <w:sdtPr>
                  <w:id w:val="23633197"/>
                  <w:docPartObj>
                    <w:docPartGallery w:val="autotext"/>
                  </w:docPartObj>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txbxContent>
          </v:textbox>
        </v:shape>
      </w:pict>
    </w:r>
  </w:p>
  <w:p>
    <w:pPr>
      <w:pStyle w:val="12"/>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74" o:spid="_x0000_s2074" o:spt="202" type="#_x0000_t202" style="position:absolute;left:0pt;margin-top:0pt;height:144pt;width:144pt;mso-position-horizontal:center;mso-position-horizontal-relative:margin;mso-wrap-style:none;z-index:251853824;mso-width-relative:page;mso-height-relative:page;" filled="f" stroked="f" coordsize="21600,21600">
          <v:path/>
          <v:fill on="f" focussize="0,0"/>
          <v:stroke on="f"/>
          <v:imagedata o:title=""/>
          <o:lock v:ext="edit" aspectratio="f"/>
          <v:textbox inset="0mm,0mm,0mm,0mm" style="mso-fit-shape-to-text:t;">
            <w:txbxContent>
              <w:sdt>
                <w:sdtPr>
                  <w:id w:val="23633197"/>
                  <w:docPartObj>
                    <w:docPartGallery w:val="autotext"/>
                  </w:docPartObj>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txbxContent>
          </v:textbox>
        </v:shape>
      </w:pict>
    </w:r>
  </w:p>
  <w:p>
    <w:pPr>
      <w:pStyle w:val="12"/>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75" o:spid="_x0000_s2075" o:spt="202" type="#_x0000_t202" style="position:absolute;left:0pt;margin-top:0pt;height:144pt;width:144pt;mso-position-horizontal:center;mso-position-horizontal-relative:margin;mso-wrap-style:none;z-index:252050432;mso-width-relative:page;mso-height-relative:page;" filled="f" stroked="f" coordsize="21600,21600">
          <v:path/>
          <v:fill on="f" focussize="0,0"/>
          <v:stroke on="f"/>
          <v:imagedata o:title=""/>
          <o:lock v:ext="edit" aspectratio="f"/>
          <v:textbox inset="0mm,0mm,0mm,0mm" style="mso-fit-shape-to-text:t;">
            <w:txbxContent>
              <w:sdt>
                <w:sdtPr>
                  <w:id w:val="23633197"/>
                  <w:docPartObj>
                    <w:docPartGallery w:val="autotext"/>
                  </w:docPartObj>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txbxContent>
          </v:textbox>
        </v:shape>
      </w:pic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3633161"/>
                  <w:docPartObj>
                    <w:docPartGallery w:val="autotext"/>
                  </w:docPartObj>
                </w:sdtPr>
                <w:sdtContent>
                  <w:p>
                    <w:pPr>
                      <w:pStyle w:val="12"/>
                      <w:jc w:val="center"/>
                    </w:pPr>
                    <w:r>
                      <w:fldChar w:fldCharType="begin"/>
                    </w:r>
                    <w:r>
                      <w:instrText xml:space="preserve"> PAGE   \* MERGEFORMAT </w:instrText>
                    </w:r>
                    <w:r>
                      <w:fldChar w:fldCharType="separate"/>
                    </w:r>
                    <w:r>
                      <w:rPr>
                        <w:lang w:val="zh-CN"/>
                      </w:rPr>
                      <w:t>27</w:t>
                    </w:r>
                    <w:r>
                      <w:rPr>
                        <w:lang w:val="zh-CN"/>
                      </w:rPr>
                      <w:fldChar w:fldCharType="end"/>
                    </w:r>
                  </w:p>
                </w:sdtContent>
              </w:sdt>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23633162"/>
                  <w:docPartObj>
                    <w:docPartGallery w:val="autotext"/>
                  </w:docPartObj>
                </w:sdtPr>
                <w:sdtContent>
                  <w:p>
                    <w:pPr>
                      <w:pStyle w:val="12"/>
                      <w:jc w:val="center"/>
                    </w:pPr>
                    <w:r>
                      <w:fldChar w:fldCharType="begin"/>
                    </w:r>
                    <w:r>
                      <w:instrText xml:space="preserve"> PAGE   \* MERGEFORMAT </w:instrText>
                    </w:r>
                    <w:r>
                      <w:fldChar w:fldCharType="separate"/>
                    </w:r>
                    <w:r>
                      <w:rPr>
                        <w:lang w:val="zh-CN"/>
                      </w:rPr>
                      <w:t>28</w:t>
                    </w:r>
                    <w:r>
                      <w:rPr>
                        <w:lang w:val="zh-CN"/>
                      </w:rPr>
                      <w:fldChar w:fldCharType="end"/>
                    </w:r>
                  </w:p>
                </w:sdtContent>
              </w:sdt>
              <w:p/>
            </w:txbxContent>
          </v:textbox>
        </v:shape>
      </w:pic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23633164"/>
                  <w:docPartObj>
                    <w:docPartGallery w:val="autotext"/>
                  </w:docPartObj>
                </w:sdtPr>
                <w:sdtContent>
                  <w:p>
                    <w:pPr>
                      <w:pStyle w:val="12"/>
                      <w:jc w:val="center"/>
                    </w:pPr>
                    <w:r>
                      <w:fldChar w:fldCharType="begin"/>
                    </w:r>
                    <w:r>
                      <w:instrText xml:space="preserve"> PAGE   \* MERGEFORMAT </w:instrText>
                    </w:r>
                    <w:r>
                      <w:fldChar w:fldCharType="separate"/>
                    </w:r>
                    <w:r>
                      <w:rPr>
                        <w:lang w:val="zh-CN"/>
                      </w:rPr>
                      <w:t>32</w:t>
                    </w:r>
                    <w:r>
                      <w:rPr>
                        <w:lang w:val="zh-CN"/>
                      </w:rPr>
                      <w:fldChar w:fldCharType="end"/>
                    </w:r>
                  </w:p>
                </w:sdtContent>
              </w:sdt>
              <w:p/>
            </w:txbxContent>
          </v:textbox>
        </v:shape>
      </w:pict>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5806247"/>
      <w:docPartObj>
        <w:docPartGallery w:val="AutoText"/>
      </w:docPartObj>
    </w:sdtPr>
    <w:sdtContent>
      <w:p>
        <w:pPr>
          <w:pStyle w:val="12"/>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30 -</w:t>
        </w:r>
        <w:r>
          <w:rPr>
            <w:rFonts w:asciiTheme="minorEastAsia" w:hAnsiTheme="minorEastAsia" w:eastAsiaTheme="minorEastAsia"/>
            <w:sz w:val="28"/>
            <w:szCs w:val="28"/>
          </w:rPr>
          <w:fldChar w:fldCharType="end"/>
        </w:r>
      </w:p>
    </w:sdtContent>
  </w:sdt>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23633167"/>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71" o:spid="_x0000_s2071" o:spt="202" type="#_x0000_t202" style="position:absolute;left:0pt;margin-top:0pt;height:144pt;width:144pt;mso-position-horizontal:center;mso-position-horizontal-relative:margin;mso-wrap-style:none;z-index:251721728;mso-width-relative:page;mso-height-relative:page;" filled="f" stroked="f" coordsize="21600,21600">
          <v:path/>
          <v:fill on="f" focussize="0,0"/>
          <v:stroke on="f"/>
          <v:imagedata o:title=""/>
          <o:lock v:ext="edit" aspectratio="f"/>
          <v:textbox inset="0mm,0mm,0mm,0mm" style="mso-fit-shape-to-text:t;">
            <w:txbxContent>
              <w:sdt>
                <w:sdtPr>
                  <w:id w:val="23633167"/>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sdt>
                <w:sdtPr>
                  <w:id w:val="23633169"/>
                  <w:docPartObj>
                    <w:docPartGallery w:val="autotext"/>
                  </w:docPartObj>
                </w:sdtPr>
                <w:sdtContent>
                  <w:p>
                    <w:pPr>
                      <w:pStyle w:val="1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F0CC3"/>
    <w:multiLevelType w:val="multilevel"/>
    <w:tmpl w:val="326F0CC3"/>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FD5B17"/>
    <w:multiLevelType w:val="singleLevel"/>
    <w:tmpl w:val="69FD5B17"/>
    <w:lvl w:ilvl="0" w:tentative="0">
      <w:start w:val="1"/>
      <w:numFmt w:val="decimal"/>
      <w:lvlText w:val="（%1）"/>
      <w:lvlJc w:val="left"/>
      <w:pPr>
        <w:tabs>
          <w:tab w:val="left" w:pos="1080"/>
        </w:tabs>
        <w:ind w:left="1080" w:hanging="6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F7589"/>
    <w:rsid w:val="00012653"/>
    <w:rsid w:val="00022171"/>
    <w:rsid w:val="00024B15"/>
    <w:rsid w:val="00045011"/>
    <w:rsid w:val="000631FC"/>
    <w:rsid w:val="00072EC0"/>
    <w:rsid w:val="00080DB8"/>
    <w:rsid w:val="00082809"/>
    <w:rsid w:val="000921C5"/>
    <w:rsid w:val="00092D96"/>
    <w:rsid w:val="000966E1"/>
    <w:rsid w:val="000A1112"/>
    <w:rsid w:val="000A3F6C"/>
    <w:rsid w:val="000A5731"/>
    <w:rsid w:val="000B1340"/>
    <w:rsid w:val="000D2772"/>
    <w:rsid w:val="000E48AA"/>
    <w:rsid w:val="00105B5C"/>
    <w:rsid w:val="0011150F"/>
    <w:rsid w:val="001152A0"/>
    <w:rsid w:val="0013502C"/>
    <w:rsid w:val="00147EB3"/>
    <w:rsid w:val="001641AE"/>
    <w:rsid w:val="00172EC6"/>
    <w:rsid w:val="0019311C"/>
    <w:rsid w:val="001957C3"/>
    <w:rsid w:val="001A0E63"/>
    <w:rsid w:val="001A683E"/>
    <w:rsid w:val="001B21F9"/>
    <w:rsid w:val="001B581E"/>
    <w:rsid w:val="001C614C"/>
    <w:rsid w:val="001E1F97"/>
    <w:rsid w:val="001F38F4"/>
    <w:rsid w:val="001F59F8"/>
    <w:rsid w:val="001F71DA"/>
    <w:rsid w:val="001F77C7"/>
    <w:rsid w:val="002015D5"/>
    <w:rsid w:val="002022F4"/>
    <w:rsid w:val="002116FC"/>
    <w:rsid w:val="00212942"/>
    <w:rsid w:val="00213883"/>
    <w:rsid w:val="00216050"/>
    <w:rsid w:val="002253CF"/>
    <w:rsid w:val="002469B2"/>
    <w:rsid w:val="002500EC"/>
    <w:rsid w:val="00250FA1"/>
    <w:rsid w:val="00252E62"/>
    <w:rsid w:val="0025529E"/>
    <w:rsid w:val="00266525"/>
    <w:rsid w:val="00267A48"/>
    <w:rsid w:val="00276406"/>
    <w:rsid w:val="00283D63"/>
    <w:rsid w:val="00284F1E"/>
    <w:rsid w:val="00295487"/>
    <w:rsid w:val="002955E4"/>
    <w:rsid w:val="002A184B"/>
    <w:rsid w:val="002A5017"/>
    <w:rsid w:val="002B1C6E"/>
    <w:rsid w:val="002B38E7"/>
    <w:rsid w:val="002B4412"/>
    <w:rsid w:val="002C0004"/>
    <w:rsid w:val="002D695C"/>
    <w:rsid w:val="002E0B9E"/>
    <w:rsid w:val="002F4AE0"/>
    <w:rsid w:val="002F58D4"/>
    <w:rsid w:val="002F731E"/>
    <w:rsid w:val="0030425A"/>
    <w:rsid w:val="00307F0E"/>
    <w:rsid w:val="00311291"/>
    <w:rsid w:val="003179CD"/>
    <w:rsid w:val="00320C17"/>
    <w:rsid w:val="003467F6"/>
    <w:rsid w:val="00347B31"/>
    <w:rsid w:val="00361C13"/>
    <w:rsid w:val="00372622"/>
    <w:rsid w:val="0037795F"/>
    <w:rsid w:val="00380607"/>
    <w:rsid w:val="003A1C03"/>
    <w:rsid w:val="003A2539"/>
    <w:rsid w:val="003A69B9"/>
    <w:rsid w:val="003A7259"/>
    <w:rsid w:val="003B0F58"/>
    <w:rsid w:val="003D0C7D"/>
    <w:rsid w:val="003D4E1A"/>
    <w:rsid w:val="003F0645"/>
    <w:rsid w:val="003F28F6"/>
    <w:rsid w:val="00403259"/>
    <w:rsid w:val="004070D2"/>
    <w:rsid w:val="00411962"/>
    <w:rsid w:val="004261DC"/>
    <w:rsid w:val="004331B1"/>
    <w:rsid w:val="0043480C"/>
    <w:rsid w:val="00436A8A"/>
    <w:rsid w:val="0044342A"/>
    <w:rsid w:val="00450276"/>
    <w:rsid w:val="004541ED"/>
    <w:rsid w:val="00461F94"/>
    <w:rsid w:val="00463254"/>
    <w:rsid w:val="0047096F"/>
    <w:rsid w:val="0048674F"/>
    <w:rsid w:val="004873DC"/>
    <w:rsid w:val="00492229"/>
    <w:rsid w:val="00494686"/>
    <w:rsid w:val="00494C9E"/>
    <w:rsid w:val="004963B4"/>
    <w:rsid w:val="004976A7"/>
    <w:rsid w:val="004C577B"/>
    <w:rsid w:val="004E6EB4"/>
    <w:rsid w:val="004F2A34"/>
    <w:rsid w:val="004F6F06"/>
    <w:rsid w:val="00500C04"/>
    <w:rsid w:val="00501844"/>
    <w:rsid w:val="0051738D"/>
    <w:rsid w:val="00533123"/>
    <w:rsid w:val="00534A39"/>
    <w:rsid w:val="00540BF5"/>
    <w:rsid w:val="005427C5"/>
    <w:rsid w:val="00550ACD"/>
    <w:rsid w:val="00551991"/>
    <w:rsid w:val="005523BD"/>
    <w:rsid w:val="0055355D"/>
    <w:rsid w:val="00560CFA"/>
    <w:rsid w:val="00563BFF"/>
    <w:rsid w:val="00574A20"/>
    <w:rsid w:val="0057694E"/>
    <w:rsid w:val="00584994"/>
    <w:rsid w:val="00590CBC"/>
    <w:rsid w:val="00596F54"/>
    <w:rsid w:val="00597D91"/>
    <w:rsid w:val="005A4421"/>
    <w:rsid w:val="005A4A1F"/>
    <w:rsid w:val="005B67BB"/>
    <w:rsid w:val="005C78BD"/>
    <w:rsid w:val="005D07FD"/>
    <w:rsid w:val="005D690D"/>
    <w:rsid w:val="005D7367"/>
    <w:rsid w:val="005E0041"/>
    <w:rsid w:val="005F4EF9"/>
    <w:rsid w:val="00604721"/>
    <w:rsid w:val="00617A7F"/>
    <w:rsid w:val="00622903"/>
    <w:rsid w:val="006327A5"/>
    <w:rsid w:val="00632AB7"/>
    <w:rsid w:val="00634666"/>
    <w:rsid w:val="00637F44"/>
    <w:rsid w:val="00641D4F"/>
    <w:rsid w:val="00642946"/>
    <w:rsid w:val="00643186"/>
    <w:rsid w:val="00650235"/>
    <w:rsid w:val="00651150"/>
    <w:rsid w:val="00651EA1"/>
    <w:rsid w:val="00654D00"/>
    <w:rsid w:val="0068500E"/>
    <w:rsid w:val="006A676B"/>
    <w:rsid w:val="006A7255"/>
    <w:rsid w:val="006B08F3"/>
    <w:rsid w:val="006B553B"/>
    <w:rsid w:val="006B6197"/>
    <w:rsid w:val="006C295F"/>
    <w:rsid w:val="006C3F2E"/>
    <w:rsid w:val="006D4DD7"/>
    <w:rsid w:val="006E0981"/>
    <w:rsid w:val="006E45ED"/>
    <w:rsid w:val="006E4601"/>
    <w:rsid w:val="006F4C9A"/>
    <w:rsid w:val="006F53A0"/>
    <w:rsid w:val="0070638D"/>
    <w:rsid w:val="007204E8"/>
    <w:rsid w:val="007205A2"/>
    <w:rsid w:val="00724C61"/>
    <w:rsid w:val="00732C5C"/>
    <w:rsid w:val="00733CB1"/>
    <w:rsid w:val="0074298B"/>
    <w:rsid w:val="00744A06"/>
    <w:rsid w:val="00745831"/>
    <w:rsid w:val="00764785"/>
    <w:rsid w:val="00766A53"/>
    <w:rsid w:val="00772AF2"/>
    <w:rsid w:val="007805F0"/>
    <w:rsid w:val="00784E53"/>
    <w:rsid w:val="00786832"/>
    <w:rsid w:val="007907BA"/>
    <w:rsid w:val="0079530A"/>
    <w:rsid w:val="007A5174"/>
    <w:rsid w:val="007A5472"/>
    <w:rsid w:val="007B2AE7"/>
    <w:rsid w:val="007B585B"/>
    <w:rsid w:val="007E4782"/>
    <w:rsid w:val="007E5702"/>
    <w:rsid w:val="007E65E5"/>
    <w:rsid w:val="007F7589"/>
    <w:rsid w:val="00804049"/>
    <w:rsid w:val="00824899"/>
    <w:rsid w:val="00831CCA"/>
    <w:rsid w:val="00840A39"/>
    <w:rsid w:val="00842F4C"/>
    <w:rsid w:val="0085251E"/>
    <w:rsid w:val="00854892"/>
    <w:rsid w:val="008630E6"/>
    <w:rsid w:val="008655ED"/>
    <w:rsid w:val="00865E62"/>
    <w:rsid w:val="00867222"/>
    <w:rsid w:val="00867CF2"/>
    <w:rsid w:val="0087484A"/>
    <w:rsid w:val="00891B6F"/>
    <w:rsid w:val="00893CF1"/>
    <w:rsid w:val="008A1467"/>
    <w:rsid w:val="008A1BFC"/>
    <w:rsid w:val="008A3D28"/>
    <w:rsid w:val="008A66B7"/>
    <w:rsid w:val="008B07C0"/>
    <w:rsid w:val="008B3F0D"/>
    <w:rsid w:val="008B5AB5"/>
    <w:rsid w:val="008C1498"/>
    <w:rsid w:val="008D071F"/>
    <w:rsid w:val="008D0980"/>
    <w:rsid w:val="008D1F75"/>
    <w:rsid w:val="008D2EE1"/>
    <w:rsid w:val="008D3BC7"/>
    <w:rsid w:val="008E0293"/>
    <w:rsid w:val="008E42FD"/>
    <w:rsid w:val="008E4CA5"/>
    <w:rsid w:val="008E633A"/>
    <w:rsid w:val="008F7D3B"/>
    <w:rsid w:val="00904841"/>
    <w:rsid w:val="0091240C"/>
    <w:rsid w:val="0091384E"/>
    <w:rsid w:val="00916157"/>
    <w:rsid w:val="00916917"/>
    <w:rsid w:val="0093108F"/>
    <w:rsid w:val="00941F19"/>
    <w:rsid w:val="00952A44"/>
    <w:rsid w:val="00953339"/>
    <w:rsid w:val="009634B5"/>
    <w:rsid w:val="00972CFB"/>
    <w:rsid w:val="00980059"/>
    <w:rsid w:val="00984130"/>
    <w:rsid w:val="00984654"/>
    <w:rsid w:val="009A0739"/>
    <w:rsid w:val="009A6D27"/>
    <w:rsid w:val="009B1A84"/>
    <w:rsid w:val="009C06ED"/>
    <w:rsid w:val="009C2D7C"/>
    <w:rsid w:val="009D242B"/>
    <w:rsid w:val="009D2B6E"/>
    <w:rsid w:val="009D5F6C"/>
    <w:rsid w:val="009D7BCC"/>
    <w:rsid w:val="009E1CD2"/>
    <w:rsid w:val="009E3CD8"/>
    <w:rsid w:val="009E5300"/>
    <w:rsid w:val="009E63F0"/>
    <w:rsid w:val="009F314F"/>
    <w:rsid w:val="009F609E"/>
    <w:rsid w:val="009F6541"/>
    <w:rsid w:val="00A0116C"/>
    <w:rsid w:val="00A016B5"/>
    <w:rsid w:val="00A01E0F"/>
    <w:rsid w:val="00A05524"/>
    <w:rsid w:val="00A14E89"/>
    <w:rsid w:val="00A24978"/>
    <w:rsid w:val="00A37FA2"/>
    <w:rsid w:val="00A63241"/>
    <w:rsid w:val="00A721D2"/>
    <w:rsid w:val="00A73149"/>
    <w:rsid w:val="00A75B67"/>
    <w:rsid w:val="00A82A0D"/>
    <w:rsid w:val="00A83236"/>
    <w:rsid w:val="00A9040C"/>
    <w:rsid w:val="00A951FA"/>
    <w:rsid w:val="00AA01F1"/>
    <w:rsid w:val="00AA0888"/>
    <w:rsid w:val="00AA0EB4"/>
    <w:rsid w:val="00AB062F"/>
    <w:rsid w:val="00AC7337"/>
    <w:rsid w:val="00AD0F1C"/>
    <w:rsid w:val="00AD6CB4"/>
    <w:rsid w:val="00AE2E30"/>
    <w:rsid w:val="00AF64FA"/>
    <w:rsid w:val="00B04289"/>
    <w:rsid w:val="00B04378"/>
    <w:rsid w:val="00B043C0"/>
    <w:rsid w:val="00B07FB7"/>
    <w:rsid w:val="00B122A8"/>
    <w:rsid w:val="00B12DCD"/>
    <w:rsid w:val="00B15C78"/>
    <w:rsid w:val="00B25C3E"/>
    <w:rsid w:val="00B35CF2"/>
    <w:rsid w:val="00B462BD"/>
    <w:rsid w:val="00B51E17"/>
    <w:rsid w:val="00B533FC"/>
    <w:rsid w:val="00B65BAC"/>
    <w:rsid w:val="00B700F2"/>
    <w:rsid w:val="00B70E27"/>
    <w:rsid w:val="00B718CE"/>
    <w:rsid w:val="00B76DDA"/>
    <w:rsid w:val="00B90C89"/>
    <w:rsid w:val="00B96C64"/>
    <w:rsid w:val="00B97A43"/>
    <w:rsid w:val="00BA6D53"/>
    <w:rsid w:val="00BB61FB"/>
    <w:rsid w:val="00BC0C17"/>
    <w:rsid w:val="00BC6CDE"/>
    <w:rsid w:val="00BD433B"/>
    <w:rsid w:val="00BD5FED"/>
    <w:rsid w:val="00BF374F"/>
    <w:rsid w:val="00C03A1D"/>
    <w:rsid w:val="00C103E9"/>
    <w:rsid w:val="00C21560"/>
    <w:rsid w:val="00C247CE"/>
    <w:rsid w:val="00C47DE3"/>
    <w:rsid w:val="00C62A7F"/>
    <w:rsid w:val="00C668F7"/>
    <w:rsid w:val="00C822E5"/>
    <w:rsid w:val="00C85EDF"/>
    <w:rsid w:val="00C9136D"/>
    <w:rsid w:val="00C967BC"/>
    <w:rsid w:val="00CA59C1"/>
    <w:rsid w:val="00CB5DFE"/>
    <w:rsid w:val="00CB7C6B"/>
    <w:rsid w:val="00CC462D"/>
    <w:rsid w:val="00CC609C"/>
    <w:rsid w:val="00CC71E5"/>
    <w:rsid w:val="00CC7850"/>
    <w:rsid w:val="00CD6868"/>
    <w:rsid w:val="00CD68B4"/>
    <w:rsid w:val="00CE2606"/>
    <w:rsid w:val="00CE59C1"/>
    <w:rsid w:val="00CF5E6B"/>
    <w:rsid w:val="00D01BEF"/>
    <w:rsid w:val="00D13897"/>
    <w:rsid w:val="00D21C48"/>
    <w:rsid w:val="00D33B1C"/>
    <w:rsid w:val="00D3751B"/>
    <w:rsid w:val="00D410A3"/>
    <w:rsid w:val="00D4223C"/>
    <w:rsid w:val="00D430A6"/>
    <w:rsid w:val="00D43551"/>
    <w:rsid w:val="00D44181"/>
    <w:rsid w:val="00D628E4"/>
    <w:rsid w:val="00D6342D"/>
    <w:rsid w:val="00D63887"/>
    <w:rsid w:val="00D70D52"/>
    <w:rsid w:val="00D71EE5"/>
    <w:rsid w:val="00D74548"/>
    <w:rsid w:val="00D81C7D"/>
    <w:rsid w:val="00D84B0C"/>
    <w:rsid w:val="00D85C1E"/>
    <w:rsid w:val="00D875B0"/>
    <w:rsid w:val="00D95590"/>
    <w:rsid w:val="00D955B3"/>
    <w:rsid w:val="00DA3713"/>
    <w:rsid w:val="00DB1558"/>
    <w:rsid w:val="00DC16DA"/>
    <w:rsid w:val="00DC6CC4"/>
    <w:rsid w:val="00DC78B8"/>
    <w:rsid w:val="00DD3018"/>
    <w:rsid w:val="00DE0FA8"/>
    <w:rsid w:val="00DF5993"/>
    <w:rsid w:val="00DF6990"/>
    <w:rsid w:val="00E0192D"/>
    <w:rsid w:val="00E109CB"/>
    <w:rsid w:val="00E20931"/>
    <w:rsid w:val="00E361F3"/>
    <w:rsid w:val="00E40E90"/>
    <w:rsid w:val="00E45C1F"/>
    <w:rsid w:val="00E53999"/>
    <w:rsid w:val="00E6161B"/>
    <w:rsid w:val="00E61F2B"/>
    <w:rsid w:val="00E655EE"/>
    <w:rsid w:val="00E71568"/>
    <w:rsid w:val="00E731CB"/>
    <w:rsid w:val="00E75E2C"/>
    <w:rsid w:val="00E803AE"/>
    <w:rsid w:val="00E94CAD"/>
    <w:rsid w:val="00EA6FA6"/>
    <w:rsid w:val="00EB3CB7"/>
    <w:rsid w:val="00EB5F57"/>
    <w:rsid w:val="00EC2BAB"/>
    <w:rsid w:val="00EC3221"/>
    <w:rsid w:val="00EC7483"/>
    <w:rsid w:val="00ED1FF2"/>
    <w:rsid w:val="00ED3EFC"/>
    <w:rsid w:val="00ED63B6"/>
    <w:rsid w:val="00EE048F"/>
    <w:rsid w:val="00EE408E"/>
    <w:rsid w:val="00F05AEE"/>
    <w:rsid w:val="00F2171C"/>
    <w:rsid w:val="00F21879"/>
    <w:rsid w:val="00F253D2"/>
    <w:rsid w:val="00F25B63"/>
    <w:rsid w:val="00F2623F"/>
    <w:rsid w:val="00F30AF3"/>
    <w:rsid w:val="00F30DC2"/>
    <w:rsid w:val="00F37A13"/>
    <w:rsid w:val="00F37B2C"/>
    <w:rsid w:val="00F414F1"/>
    <w:rsid w:val="00F4404B"/>
    <w:rsid w:val="00F57464"/>
    <w:rsid w:val="00F60612"/>
    <w:rsid w:val="00F60C74"/>
    <w:rsid w:val="00F63E3D"/>
    <w:rsid w:val="00F66E4D"/>
    <w:rsid w:val="00F71DD4"/>
    <w:rsid w:val="00F948D6"/>
    <w:rsid w:val="00FB11A7"/>
    <w:rsid w:val="00FB6277"/>
    <w:rsid w:val="00FD50DD"/>
    <w:rsid w:val="00FD5EA4"/>
    <w:rsid w:val="00FE1D62"/>
    <w:rsid w:val="00FE242B"/>
    <w:rsid w:val="00FE51E7"/>
    <w:rsid w:val="00FE7B34"/>
    <w:rsid w:val="00FF4A5B"/>
    <w:rsid w:val="31757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nhideWhenUsed="0" w:uiPriority="0" w:name="toc 2"/>
    <w:lsdException w:qFormat="1" w:unhideWhenUsed="0" w:uiPriority="0" w:name="toc 3"/>
    <w:lsdException w:uiPriority="39" w:name="toc 4"/>
    <w:lsdException w:unhideWhenUsed="0" w:uiPriority="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widowControl/>
      <w:jc w:val="left"/>
      <w:outlineLvl w:val="0"/>
    </w:pPr>
    <w:rPr>
      <w:rFonts w:ascii="宋体" w:hAnsi="宋体" w:cs="宋体"/>
      <w:b/>
      <w:bCs/>
      <w:kern w:val="36"/>
      <w:sz w:val="48"/>
      <w:szCs w:val="48"/>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8"/>
    <w:semiHidden/>
    <w:unhideWhenUsed/>
    <w:uiPriority w:val="99"/>
    <w:pPr>
      <w:jc w:val="left"/>
    </w:pPr>
  </w:style>
  <w:style w:type="paragraph" w:styleId="4">
    <w:name w:val="Body Text"/>
    <w:basedOn w:val="1"/>
    <w:link w:val="33"/>
    <w:semiHidden/>
    <w:unhideWhenUsed/>
    <w:uiPriority w:val="99"/>
    <w:pPr>
      <w:spacing w:after="120"/>
    </w:pPr>
  </w:style>
  <w:style w:type="paragraph" w:styleId="5">
    <w:name w:val="Body Text Indent"/>
    <w:basedOn w:val="1"/>
    <w:link w:val="24"/>
    <w:uiPriority w:val="0"/>
    <w:pPr>
      <w:spacing w:line="360" w:lineRule="auto"/>
      <w:ind w:firstLine="480" w:firstLineChars="200"/>
    </w:pPr>
    <w:rPr>
      <w:sz w:val="24"/>
    </w:rPr>
  </w:style>
  <w:style w:type="paragraph" w:styleId="6">
    <w:name w:val="toc 5"/>
    <w:basedOn w:val="1"/>
    <w:next w:val="1"/>
    <w:semiHidden/>
    <w:uiPriority w:val="0"/>
    <w:pPr>
      <w:tabs>
        <w:tab w:val="right" w:leader="middleDot" w:pos="9360"/>
      </w:tabs>
      <w:spacing w:line="360" w:lineRule="exact"/>
    </w:pPr>
    <w:rPr>
      <w:sz w:val="24"/>
      <w:szCs w:val="20"/>
    </w:rPr>
  </w:style>
  <w:style w:type="paragraph" w:styleId="7">
    <w:name w:val="toc 3"/>
    <w:basedOn w:val="1"/>
    <w:next w:val="1"/>
    <w:semiHidden/>
    <w:qFormat/>
    <w:uiPriority w:val="0"/>
    <w:pPr>
      <w:tabs>
        <w:tab w:val="right" w:leader="middleDot" w:pos="9360"/>
      </w:tabs>
      <w:spacing w:line="360" w:lineRule="exact"/>
    </w:pPr>
    <w:rPr>
      <w:sz w:val="24"/>
      <w:szCs w:val="20"/>
    </w:rPr>
  </w:style>
  <w:style w:type="paragraph" w:styleId="8">
    <w:name w:val="Plain Text"/>
    <w:basedOn w:val="1"/>
    <w:link w:val="34"/>
    <w:uiPriority w:val="0"/>
    <w:rPr>
      <w:rFonts w:ascii="宋体" w:hAnsi="Courier New"/>
      <w:szCs w:val="20"/>
    </w:rPr>
  </w:style>
  <w:style w:type="paragraph" w:styleId="9">
    <w:name w:val="Date"/>
    <w:basedOn w:val="1"/>
    <w:next w:val="1"/>
    <w:link w:val="35"/>
    <w:uiPriority w:val="0"/>
    <w:rPr>
      <w:sz w:val="24"/>
      <w:szCs w:val="20"/>
    </w:rPr>
  </w:style>
  <w:style w:type="paragraph" w:styleId="10">
    <w:name w:val="Body Text Indent 2"/>
    <w:basedOn w:val="1"/>
    <w:link w:val="32"/>
    <w:semiHidden/>
    <w:unhideWhenUsed/>
    <w:uiPriority w:val="99"/>
    <w:pPr>
      <w:spacing w:after="120" w:line="480" w:lineRule="auto"/>
      <w:ind w:left="420" w:leftChars="200"/>
    </w:pPr>
  </w:style>
  <w:style w:type="paragraph" w:styleId="11">
    <w:name w:val="Balloon Text"/>
    <w:basedOn w:val="1"/>
    <w:link w:val="30"/>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middleDot" w:pos="9360"/>
      </w:tabs>
      <w:spacing w:line="360" w:lineRule="exact"/>
    </w:pPr>
    <w:rPr>
      <w:sz w:val="24"/>
      <w:szCs w:val="20"/>
    </w:rPr>
  </w:style>
  <w:style w:type="paragraph" w:styleId="15">
    <w:name w:val="toc 2"/>
    <w:basedOn w:val="1"/>
    <w:next w:val="1"/>
    <w:semiHidden/>
    <w:uiPriority w:val="0"/>
    <w:pPr>
      <w:tabs>
        <w:tab w:val="right" w:leader="middleDot" w:pos="9360"/>
      </w:tabs>
      <w:spacing w:line="360" w:lineRule="exact"/>
    </w:pPr>
    <w:rPr>
      <w:sz w:val="24"/>
      <w:szCs w:val="20"/>
    </w:rPr>
  </w:style>
  <w:style w:type="paragraph" w:styleId="16">
    <w:name w:val="Normal (Web)"/>
    <w:basedOn w:val="1"/>
    <w:unhideWhenUsed/>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3"/>
    <w:next w:val="3"/>
    <w:link w:val="29"/>
    <w:semiHidden/>
    <w:unhideWhenUsed/>
    <w:qFormat/>
    <w:uiPriority w:val="99"/>
    <w:rPr>
      <w:b/>
      <w:bCs/>
    </w:rPr>
  </w:style>
  <w:style w:type="character" w:styleId="20">
    <w:name w:val="page number"/>
    <w:basedOn w:val="19"/>
    <w:qFormat/>
    <w:uiPriority w:val="0"/>
  </w:style>
  <w:style w:type="character" w:styleId="21">
    <w:name w:val="Hyperlink"/>
    <w:basedOn w:val="19"/>
    <w:unhideWhenUsed/>
    <w:qFormat/>
    <w:uiPriority w:val="99"/>
    <w:rPr>
      <w:color w:val="000000"/>
      <w:u w:val="single"/>
    </w:rPr>
  </w:style>
  <w:style w:type="character" w:styleId="22">
    <w:name w:val="annotation reference"/>
    <w:basedOn w:val="19"/>
    <w:semiHidden/>
    <w:unhideWhenUsed/>
    <w:uiPriority w:val="99"/>
    <w:rPr>
      <w:sz w:val="21"/>
      <w:szCs w:val="21"/>
    </w:rPr>
  </w:style>
  <w:style w:type="character" w:customStyle="1" w:styleId="23">
    <w:name w:val="正文文本缩进 Char"/>
    <w:basedOn w:val="19"/>
    <w:semiHidden/>
    <w:uiPriority w:val="99"/>
    <w:rPr>
      <w:rFonts w:ascii="Times New Roman" w:hAnsi="Times New Roman" w:eastAsia="宋体" w:cs="Times New Roman"/>
      <w:szCs w:val="24"/>
    </w:rPr>
  </w:style>
  <w:style w:type="character" w:customStyle="1" w:styleId="24">
    <w:name w:val="正文文本缩进 字符"/>
    <w:link w:val="5"/>
    <w:uiPriority w:val="0"/>
    <w:rPr>
      <w:rFonts w:ascii="Times New Roman" w:hAnsi="Times New Roman" w:eastAsia="宋体" w:cs="Times New Roman"/>
      <w:sz w:val="24"/>
      <w:szCs w:val="24"/>
    </w:rPr>
  </w:style>
  <w:style w:type="character" w:customStyle="1" w:styleId="25">
    <w:name w:val="页眉 字符"/>
    <w:basedOn w:val="19"/>
    <w:link w:val="13"/>
    <w:qFormat/>
    <w:uiPriority w:val="99"/>
    <w:rPr>
      <w:rFonts w:ascii="Times New Roman" w:hAnsi="Times New Roman" w:eastAsia="宋体" w:cs="Times New Roman"/>
      <w:sz w:val="18"/>
      <w:szCs w:val="18"/>
    </w:rPr>
  </w:style>
  <w:style w:type="character" w:customStyle="1" w:styleId="26">
    <w:name w:val="页脚 字符"/>
    <w:basedOn w:val="19"/>
    <w:link w:val="12"/>
    <w:uiPriority w:val="99"/>
    <w:rPr>
      <w:rFonts w:ascii="Times New Roman" w:hAnsi="Times New Roman" w:eastAsia="宋体" w:cs="Times New Roman"/>
      <w:sz w:val="18"/>
      <w:szCs w:val="18"/>
    </w:rPr>
  </w:style>
  <w:style w:type="paragraph" w:styleId="27">
    <w:name w:val="List Paragraph"/>
    <w:basedOn w:val="1"/>
    <w:qFormat/>
    <w:uiPriority w:val="34"/>
    <w:pPr>
      <w:spacing w:line="400" w:lineRule="exact"/>
      <w:ind w:firstLine="420" w:firstLineChars="200"/>
    </w:pPr>
    <w:rPr>
      <w:rFonts w:ascii="Calibri" w:hAnsi="Calibri" w:cs="Calibri"/>
      <w:szCs w:val="21"/>
    </w:rPr>
  </w:style>
  <w:style w:type="character" w:customStyle="1" w:styleId="28">
    <w:name w:val="批注文字 字符"/>
    <w:basedOn w:val="19"/>
    <w:link w:val="3"/>
    <w:semiHidden/>
    <w:qFormat/>
    <w:uiPriority w:val="99"/>
    <w:rPr>
      <w:rFonts w:ascii="Times New Roman" w:hAnsi="Times New Roman" w:eastAsia="宋体" w:cs="Times New Roman"/>
      <w:szCs w:val="24"/>
    </w:rPr>
  </w:style>
  <w:style w:type="character" w:customStyle="1" w:styleId="29">
    <w:name w:val="批注主题 字符"/>
    <w:basedOn w:val="28"/>
    <w:link w:val="17"/>
    <w:semiHidden/>
    <w:qFormat/>
    <w:uiPriority w:val="99"/>
    <w:rPr>
      <w:rFonts w:ascii="Times New Roman" w:hAnsi="Times New Roman" w:eastAsia="宋体" w:cs="Times New Roman"/>
      <w:b/>
      <w:bCs/>
      <w:szCs w:val="24"/>
    </w:rPr>
  </w:style>
  <w:style w:type="character" w:customStyle="1" w:styleId="30">
    <w:name w:val="批注框文本 字符"/>
    <w:basedOn w:val="19"/>
    <w:link w:val="11"/>
    <w:semiHidden/>
    <w:uiPriority w:val="99"/>
    <w:rPr>
      <w:rFonts w:ascii="Times New Roman" w:hAnsi="Times New Roman" w:eastAsia="宋体" w:cs="Times New Roman"/>
      <w:sz w:val="18"/>
      <w:szCs w:val="18"/>
    </w:rPr>
  </w:style>
  <w:style w:type="character" w:customStyle="1" w:styleId="31">
    <w:name w:val="标题 1 字符"/>
    <w:basedOn w:val="19"/>
    <w:link w:val="2"/>
    <w:uiPriority w:val="9"/>
    <w:rPr>
      <w:rFonts w:ascii="宋体" w:hAnsi="宋体" w:eastAsia="宋体" w:cs="宋体"/>
      <w:b/>
      <w:bCs/>
      <w:kern w:val="36"/>
      <w:sz w:val="48"/>
      <w:szCs w:val="48"/>
    </w:rPr>
  </w:style>
  <w:style w:type="character" w:customStyle="1" w:styleId="32">
    <w:name w:val="正文文本缩进 2 字符"/>
    <w:basedOn w:val="19"/>
    <w:link w:val="10"/>
    <w:semiHidden/>
    <w:uiPriority w:val="99"/>
    <w:rPr>
      <w:rFonts w:ascii="Times New Roman" w:hAnsi="Times New Roman" w:eastAsia="宋体" w:cs="Times New Roman"/>
      <w:szCs w:val="24"/>
    </w:rPr>
  </w:style>
  <w:style w:type="character" w:customStyle="1" w:styleId="33">
    <w:name w:val="正文文本 字符"/>
    <w:basedOn w:val="19"/>
    <w:link w:val="4"/>
    <w:semiHidden/>
    <w:uiPriority w:val="99"/>
    <w:rPr>
      <w:rFonts w:ascii="Times New Roman" w:hAnsi="Times New Roman" w:eastAsia="宋体" w:cs="Times New Roman"/>
      <w:szCs w:val="24"/>
    </w:rPr>
  </w:style>
  <w:style w:type="character" w:customStyle="1" w:styleId="34">
    <w:name w:val="纯文本 字符"/>
    <w:basedOn w:val="19"/>
    <w:link w:val="8"/>
    <w:qFormat/>
    <w:uiPriority w:val="0"/>
    <w:rPr>
      <w:rFonts w:ascii="宋体" w:hAnsi="Courier New" w:eastAsia="宋体" w:cs="Times New Roman"/>
      <w:szCs w:val="20"/>
    </w:rPr>
  </w:style>
  <w:style w:type="character" w:customStyle="1" w:styleId="35">
    <w:name w:val="日期 字符"/>
    <w:basedOn w:val="19"/>
    <w:link w:val="9"/>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5.xml"/><Relationship Id="rId38" Type="http://schemas.openxmlformats.org/officeDocument/2006/relationships/customXml" Target="../customXml/item4.xml"/><Relationship Id="rId37" Type="http://schemas.openxmlformats.org/officeDocument/2006/relationships/customXml" Target="../customXml/item3.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71" textRotate="1"/>
    <customShpInfo spid="_x0000_s2054" textRotate="1"/>
    <customShpInfo spid="_x0000_s2055" textRotate="1"/>
    <customShpInfo spid="_x0000_s2056" textRotate="1"/>
    <customShpInfo spid="_x0000_s2057" textRotate="1"/>
    <customShpInfo spid="_x0000_s2069" textRotate="1"/>
    <customShpInfo spid="_x0000_s2070" textRotate="1"/>
    <customShpInfo spid="_x0000_s2058" textRotate="1"/>
    <customShpInfo spid="_x0000_s2059" textRotate="1"/>
    <customShpInfo spid="_x0000_s2060" textRotate="1"/>
    <customShpInfo spid="_x0000_s2061" textRotate="1"/>
    <customShpInfo spid="_x0000_s2072" textRotate="1"/>
    <customShpInfo spid="_x0000_s2062" textRotate="1"/>
    <customShpInfo spid="_x0000_s2063" textRotate="1"/>
    <customShpInfo spid="_x0000_s2064" textRotate="1"/>
    <customShpInfo spid="_x0000_s2065" textRotate="1"/>
    <customShpInfo spid="_x0000_s2066" textRotate="1"/>
    <customShpInfo spid="_x0000_s2067" textRotate="1"/>
    <customShpInfo spid="_x0000_s2068" textRotate="1"/>
    <customShpInfo spid="_x0000_s2073" textRotate="1"/>
    <customShpInfo spid="_x0000_s2074" textRotate="1"/>
    <customShpInfo spid="_x0000_s2075"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DDAC7-AB9F-4F17-AF53-C7CA0F9969C6}">
  <ds:schemaRefs/>
</ds:datastoreItem>
</file>

<file path=customXml/itemProps3.xml><?xml version="1.0" encoding="utf-8"?>
<ds:datastoreItem xmlns:ds="http://schemas.openxmlformats.org/officeDocument/2006/customXml" ds:itemID="{F20E1BD9-1125-43DD-8382-839243C87572}">
  <ds:schemaRefs/>
</ds:datastoreItem>
</file>

<file path=customXml/itemProps4.xml><?xml version="1.0" encoding="utf-8"?>
<ds:datastoreItem xmlns:ds="http://schemas.openxmlformats.org/officeDocument/2006/customXml" ds:itemID="{3EA05F13-4918-46A1-AAAD-924D8D8B4521}">
  <ds:schemaRefs/>
</ds:datastoreItem>
</file>

<file path=customXml/itemProps5.xml><?xml version="1.0" encoding="utf-8"?>
<ds:datastoreItem xmlns:ds="http://schemas.openxmlformats.org/officeDocument/2006/customXml" ds:itemID="{F8E8A893-4FAB-40E0-A87B-2221BA2A3F1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5704</Words>
  <Characters>32514</Characters>
  <Lines>270</Lines>
  <Paragraphs>76</Paragraphs>
  <TotalTime>1</TotalTime>
  <ScaleCrop>false</ScaleCrop>
  <LinksUpToDate>false</LinksUpToDate>
  <CharactersWithSpaces>38142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2020-08-10T05:49:00Z</dcterms:created>
  <dc:creator>姚金泱</dc:creator>
  <cp:lastModifiedBy>Administrator</cp:lastModifiedBy>
  <cp:lastPrinted>2018-08-13T02:01:00Z</cp:lastPrinted>
  <dcterms:modified xsi:type="dcterms:W3CDTF">2021-05-31T06:25:56Z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